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B8" w:rsidRPr="00173D77" w:rsidRDefault="00F10AB8" w:rsidP="00F10AB8">
      <w:pPr>
        <w:jc w:val="center"/>
        <w:rPr>
          <w:rFonts w:ascii="Arial" w:hAnsi="Arial" w:cs="Arial"/>
          <w:b/>
          <w:sz w:val="32"/>
          <w:szCs w:val="32"/>
        </w:rPr>
      </w:pPr>
      <w:bookmarkStart w:id="0" w:name="OLE_LINK1"/>
      <w:r w:rsidRPr="00173D77">
        <w:rPr>
          <w:rFonts w:ascii="Arial" w:hAnsi="Arial" w:cs="Arial"/>
          <w:b/>
          <w:sz w:val="32"/>
          <w:szCs w:val="32"/>
        </w:rPr>
        <w:t>28.12.2017г. №125</w:t>
      </w:r>
    </w:p>
    <w:p w:rsidR="00F10AB8" w:rsidRPr="00173D77" w:rsidRDefault="00F10AB8" w:rsidP="00F10AB8">
      <w:pPr>
        <w:jc w:val="center"/>
        <w:rPr>
          <w:rFonts w:ascii="Arial" w:hAnsi="Arial" w:cs="Arial"/>
          <w:b/>
          <w:sz w:val="32"/>
          <w:szCs w:val="32"/>
        </w:rPr>
      </w:pPr>
      <w:r w:rsidRPr="00173D77">
        <w:rPr>
          <w:rFonts w:ascii="Arial" w:hAnsi="Arial" w:cs="Arial"/>
          <w:b/>
          <w:sz w:val="32"/>
          <w:szCs w:val="32"/>
        </w:rPr>
        <w:t>РОССИЙСКАЯ ФЕДЕРАЦИЯ</w:t>
      </w:r>
    </w:p>
    <w:p w:rsidR="00F10AB8" w:rsidRPr="00173D77" w:rsidRDefault="00F10AB8" w:rsidP="00F10AB8">
      <w:pPr>
        <w:jc w:val="center"/>
        <w:rPr>
          <w:rFonts w:ascii="Arial" w:hAnsi="Arial" w:cs="Arial"/>
          <w:b/>
          <w:sz w:val="32"/>
          <w:szCs w:val="32"/>
        </w:rPr>
      </w:pPr>
      <w:r w:rsidRPr="00173D77">
        <w:rPr>
          <w:rFonts w:ascii="Arial" w:hAnsi="Arial" w:cs="Arial"/>
          <w:b/>
          <w:sz w:val="32"/>
          <w:szCs w:val="32"/>
        </w:rPr>
        <w:t>ИРКУТСКАЯ ОБЛАСТЬ</w:t>
      </w:r>
    </w:p>
    <w:p w:rsidR="00F10AB8" w:rsidRPr="00173D77" w:rsidRDefault="00F10AB8" w:rsidP="00F10AB8">
      <w:pPr>
        <w:jc w:val="center"/>
        <w:rPr>
          <w:rFonts w:ascii="Arial" w:hAnsi="Arial" w:cs="Arial"/>
          <w:b/>
          <w:sz w:val="32"/>
          <w:szCs w:val="32"/>
        </w:rPr>
      </w:pPr>
      <w:r w:rsidRPr="00173D77">
        <w:rPr>
          <w:rFonts w:ascii="Arial" w:hAnsi="Arial" w:cs="Arial"/>
          <w:b/>
          <w:sz w:val="32"/>
          <w:szCs w:val="32"/>
        </w:rPr>
        <w:t xml:space="preserve">БОХАНСКИЙ </w:t>
      </w:r>
      <w:r w:rsidR="00173D77" w:rsidRPr="00173D77">
        <w:rPr>
          <w:rFonts w:ascii="Arial" w:hAnsi="Arial" w:cs="Arial"/>
          <w:b/>
          <w:sz w:val="32"/>
          <w:szCs w:val="32"/>
        </w:rPr>
        <w:t xml:space="preserve">МУНИЦИПАЛЬНЫЙ </w:t>
      </w:r>
      <w:r w:rsidRPr="00173D77">
        <w:rPr>
          <w:rFonts w:ascii="Arial" w:hAnsi="Arial" w:cs="Arial"/>
          <w:b/>
          <w:sz w:val="32"/>
          <w:szCs w:val="32"/>
        </w:rPr>
        <w:t>РАЙОН</w:t>
      </w:r>
    </w:p>
    <w:p w:rsidR="00F10AB8" w:rsidRPr="00173D77" w:rsidRDefault="00F10AB8" w:rsidP="00F10AB8">
      <w:pPr>
        <w:keepNext/>
        <w:jc w:val="center"/>
        <w:outlineLvl w:val="6"/>
        <w:rPr>
          <w:rFonts w:ascii="Arial" w:hAnsi="Arial" w:cs="Arial"/>
          <w:b/>
          <w:sz w:val="32"/>
          <w:szCs w:val="32"/>
        </w:rPr>
      </w:pPr>
      <w:r w:rsidRPr="00173D77">
        <w:rPr>
          <w:rFonts w:ascii="Arial" w:hAnsi="Arial" w:cs="Arial"/>
          <w:b/>
          <w:sz w:val="32"/>
          <w:szCs w:val="32"/>
        </w:rPr>
        <w:t>МУНИЦИПАЛЬНОЕ ОБРАЗОВАНИЕ «ТАРАСА»</w:t>
      </w:r>
    </w:p>
    <w:p w:rsidR="00F10AB8" w:rsidRPr="00173D77" w:rsidRDefault="00F10AB8" w:rsidP="00F10AB8">
      <w:pPr>
        <w:jc w:val="center"/>
        <w:rPr>
          <w:rFonts w:ascii="Arial" w:hAnsi="Arial" w:cs="Arial"/>
          <w:b/>
          <w:sz w:val="32"/>
          <w:szCs w:val="32"/>
        </w:rPr>
      </w:pPr>
      <w:r w:rsidRPr="00173D77">
        <w:rPr>
          <w:rFonts w:ascii="Arial" w:hAnsi="Arial" w:cs="Arial"/>
          <w:b/>
          <w:sz w:val="32"/>
          <w:szCs w:val="32"/>
        </w:rPr>
        <w:t xml:space="preserve">ДУМА </w:t>
      </w:r>
    </w:p>
    <w:p w:rsidR="00F10AB8" w:rsidRPr="00173D77" w:rsidRDefault="00F10AB8" w:rsidP="00F10AB8">
      <w:pPr>
        <w:jc w:val="center"/>
        <w:rPr>
          <w:rFonts w:ascii="Arial" w:hAnsi="Arial" w:cs="Arial"/>
          <w:b/>
          <w:sz w:val="32"/>
          <w:szCs w:val="32"/>
        </w:rPr>
      </w:pPr>
      <w:r w:rsidRPr="00173D77">
        <w:rPr>
          <w:rFonts w:ascii="Arial" w:hAnsi="Arial" w:cs="Arial"/>
          <w:b/>
          <w:sz w:val="32"/>
          <w:szCs w:val="32"/>
        </w:rPr>
        <w:t>РЕШЕНИЕ</w:t>
      </w:r>
    </w:p>
    <w:p w:rsidR="004A1A78" w:rsidRPr="00173D77" w:rsidRDefault="004A1A78" w:rsidP="004A1A78">
      <w:pPr>
        <w:rPr>
          <w:rFonts w:ascii="Arial" w:hAnsi="Arial" w:cs="Arial"/>
          <w:sz w:val="28"/>
          <w:szCs w:val="28"/>
        </w:rPr>
      </w:pPr>
    </w:p>
    <w:p w:rsidR="004A1A78" w:rsidRPr="00173D77" w:rsidRDefault="004A1A78" w:rsidP="004A1A78">
      <w:pPr>
        <w:rPr>
          <w:rFonts w:ascii="Arial" w:hAnsi="Arial" w:cs="Arial"/>
          <w:sz w:val="28"/>
          <w:szCs w:val="28"/>
        </w:rPr>
      </w:pPr>
    </w:p>
    <w:p w:rsidR="00D4082C" w:rsidRPr="00173D77" w:rsidRDefault="00F10AB8" w:rsidP="00F10AB8">
      <w:pPr>
        <w:ind w:firstLine="851"/>
        <w:jc w:val="center"/>
        <w:rPr>
          <w:rFonts w:ascii="Arial" w:hAnsi="Arial" w:cs="Arial"/>
          <w:b/>
          <w:sz w:val="32"/>
          <w:szCs w:val="32"/>
        </w:rPr>
      </w:pPr>
      <w:r w:rsidRPr="00173D77">
        <w:rPr>
          <w:rFonts w:ascii="Arial" w:hAnsi="Arial" w:cs="Arial"/>
          <w:sz w:val="28"/>
          <w:szCs w:val="28"/>
        </w:rPr>
        <w:t>«</w:t>
      </w:r>
      <w:r w:rsidRPr="00173D77">
        <w:rPr>
          <w:rFonts w:ascii="Arial" w:hAnsi="Arial" w:cs="Arial"/>
          <w:b/>
          <w:sz w:val="32"/>
          <w:szCs w:val="32"/>
        </w:rPr>
        <w:t>О ВНЕСЕНИИ ИЗМЕНЕНИЙ В ПРОГРАММУ КОМПЛЕКСНОГО РАЗВИТИЯ СИСТЕМ КОММУНАЛЬНОЙ ИНФРАСТРУКТУРЫ МУНИЦИПАЛЬНОГО ОБРАЗОВАНИЯ «ТАРАСА» НА 2014-2020 ГОДЫ»</w:t>
      </w:r>
    </w:p>
    <w:p w:rsidR="00DE6A74" w:rsidRPr="00173D77" w:rsidRDefault="00DE6A74" w:rsidP="004D5553">
      <w:pPr>
        <w:rPr>
          <w:rFonts w:ascii="Arial" w:hAnsi="Arial" w:cs="Arial"/>
          <w:sz w:val="28"/>
          <w:szCs w:val="28"/>
        </w:rPr>
      </w:pPr>
    </w:p>
    <w:p w:rsidR="00173D77" w:rsidRPr="00173D77" w:rsidRDefault="006D1318" w:rsidP="00173D77">
      <w:pPr>
        <w:rPr>
          <w:rFonts w:ascii="Arial" w:hAnsi="Arial" w:cs="Arial"/>
          <w:b/>
          <w:sz w:val="32"/>
          <w:szCs w:val="32"/>
        </w:rPr>
      </w:pPr>
      <w:r w:rsidRPr="00173D77">
        <w:rPr>
          <w:rFonts w:ascii="Arial" w:hAnsi="Arial" w:cs="Arial"/>
          <w:b/>
          <w:sz w:val="32"/>
          <w:szCs w:val="32"/>
        </w:rPr>
        <w:t>Руководствуясь Федеральным законом от 06.10.2003 №131- ФЗ «Об общих принципах организации местного самоуправления в Российской Федерации», Уставом МО «Тараса»</w:t>
      </w:r>
      <w:r w:rsidR="00173D77" w:rsidRPr="00173D77">
        <w:rPr>
          <w:rFonts w:ascii="Arial" w:hAnsi="Arial" w:cs="Arial"/>
          <w:b/>
          <w:sz w:val="32"/>
          <w:szCs w:val="32"/>
        </w:rPr>
        <w:t xml:space="preserve"> Дума муниципального образования «Тараса» решила:</w:t>
      </w:r>
    </w:p>
    <w:p w:rsidR="00DE6A74" w:rsidRPr="00173D77" w:rsidRDefault="00DE6A74" w:rsidP="00173D77">
      <w:pPr>
        <w:ind w:firstLine="709"/>
        <w:rPr>
          <w:rFonts w:ascii="Arial" w:hAnsi="Arial" w:cs="Arial"/>
          <w:b/>
          <w:sz w:val="32"/>
          <w:szCs w:val="32"/>
        </w:rPr>
      </w:pPr>
    </w:p>
    <w:bookmarkEnd w:id="0"/>
    <w:p w:rsidR="0057762C" w:rsidRPr="00173D77" w:rsidRDefault="00173D77" w:rsidP="00173D77">
      <w:pPr>
        <w:ind w:left="425"/>
        <w:rPr>
          <w:rFonts w:ascii="Arial" w:hAnsi="Arial" w:cs="Arial"/>
          <w:sz w:val="24"/>
          <w:szCs w:val="24"/>
        </w:rPr>
      </w:pPr>
      <w:r w:rsidRPr="00173D77">
        <w:rPr>
          <w:rFonts w:ascii="Arial" w:hAnsi="Arial" w:cs="Arial"/>
          <w:sz w:val="24"/>
          <w:szCs w:val="24"/>
        </w:rPr>
        <w:t xml:space="preserve">1. </w:t>
      </w:r>
      <w:r w:rsidR="00B94ADE" w:rsidRPr="00173D77">
        <w:rPr>
          <w:rFonts w:ascii="Arial" w:hAnsi="Arial" w:cs="Arial"/>
          <w:sz w:val="24"/>
          <w:szCs w:val="24"/>
        </w:rPr>
        <w:t xml:space="preserve">Внести изменения в </w:t>
      </w:r>
      <w:r w:rsidR="00D4082C" w:rsidRPr="00173D77">
        <w:rPr>
          <w:rFonts w:ascii="Arial" w:hAnsi="Arial" w:cs="Arial"/>
          <w:sz w:val="24"/>
          <w:szCs w:val="24"/>
        </w:rPr>
        <w:t>Программу Комплексного развития систем коммунальной инфраструктуры муниципального образование «Тараса» на 2014-2020 годы» (приложение №1).</w:t>
      </w:r>
    </w:p>
    <w:p w:rsidR="0057762C" w:rsidRPr="00173D77" w:rsidRDefault="00173D77" w:rsidP="00173D77">
      <w:pPr>
        <w:ind w:left="425"/>
        <w:rPr>
          <w:rFonts w:ascii="Arial" w:hAnsi="Arial" w:cs="Arial"/>
          <w:sz w:val="24"/>
          <w:szCs w:val="24"/>
        </w:rPr>
      </w:pPr>
      <w:r w:rsidRPr="00173D77">
        <w:rPr>
          <w:rFonts w:ascii="Arial" w:hAnsi="Arial" w:cs="Arial"/>
          <w:sz w:val="24"/>
          <w:szCs w:val="24"/>
        </w:rPr>
        <w:t xml:space="preserve">2. </w:t>
      </w:r>
      <w:r w:rsidR="0057762C" w:rsidRPr="00173D77">
        <w:rPr>
          <w:rFonts w:ascii="Arial" w:hAnsi="Arial" w:cs="Arial"/>
          <w:sz w:val="24"/>
          <w:szCs w:val="24"/>
        </w:rPr>
        <w:t>Направить Решение Думы Главе администрации для обнародования.</w:t>
      </w:r>
    </w:p>
    <w:p w:rsidR="006A4B67" w:rsidRPr="00173D77" w:rsidRDefault="00173D77" w:rsidP="00173D77">
      <w:pPr>
        <w:ind w:left="425"/>
        <w:rPr>
          <w:rFonts w:ascii="Arial" w:hAnsi="Arial" w:cs="Arial"/>
          <w:sz w:val="24"/>
          <w:szCs w:val="24"/>
        </w:rPr>
      </w:pPr>
      <w:r w:rsidRPr="00173D77">
        <w:rPr>
          <w:rFonts w:ascii="Arial" w:hAnsi="Arial" w:cs="Arial"/>
          <w:sz w:val="24"/>
          <w:szCs w:val="24"/>
        </w:rPr>
        <w:t xml:space="preserve">3. </w:t>
      </w:r>
      <w:r w:rsidR="006A4B67" w:rsidRPr="00173D77">
        <w:rPr>
          <w:rFonts w:ascii="Arial" w:hAnsi="Arial" w:cs="Arial"/>
          <w:sz w:val="24"/>
          <w:szCs w:val="24"/>
        </w:rPr>
        <w:t>Настоящее Решение вступает в силу со дня опубликования.</w:t>
      </w:r>
    </w:p>
    <w:p w:rsidR="005E3A4B" w:rsidRPr="00173D77" w:rsidRDefault="005E3A4B" w:rsidP="005E3A4B">
      <w:pPr>
        <w:jc w:val="center"/>
        <w:rPr>
          <w:rFonts w:ascii="Arial" w:hAnsi="Arial" w:cs="Arial"/>
          <w:sz w:val="24"/>
          <w:szCs w:val="24"/>
        </w:rPr>
      </w:pPr>
    </w:p>
    <w:p w:rsidR="00B94ADE" w:rsidRPr="00173D77" w:rsidRDefault="00B94ADE" w:rsidP="005E3A4B">
      <w:pPr>
        <w:jc w:val="center"/>
        <w:rPr>
          <w:rFonts w:ascii="Arial" w:hAnsi="Arial" w:cs="Arial"/>
          <w:sz w:val="24"/>
          <w:szCs w:val="24"/>
        </w:rPr>
      </w:pPr>
    </w:p>
    <w:p w:rsidR="00173D77" w:rsidRPr="00173D77" w:rsidRDefault="00173D77" w:rsidP="005100CF">
      <w:pPr>
        <w:rPr>
          <w:rFonts w:ascii="Arial" w:hAnsi="Arial" w:cs="Arial"/>
          <w:sz w:val="24"/>
          <w:szCs w:val="24"/>
        </w:rPr>
      </w:pPr>
      <w:r w:rsidRPr="00173D77">
        <w:rPr>
          <w:rFonts w:ascii="Arial" w:hAnsi="Arial" w:cs="Arial"/>
          <w:sz w:val="24"/>
          <w:szCs w:val="24"/>
        </w:rPr>
        <w:t>Глава муниципального образования «Тараса»</w:t>
      </w:r>
    </w:p>
    <w:p w:rsidR="00173D77" w:rsidRPr="00173D77" w:rsidRDefault="00E65DA0" w:rsidP="005100CF">
      <w:pPr>
        <w:rPr>
          <w:rFonts w:ascii="Arial" w:hAnsi="Arial" w:cs="Arial"/>
          <w:sz w:val="24"/>
          <w:szCs w:val="24"/>
        </w:rPr>
      </w:pPr>
      <w:r w:rsidRPr="00173D77">
        <w:rPr>
          <w:rFonts w:ascii="Arial" w:hAnsi="Arial" w:cs="Arial"/>
          <w:sz w:val="24"/>
          <w:szCs w:val="24"/>
        </w:rPr>
        <w:t>Председатель думы</w:t>
      </w:r>
    </w:p>
    <w:p w:rsidR="005E3A4B" w:rsidRPr="00173D77" w:rsidRDefault="00755481" w:rsidP="005100CF">
      <w:pPr>
        <w:rPr>
          <w:rFonts w:ascii="Arial" w:hAnsi="Arial" w:cs="Arial"/>
          <w:sz w:val="24"/>
          <w:szCs w:val="24"/>
        </w:rPr>
      </w:pPr>
      <w:r w:rsidRPr="00173D77">
        <w:rPr>
          <w:rFonts w:ascii="Arial" w:hAnsi="Arial" w:cs="Arial"/>
          <w:sz w:val="24"/>
          <w:szCs w:val="24"/>
        </w:rPr>
        <w:t>А.М. Таряшинов</w:t>
      </w:r>
    </w:p>
    <w:p w:rsidR="00AD2241" w:rsidRPr="00173D77" w:rsidRDefault="00AD2241" w:rsidP="005100CF">
      <w:pPr>
        <w:rPr>
          <w:rFonts w:ascii="Arial" w:hAnsi="Arial" w:cs="Arial"/>
          <w:sz w:val="24"/>
          <w:szCs w:val="24"/>
        </w:rPr>
      </w:pPr>
    </w:p>
    <w:p w:rsidR="00AD2241" w:rsidRPr="00173D77" w:rsidRDefault="00AD2241" w:rsidP="005100CF">
      <w:pPr>
        <w:rPr>
          <w:rFonts w:ascii="Arial" w:hAnsi="Arial" w:cs="Arial"/>
          <w:sz w:val="24"/>
          <w:szCs w:val="24"/>
        </w:rPr>
      </w:pPr>
    </w:p>
    <w:p w:rsidR="00AD2241" w:rsidRPr="00173D77" w:rsidRDefault="00AD2241" w:rsidP="00AD2241">
      <w:pPr>
        <w:pStyle w:val="ab"/>
        <w:jc w:val="right"/>
        <w:rPr>
          <w:rFonts w:ascii="Courier New" w:hAnsi="Courier New" w:cs="Courier New"/>
          <w:b w:val="0"/>
          <w:bCs/>
          <w:sz w:val="22"/>
          <w:szCs w:val="22"/>
        </w:rPr>
      </w:pPr>
      <w:r w:rsidRPr="00173D77">
        <w:rPr>
          <w:rFonts w:ascii="Courier New" w:hAnsi="Courier New" w:cs="Courier New"/>
          <w:b w:val="0"/>
          <w:bCs/>
          <w:sz w:val="22"/>
          <w:szCs w:val="22"/>
        </w:rPr>
        <w:t>Приложение №1</w:t>
      </w:r>
    </w:p>
    <w:p w:rsidR="00AD2241" w:rsidRPr="00173D77" w:rsidRDefault="00AD2241" w:rsidP="00AD2241">
      <w:pPr>
        <w:jc w:val="right"/>
        <w:rPr>
          <w:rFonts w:ascii="Courier New" w:hAnsi="Courier New" w:cs="Courier New"/>
          <w:sz w:val="22"/>
          <w:szCs w:val="22"/>
        </w:rPr>
      </w:pPr>
      <w:r w:rsidRPr="00173D77">
        <w:rPr>
          <w:rFonts w:ascii="Courier New" w:hAnsi="Courier New" w:cs="Courier New"/>
          <w:sz w:val="22"/>
          <w:szCs w:val="22"/>
        </w:rPr>
        <w:t>к решению Думы муниципального</w:t>
      </w:r>
    </w:p>
    <w:p w:rsidR="00AD2241" w:rsidRPr="00173D77" w:rsidRDefault="00AD2241" w:rsidP="00AD2241">
      <w:pPr>
        <w:jc w:val="right"/>
        <w:rPr>
          <w:rFonts w:ascii="Courier New" w:hAnsi="Courier New" w:cs="Courier New"/>
          <w:sz w:val="22"/>
          <w:szCs w:val="22"/>
        </w:rPr>
      </w:pPr>
      <w:r w:rsidRPr="00173D77">
        <w:rPr>
          <w:rFonts w:ascii="Courier New" w:hAnsi="Courier New" w:cs="Courier New"/>
          <w:sz w:val="22"/>
          <w:szCs w:val="22"/>
        </w:rPr>
        <w:t>образования «Тараса» №</w:t>
      </w:r>
      <w:r w:rsidR="006E009E" w:rsidRPr="00173D77">
        <w:rPr>
          <w:rFonts w:ascii="Courier New" w:hAnsi="Courier New" w:cs="Courier New"/>
          <w:sz w:val="22"/>
          <w:szCs w:val="22"/>
        </w:rPr>
        <w:t>1</w:t>
      </w:r>
      <w:r w:rsidR="00F10AB8" w:rsidRPr="00173D77">
        <w:rPr>
          <w:rFonts w:ascii="Courier New" w:hAnsi="Courier New" w:cs="Courier New"/>
          <w:sz w:val="22"/>
          <w:szCs w:val="22"/>
        </w:rPr>
        <w:t>25</w:t>
      </w:r>
    </w:p>
    <w:p w:rsidR="00AD2241" w:rsidRPr="00173D77" w:rsidRDefault="00AD2241" w:rsidP="00AD2241">
      <w:pPr>
        <w:jc w:val="right"/>
        <w:rPr>
          <w:rFonts w:ascii="Courier New" w:hAnsi="Courier New" w:cs="Courier New"/>
          <w:sz w:val="22"/>
          <w:szCs w:val="22"/>
        </w:rPr>
      </w:pPr>
      <w:r w:rsidRPr="00173D77">
        <w:rPr>
          <w:rFonts w:ascii="Courier New" w:hAnsi="Courier New" w:cs="Courier New"/>
          <w:sz w:val="22"/>
          <w:szCs w:val="22"/>
        </w:rPr>
        <w:t>от</w:t>
      </w:r>
      <w:r w:rsidR="00173D77" w:rsidRPr="00173D77">
        <w:rPr>
          <w:rFonts w:ascii="Courier New" w:hAnsi="Courier New" w:cs="Courier New"/>
          <w:sz w:val="22"/>
          <w:szCs w:val="22"/>
        </w:rPr>
        <w:t xml:space="preserve"> </w:t>
      </w:r>
      <w:r w:rsidR="00F10AB8" w:rsidRPr="00173D77">
        <w:rPr>
          <w:rFonts w:ascii="Courier New" w:hAnsi="Courier New" w:cs="Courier New"/>
          <w:sz w:val="22"/>
          <w:szCs w:val="22"/>
        </w:rPr>
        <w:t>28</w:t>
      </w:r>
      <w:r w:rsidR="0039597B" w:rsidRPr="00173D77">
        <w:rPr>
          <w:rFonts w:ascii="Courier New" w:hAnsi="Courier New" w:cs="Courier New"/>
          <w:sz w:val="22"/>
          <w:szCs w:val="22"/>
        </w:rPr>
        <w:t>.</w:t>
      </w:r>
      <w:r w:rsidR="00F10AB8" w:rsidRPr="00173D77">
        <w:rPr>
          <w:rFonts w:ascii="Courier New" w:hAnsi="Courier New" w:cs="Courier New"/>
          <w:sz w:val="22"/>
          <w:szCs w:val="22"/>
        </w:rPr>
        <w:t>12</w:t>
      </w:r>
      <w:r w:rsidR="0039597B" w:rsidRPr="00173D77">
        <w:rPr>
          <w:rFonts w:ascii="Courier New" w:hAnsi="Courier New" w:cs="Courier New"/>
          <w:sz w:val="22"/>
          <w:szCs w:val="22"/>
        </w:rPr>
        <w:t>.201</w:t>
      </w:r>
      <w:r w:rsidR="00F10AB8" w:rsidRPr="00173D77">
        <w:rPr>
          <w:rFonts w:ascii="Courier New" w:hAnsi="Courier New" w:cs="Courier New"/>
          <w:sz w:val="22"/>
          <w:szCs w:val="22"/>
        </w:rPr>
        <w:t>7</w:t>
      </w:r>
      <w:r w:rsidR="0039597B" w:rsidRPr="00173D77">
        <w:rPr>
          <w:rFonts w:ascii="Courier New" w:hAnsi="Courier New" w:cs="Courier New"/>
          <w:sz w:val="22"/>
          <w:szCs w:val="22"/>
        </w:rPr>
        <w:t xml:space="preserve"> г.</w:t>
      </w:r>
    </w:p>
    <w:p w:rsidR="00AD2241" w:rsidRPr="00173D77" w:rsidRDefault="00AD2241" w:rsidP="00AD2241">
      <w:pPr>
        <w:pStyle w:val="ab"/>
        <w:rPr>
          <w:rFonts w:ascii="Courier New" w:hAnsi="Courier New" w:cs="Courier New"/>
          <w:bCs/>
          <w:sz w:val="24"/>
          <w:szCs w:val="24"/>
        </w:rPr>
      </w:pPr>
    </w:p>
    <w:p w:rsidR="00AD2241" w:rsidRPr="00173D77" w:rsidRDefault="00AD2241" w:rsidP="00AD2241">
      <w:pPr>
        <w:pStyle w:val="ab"/>
        <w:rPr>
          <w:rFonts w:ascii="Arial" w:hAnsi="Arial" w:cs="Arial"/>
          <w:bCs/>
          <w:sz w:val="24"/>
          <w:szCs w:val="24"/>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rPr>
          <w:rFonts w:ascii="Arial" w:hAnsi="Arial" w:cs="Arial"/>
        </w:rPr>
      </w:pPr>
    </w:p>
    <w:p w:rsidR="00AD2241" w:rsidRPr="00173D77" w:rsidRDefault="00AD2241" w:rsidP="00AD2241">
      <w:pPr>
        <w:pStyle w:val="ab"/>
        <w:rPr>
          <w:rFonts w:ascii="Arial" w:hAnsi="Arial" w:cs="Arial"/>
          <w:bCs/>
          <w:sz w:val="52"/>
          <w:szCs w:val="52"/>
        </w:rPr>
      </w:pPr>
      <w:r w:rsidRPr="00173D77">
        <w:rPr>
          <w:rFonts w:ascii="Arial" w:hAnsi="Arial" w:cs="Arial"/>
          <w:bCs/>
          <w:sz w:val="52"/>
          <w:szCs w:val="52"/>
        </w:rPr>
        <w:t>Программа</w:t>
      </w:r>
    </w:p>
    <w:p w:rsidR="00AD2241" w:rsidRPr="00173D77" w:rsidRDefault="00AD2241" w:rsidP="00AD2241">
      <w:pPr>
        <w:pStyle w:val="ab"/>
        <w:rPr>
          <w:rFonts w:ascii="Arial" w:hAnsi="Arial" w:cs="Arial"/>
          <w:bCs/>
          <w:sz w:val="52"/>
          <w:szCs w:val="52"/>
        </w:rPr>
      </w:pPr>
      <w:r w:rsidRPr="00173D77">
        <w:rPr>
          <w:rFonts w:ascii="Arial" w:hAnsi="Arial" w:cs="Arial"/>
          <w:bCs/>
          <w:sz w:val="52"/>
          <w:szCs w:val="52"/>
        </w:rPr>
        <w:t>Комплексного развития систем коммунальной инфраструктуры муниципального образования «Тараса» на 2014-</w:t>
      </w:r>
      <w:r w:rsidR="00E76EB0" w:rsidRPr="00173D77">
        <w:rPr>
          <w:rFonts w:ascii="Arial" w:hAnsi="Arial" w:cs="Arial"/>
          <w:bCs/>
          <w:sz w:val="52"/>
          <w:szCs w:val="52"/>
        </w:rPr>
        <w:t>20</w:t>
      </w:r>
      <w:r w:rsidR="007508DC" w:rsidRPr="00173D77">
        <w:rPr>
          <w:rFonts w:ascii="Arial" w:hAnsi="Arial" w:cs="Arial"/>
          <w:bCs/>
          <w:sz w:val="52"/>
          <w:szCs w:val="52"/>
        </w:rPr>
        <w:t>3</w:t>
      </w:r>
      <w:r w:rsidR="00F10AB8" w:rsidRPr="00173D77">
        <w:rPr>
          <w:rFonts w:ascii="Arial" w:hAnsi="Arial" w:cs="Arial"/>
          <w:bCs/>
          <w:sz w:val="52"/>
          <w:szCs w:val="52"/>
        </w:rPr>
        <w:t>2</w:t>
      </w:r>
      <w:r w:rsidRPr="00173D77">
        <w:rPr>
          <w:rFonts w:ascii="Arial" w:hAnsi="Arial" w:cs="Arial"/>
          <w:bCs/>
          <w:sz w:val="52"/>
          <w:szCs w:val="52"/>
        </w:rPr>
        <w:t xml:space="preserve"> годы</w:t>
      </w:r>
    </w:p>
    <w:p w:rsidR="00AD2241" w:rsidRPr="00173D77" w:rsidRDefault="00AD2241" w:rsidP="00B45520">
      <w:pPr>
        <w:jc w:val="center"/>
        <w:rPr>
          <w:rFonts w:ascii="Arial" w:hAnsi="Arial" w:cs="Arial"/>
          <w:sz w:val="32"/>
          <w:szCs w:val="32"/>
        </w:rPr>
      </w:pPr>
      <w:r w:rsidRPr="00173D77">
        <w:rPr>
          <w:rFonts w:ascii="Arial" w:hAnsi="Arial" w:cs="Arial"/>
          <w:sz w:val="36"/>
          <w:szCs w:val="36"/>
        </w:rPr>
        <w:t>с. Тараса</w:t>
      </w:r>
      <w:r w:rsidR="001C35BB">
        <w:rPr>
          <w:rFonts w:ascii="Arial" w:hAnsi="Arial" w:cs="Arial"/>
          <w:sz w:val="36"/>
          <w:szCs w:val="36"/>
        </w:rPr>
        <w:t xml:space="preserve"> </w:t>
      </w:r>
      <w:r w:rsidRPr="00173D77">
        <w:rPr>
          <w:rFonts w:ascii="Arial" w:hAnsi="Arial" w:cs="Arial"/>
          <w:sz w:val="32"/>
          <w:szCs w:val="32"/>
        </w:rPr>
        <w:t>201</w:t>
      </w:r>
      <w:r w:rsidR="001C35BB">
        <w:rPr>
          <w:rFonts w:ascii="Arial" w:hAnsi="Arial" w:cs="Arial"/>
          <w:sz w:val="32"/>
          <w:szCs w:val="32"/>
        </w:rPr>
        <w:t>7</w:t>
      </w:r>
      <w:r w:rsidRPr="00173D77">
        <w:rPr>
          <w:rFonts w:ascii="Arial" w:hAnsi="Arial" w:cs="Arial"/>
          <w:sz w:val="32"/>
          <w:szCs w:val="32"/>
        </w:rPr>
        <w:t xml:space="preserve"> год</w:t>
      </w:r>
    </w:p>
    <w:p w:rsidR="00AD2241" w:rsidRPr="00173D77" w:rsidRDefault="00AD2241" w:rsidP="00AD2241">
      <w:pPr>
        <w:spacing w:line="360" w:lineRule="auto"/>
        <w:rPr>
          <w:rFonts w:ascii="Arial" w:hAnsi="Arial" w:cs="Arial"/>
          <w:b/>
          <w:sz w:val="24"/>
          <w:szCs w:val="24"/>
        </w:rPr>
      </w:pPr>
    </w:p>
    <w:p w:rsidR="00AD2241" w:rsidRPr="00173D77" w:rsidRDefault="00AD2241" w:rsidP="00B45520">
      <w:pPr>
        <w:spacing w:line="360" w:lineRule="auto"/>
        <w:jc w:val="center"/>
        <w:rPr>
          <w:rFonts w:ascii="Arial" w:hAnsi="Arial" w:cs="Arial"/>
          <w:b/>
          <w:sz w:val="24"/>
          <w:szCs w:val="24"/>
        </w:rPr>
      </w:pPr>
      <w:r w:rsidRPr="00173D77">
        <w:rPr>
          <w:rFonts w:ascii="Arial" w:hAnsi="Arial" w:cs="Arial"/>
          <w:b/>
          <w:sz w:val="24"/>
          <w:szCs w:val="24"/>
        </w:rPr>
        <w:t>ПАСПОРТ</w:t>
      </w:r>
    </w:p>
    <w:p w:rsidR="00AD2241" w:rsidRPr="00173D77" w:rsidRDefault="00AD2241" w:rsidP="00AD2241">
      <w:pPr>
        <w:pStyle w:val="ab"/>
        <w:rPr>
          <w:rFonts w:ascii="Arial" w:hAnsi="Arial" w:cs="Arial"/>
          <w:bCs/>
          <w:sz w:val="24"/>
          <w:szCs w:val="24"/>
        </w:rPr>
      </w:pPr>
      <w:r w:rsidRPr="00173D77">
        <w:rPr>
          <w:rFonts w:ascii="Arial" w:hAnsi="Arial" w:cs="Arial"/>
          <w:bCs/>
          <w:sz w:val="24"/>
          <w:szCs w:val="24"/>
        </w:rPr>
        <w:t>Программы комплексного развития систем коммунальной инфраструктуры</w:t>
      </w:r>
    </w:p>
    <w:p w:rsidR="00AD2241" w:rsidRPr="00173D77" w:rsidRDefault="00AD2241" w:rsidP="00AD2241">
      <w:pPr>
        <w:pStyle w:val="ab"/>
        <w:rPr>
          <w:rFonts w:ascii="Arial" w:hAnsi="Arial" w:cs="Arial"/>
          <w:bCs/>
          <w:sz w:val="24"/>
          <w:szCs w:val="24"/>
        </w:rPr>
      </w:pPr>
      <w:r w:rsidRPr="00173D77">
        <w:rPr>
          <w:rFonts w:ascii="Arial" w:hAnsi="Arial" w:cs="Arial"/>
          <w:bCs/>
          <w:sz w:val="24"/>
          <w:szCs w:val="24"/>
        </w:rPr>
        <w:t>муниципального образования «Тараса» на 2014-</w:t>
      </w:r>
      <w:r w:rsidR="0039597B" w:rsidRPr="00173D77">
        <w:rPr>
          <w:rFonts w:ascii="Arial" w:hAnsi="Arial" w:cs="Arial"/>
          <w:bCs/>
          <w:sz w:val="24"/>
          <w:szCs w:val="24"/>
        </w:rPr>
        <w:t>203</w:t>
      </w:r>
      <w:r w:rsidR="00F10AB8" w:rsidRPr="00173D77">
        <w:rPr>
          <w:rFonts w:ascii="Arial" w:hAnsi="Arial" w:cs="Arial"/>
          <w:bCs/>
          <w:sz w:val="24"/>
          <w:szCs w:val="24"/>
        </w:rPr>
        <w:t>2</w:t>
      </w:r>
      <w:r w:rsidRPr="00173D77">
        <w:rPr>
          <w:rFonts w:ascii="Arial" w:hAnsi="Arial" w:cs="Arial"/>
          <w:bCs/>
          <w:sz w:val="24"/>
          <w:szCs w:val="24"/>
        </w:rPr>
        <w:t>годы</w:t>
      </w:r>
    </w:p>
    <w:p w:rsidR="00AD2241" w:rsidRPr="00173D77" w:rsidRDefault="00AD2241" w:rsidP="00AD2241">
      <w:pPr>
        <w:pStyle w:val="ab"/>
        <w:jc w:val="left"/>
        <w:rPr>
          <w:rFonts w:ascii="Arial" w:hAnsi="Arial" w:cs="Arial"/>
          <w:sz w:val="24"/>
          <w:szCs w:val="24"/>
        </w:rPr>
      </w:pPr>
    </w:p>
    <w:tbl>
      <w:tblPr>
        <w:tblW w:w="9738" w:type="dxa"/>
        <w:tblInd w:w="-176" w:type="dxa"/>
        <w:tblLayout w:type="fixed"/>
        <w:tblLook w:val="0000"/>
      </w:tblPr>
      <w:tblGrid>
        <w:gridCol w:w="1458"/>
        <w:gridCol w:w="8280"/>
      </w:tblGrid>
      <w:tr w:rsidR="00AD2241" w:rsidRPr="001C35BB" w:rsidTr="001C35BB">
        <w:trPr>
          <w:trHeight w:val="775"/>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176"/>
              <w:rPr>
                <w:rFonts w:ascii="Courier New" w:hAnsi="Courier New" w:cs="Courier New"/>
                <w:sz w:val="22"/>
                <w:szCs w:val="22"/>
              </w:rPr>
            </w:pPr>
            <w:r w:rsidRPr="001C35BB">
              <w:rPr>
                <w:rFonts w:ascii="Courier New" w:hAnsi="Courier New" w:cs="Courier New"/>
                <w:sz w:val="22"/>
                <w:szCs w:val="22"/>
              </w:rPr>
              <w:t>Наименование программы</w:t>
            </w: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F10AB8">
            <w:pPr>
              <w:pStyle w:val="ConsPlusNonformat"/>
              <w:widowControl/>
              <w:rPr>
                <w:bCs/>
                <w:sz w:val="22"/>
                <w:szCs w:val="22"/>
              </w:rPr>
            </w:pPr>
            <w:r w:rsidRPr="001C35BB">
              <w:rPr>
                <w:bCs/>
                <w:sz w:val="22"/>
                <w:szCs w:val="22"/>
              </w:rPr>
              <w:t>Программа Комплексного развития систем коммунальной инфраструктуры муниципального образования «Тараса» на 2014-</w:t>
            </w:r>
            <w:r w:rsidR="0039597B" w:rsidRPr="001C35BB">
              <w:rPr>
                <w:bCs/>
                <w:sz w:val="22"/>
                <w:szCs w:val="22"/>
              </w:rPr>
              <w:t>203</w:t>
            </w:r>
            <w:r w:rsidR="00F10AB8" w:rsidRPr="001C35BB">
              <w:rPr>
                <w:bCs/>
                <w:sz w:val="22"/>
                <w:szCs w:val="22"/>
              </w:rPr>
              <w:t>2</w:t>
            </w:r>
            <w:r w:rsidRPr="001C35BB">
              <w:rPr>
                <w:bCs/>
                <w:sz w:val="22"/>
                <w:szCs w:val="22"/>
              </w:rPr>
              <w:t>годы</w:t>
            </w:r>
          </w:p>
        </w:tc>
      </w:tr>
      <w:tr w:rsidR="00AD2241" w:rsidRPr="001C35BB" w:rsidTr="001C35BB">
        <w:trPr>
          <w:trHeight w:val="475"/>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176"/>
              <w:rPr>
                <w:rFonts w:ascii="Courier New" w:hAnsi="Courier New" w:cs="Courier New"/>
                <w:sz w:val="22"/>
                <w:szCs w:val="22"/>
              </w:rPr>
            </w:pPr>
            <w:r w:rsidRPr="001C35BB">
              <w:rPr>
                <w:rFonts w:ascii="Courier New" w:hAnsi="Courier New" w:cs="Courier New"/>
                <w:sz w:val="22"/>
                <w:szCs w:val="22"/>
              </w:rPr>
              <w:t>Основание для разработки Программы</w:t>
            </w: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7B5CA4">
            <w:pPr>
              <w:pStyle w:val="ConsPlusNonformat"/>
              <w:widowControl/>
              <w:rPr>
                <w:sz w:val="22"/>
                <w:szCs w:val="22"/>
              </w:rPr>
            </w:pPr>
            <w:r w:rsidRPr="001C35BB">
              <w:rPr>
                <w:sz w:val="22"/>
                <w:szCs w:val="22"/>
              </w:rPr>
              <w:t>Постановление Администрации муниципального образования «</w:t>
            </w:r>
            <w:r w:rsidRPr="001C35BB">
              <w:rPr>
                <w:bCs/>
                <w:sz w:val="22"/>
                <w:szCs w:val="22"/>
              </w:rPr>
              <w:t>Тараса</w:t>
            </w:r>
            <w:r w:rsidRPr="001C35BB">
              <w:rPr>
                <w:sz w:val="22"/>
                <w:szCs w:val="22"/>
              </w:rPr>
              <w:t xml:space="preserve">» от </w:t>
            </w:r>
            <w:r w:rsidR="00B43F74" w:rsidRPr="001C35BB">
              <w:rPr>
                <w:sz w:val="22"/>
                <w:szCs w:val="22"/>
              </w:rPr>
              <w:t>1</w:t>
            </w:r>
            <w:r w:rsidR="007B5CA4" w:rsidRPr="001C35BB">
              <w:rPr>
                <w:sz w:val="22"/>
                <w:szCs w:val="22"/>
              </w:rPr>
              <w:t>3</w:t>
            </w:r>
            <w:r w:rsidRPr="001C35BB">
              <w:rPr>
                <w:sz w:val="22"/>
                <w:szCs w:val="22"/>
              </w:rPr>
              <w:t>.0</w:t>
            </w:r>
            <w:r w:rsidR="007B5CA4" w:rsidRPr="001C35BB">
              <w:rPr>
                <w:sz w:val="22"/>
                <w:szCs w:val="22"/>
              </w:rPr>
              <w:t>4</w:t>
            </w:r>
            <w:r w:rsidRPr="001C35BB">
              <w:rPr>
                <w:sz w:val="22"/>
                <w:szCs w:val="22"/>
              </w:rPr>
              <w:t>.201</w:t>
            </w:r>
            <w:r w:rsidR="007B5CA4" w:rsidRPr="001C35BB">
              <w:rPr>
                <w:sz w:val="22"/>
                <w:szCs w:val="22"/>
              </w:rPr>
              <w:t>2</w:t>
            </w:r>
            <w:r w:rsidRPr="001C35BB">
              <w:rPr>
                <w:sz w:val="22"/>
                <w:szCs w:val="22"/>
              </w:rPr>
              <w:t>г. №</w:t>
            </w:r>
            <w:r w:rsidR="007B5CA4" w:rsidRPr="001C35BB">
              <w:rPr>
                <w:sz w:val="22"/>
                <w:szCs w:val="22"/>
              </w:rPr>
              <w:t>11</w:t>
            </w:r>
          </w:p>
        </w:tc>
      </w:tr>
      <w:tr w:rsidR="00AD2241" w:rsidRPr="001C35BB" w:rsidTr="001C35BB">
        <w:trPr>
          <w:trHeight w:val="281"/>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176"/>
              <w:rPr>
                <w:rFonts w:ascii="Courier New" w:hAnsi="Courier New" w:cs="Courier New"/>
                <w:sz w:val="22"/>
                <w:szCs w:val="22"/>
              </w:rPr>
            </w:pPr>
            <w:r w:rsidRPr="001C35BB">
              <w:rPr>
                <w:rFonts w:ascii="Courier New" w:hAnsi="Courier New" w:cs="Courier New"/>
                <w:sz w:val="22"/>
                <w:szCs w:val="22"/>
              </w:rPr>
              <w:t>Муниципальный заказчик Программы</w:t>
            </w: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pStyle w:val="ConsPlusNonformat"/>
              <w:widowControl/>
              <w:rPr>
                <w:sz w:val="22"/>
                <w:szCs w:val="22"/>
              </w:rPr>
            </w:pPr>
            <w:r w:rsidRPr="001C35BB">
              <w:rPr>
                <w:sz w:val="22"/>
                <w:szCs w:val="22"/>
              </w:rPr>
              <w:t>Администрация  муниципального образования «</w:t>
            </w:r>
            <w:r w:rsidRPr="001C35BB">
              <w:rPr>
                <w:bCs/>
                <w:sz w:val="22"/>
                <w:szCs w:val="22"/>
              </w:rPr>
              <w:t>Тараса</w:t>
            </w:r>
            <w:r w:rsidRPr="001C35BB">
              <w:rPr>
                <w:sz w:val="22"/>
                <w:szCs w:val="22"/>
              </w:rPr>
              <w:t>»</w:t>
            </w:r>
          </w:p>
        </w:tc>
      </w:tr>
      <w:tr w:rsidR="00AD2241" w:rsidRPr="001C35BB" w:rsidTr="001C35BB">
        <w:trPr>
          <w:trHeight w:val="568"/>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176"/>
              <w:rPr>
                <w:rFonts w:ascii="Courier New" w:hAnsi="Courier New" w:cs="Courier New"/>
                <w:sz w:val="22"/>
                <w:szCs w:val="22"/>
              </w:rPr>
            </w:pPr>
            <w:r w:rsidRPr="001C35BB">
              <w:rPr>
                <w:rFonts w:ascii="Courier New" w:hAnsi="Courier New" w:cs="Courier New"/>
                <w:sz w:val="22"/>
                <w:szCs w:val="22"/>
              </w:rPr>
              <w:t>Основные разработчики Программы</w:t>
            </w: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34"/>
              <w:rPr>
                <w:rFonts w:ascii="Courier New" w:hAnsi="Courier New" w:cs="Courier New"/>
                <w:sz w:val="22"/>
                <w:szCs w:val="22"/>
              </w:rPr>
            </w:pPr>
            <w:r w:rsidRPr="001C35BB">
              <w:rPr>
                <w:rFonts w:ascii="Courier New" w:hAnsi="Courier New" w:cs="Courier New"/>
                <w:sz w:val="22"/>
                <w:szCs w:val="22"/>
              </w:rPr>
              <w:t>Администрация  муниципального образования «</w:t>
            </w:r>
            <w:r w:rsidRPr="001C35BB">
              <w:rPr>
                <w:rFonts w:ascii="Courier New" w:hAnsi="Courier New" w:cs="Courier New"/>
                <w:bCs/>
                <w:sz w:val="22"/>
                <w:szCs w:val="22"/>
              </w:rPr>
              <w:t>Тараса</w:t>
            </w:r>
            <w:r w:rsidRPr="001C35BB">
              <w:rPr>
                <w:rFonts w:ascii="Courier New" w:hAnsi="Courier New" w:cs="Courier New"/>
                <w:sz w:val="22"/>
                <w:szCs w:val="22"/>
              </w:rPr>
              <w:t>»</w:t>
            </w:r>
          </w:p>
        </w:tc>
      </w:tr>
      <w:tr w:rsidR="00AD2241" w:rsidRPr="001C35BB" w:rsidTr="001C35BB">
        <w:trPr>
          <w:trHeight w:val="284"/>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176"/>
              <w:rPr>
                <w:rFonts w:ascii="Courier New" w:hAnsi="Courier New" w:cs="Courier New"/>
                <w:sz w:val="22"/>
                <w:szCs w:val="22"/>
              </w:rPr>
            </w:pPr>
            <w:r w:rsidRPr="001C35BB">
              <w:rPr>
                <w:rFonts w:ascii="Courier New" w:hAnsi="Courier New" w:cs="Courier New"/>
                <w:sz w:val="22"/>
                <w:szCs w:val="22"/>
              </w:rPr>
              <w:t>Цель программы</w:t>
            </w: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F10AB8">
            <w:pPr>
              <w:ind w:left="34"/>
              <w:rPr>
                <w:rFonts w:ascii="Courier New" w:hAnsi="Courier New" w:cs="Courier New"/>
                <w:sz w:val="22"/>
                <w:szCs w:val="22"/>
              </w:rPr>
            </w:pPr>
            <w:r w:rsidRPr="001C35BB">
              <w:rPr>
                <w:rFonts w:ascii="Courier New" w:hAnsi="Courier New" w:cs="Courier New"/>
                <w:sz w:val="22"/>
                <w:szCs w:val="22"/>
              </w:rPr>
              <w:t xml:space="preserve">Обеспечение потребителей к </w:t>
            </w:r>
            <w:r w:rsidR="00911209" w:rsidRPr="001C35BB">
              <w:rPr>
                <w:rFonts w:ascii="Courier New" w:hAnsi="Courier New" w:cs="Courier New"/>
                <w:sz w:val="22"/>
                <w:szCs w:val="22"/>
              </w:rPr>
              <w:t>203</w:t>
            </w:r>
            <w:r w:rsidR="00F10AB8" w:rsidRPr="001C35BB">
              <w:rPr>
                <w:rFonts w:ascii="Courier New" w:hAnsi="Courier New" w:cs="Courier New"/>
                <w:sz w:val="22"/>
                <w:szCs w:val="22"/>
              </w:rPr>
              <w:t>2</w:t>
            </w:r>
            <w:r w:rsidRPr="001C35BB">
              <w:rPr>
                <w:rFonts w:ascii="Courier New" w:hAnsi="Courier New" w:cs="Courier New"/>
                <w:sz w:val="22"/>
                <w:szCs w:val="22"/>
              </w:rPr>
              <w:t xml:space="preserve">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AD2241" w:rsidRPr="001C35BB" w:rsidTr="001C35BB">
        <w:trPr>
          <w:trHeight w:val="284"/>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176"/>
              <w:rPr>
                <w:rFonts w:ascii="Courier New" w:hAnsi="Courier New" w:cs="Courier New"/>
                <w:sz w:val="22"/>
                <w:szCs w:val="22"/>
              </w:rPr>
            </w:pPr>
            <w:r w:rsidRPr="001C35BB">
              <w:rPr>
                <w:rFonts w:ascii="Courier New" w:hAnsi="Courier New" w:cs="Courier New"/>
                <w:sz w:val="22"/>
                <w:szCs w:val="22"/>
              </w:rPr>
              <w:t>Задачи программы</w:t>
            </w: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pStyle w:val="ac"/>
              <w:spacing w:before="0" w:after="0"/>
              <w:ind w:left="0" w:firstLine="0"/>
              <w:rPr>
                <w:rFonts w:ascii="Courier New" w:hAnsi="Courier New" w:cs="Courier New"/>
                <w:kern w:val="28"/>
              </w:rPr>
            </w:pPr>
            <w:r w:rsidRPr="001C35BB">
              <w:rPr>
                <w:rFonts w:ascii="Courier New" w:hAnsi="Courier New" w:cs="Courier New"/>
                <w:kern w:val="28"/>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AD2241" w:rsidRPr="001C35BB" w:rsidRDefault="00AD2241" w:rsidP="007D37CE">
            <w:pPr>
              <w:rPr>
                <w:rFonts w:ascii="Courier New" w:hAnsi="Courier New" w:cs="Courier New"/>
                <w:sz w:val="22"/>
                <w:szCs w:val="22"/>
              </w:rPr>
            </w:pPr>
            <w:r w:rsidRPr="001C35BB">
              <w:rPr>
                <w:rFonts w:ascii="Courier New" w:hAnsi="Courier New" w:cs="Courier New"/>
                <w:kern w:val="28"/>
                <w:sz w:val="22"/>
                <w:szCs w:val="22"/>
              </w:rPr>
              <w:t>- Обеспечение доступности для населения стоимости коммунальных услуг</w:t>
            </w:r>
            <w:bookmarkStart w:id="1" w:name="sub_1103"/>
            <w:r w:rsidRPr="001C35BB">
              <w:rPr>
                <w:rFonts w:ascii="Courier New" w:hAnsi="Courier New" w:cs="Courier New"/>
                <w:kern w:val="28"/>
                <w:sz w:val="22"/>
                <w:szCs w:val="22"/>
              </w:rPr>
              <w:t>;</w:t>
            </w:r>
            <w:bookmarkStart w:id="2" w:name="sub_1101"/>
          </w:p>
          <w:p w:rsidR="00AD2241" w:rsidRPr="001C35BB" w:rsidRDefault="00AD2241" w:rsidP="007D37CE">
            <w:pPr>
              <w:rPr>
                <w:rFonts w:ascii="Courier New" w:hAnsi="Courier New" w:cs="Courier New"/>
                <w:sz w:val="22"/>
                <w:szCs w:val="22"/>
              </w:rPr>
            </w:pPr>
            <w:r w:rsidRPr="001C35BB">
              <w:rPr>
                <w:rFonts w:ascii="Courier New" w:hAnsi="Courier New" w:cs="Courier New"/>
                <w:sz w:val="22"/>
                <w:szCs w:val="22"/>
              </w:rPr>
              <w:t>- Обеспечение развития жилищного и промышленного строительства в муниципальном образовании «</w:t>
            </w:r>
            <w:r w:rsidRPr="001C35BB">
              <w:rPr>
                <w:rFonts w:ascii="Courier New" w:hAnsi="Courier New" w:cs="Courier New"/>
                <w:bCs/>
                <w:sz w:val="22"/>
                <w:szCs w:val="22"/>
              </w:rPr>
              <w:t>Тараса</w:t>
            </w:r>
            <w:r w:rsidRPr="001C35BB">
              <w:rPr>
                <w:rFonts w:ascii="Courier New" w:hAnsi="Courier New" w:cs="Courier New"/>
                <w:sz w:val="22"/>
                <w:szCs w:val="22"/>
              </w:rPr>
              <w:t>»;</w:t>
            </w:r>
            <w:bookmarkEnd w:id="2"/>
          </w:p>
          <w:p w:rsidR="00AD2241" w:rsidRPr="001C35BB" w:rsidRDefault="00AD2241" w:rsidP="007D37CE">
            <w:pPr>
              <w:rPr>
                <w:rFonts w:ascii="Courier New" w:hAnsi="Courier New" w:cs="Courier New"/>
                <w:sz w:val="22"/>
                <w:szCs w:val="22"/>
              </w:rPr>
            </w:pPr>
            <w:r w:rsidRPr="001C35BB">
              <w:rPr>
                <w:rFonts w:ascii="Courier New" w:hAnsi="Courier New" w:cs="Courier New"/>
                <w:sz w:val="22"/>
                <w:szCs w:val="22"/>
              </w:rPr>
              <w:lastRenderedPageBreak/>
              <w:t>- Повышение качества предоставляемых коммунальных услуг потребителям;</w:t>
            </w:r>
          </w:p>
          <w:bookmarkEnd w:id="1"/>
          <w:p w:rsidR="00AD2241" w:rsidRPr="001C35BB" w:rsidRDefault="00AD2241" w:rsidP="007D37CE">
            <w:pPr>
              <w:pStyle w:val="a6"/>
              <w:ind w:left="0"/>
              <w:rPr>
                <w:rFonts w:ascii="Courier New" w:hAnsi="Courier New" w:cs="Courier New"/>
                <w:sz w:val="22"/>
                <w:szCs w:val="22"/>
              </w:rPr>
            </w:pPr>
            <w:r w:rsidRPr="001C35BB">
              <w:rPr>
                <w:rFonts w:ascii="Courier New" w:hAnsi="Courier New" w:cs="Courier New"/>
                <w:sz w:val="22"/>
                <w:szCs w:val="22"/>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rsidR="00AD2241" w:rsidRPr="001C35BB" w:rsidTr="001C35BB">
        <w:trPr>
          <w:trHeight w:val="1428"/>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108"/>
              <w:rPr>
                <w:rFonts w:ascii="Courier New" w:hAnsi="Courier New" w:cs="Courier New"/>
                <w:sz w:val="22"/>
                <w:szCs w:val="22"/>
              </w:rPr>
            </w:pPr>
            <w:r w:rsidRPr="001C35BB">
              <w:rPr>
                <w:rFonts w:ascii="Courier New" w:hAnsi="Courier New" w:cs="Courier New"/>
                <w:sz w:val="22"/>
                <w:szCs w:val="22"/>
              </w:rPr>
              <w:lastRenderedPageBreak/>
              <w:t xml:space="preserve"> Ожидаемые результаты</w:t>
            </w: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pStyle w:val="ConsPlusNonformat"/>
              <w:widowControl/>
              <w:rPr>
                <w:sz w:val="22"/>
                <w:szCs w:val="22"/>
              </w:rPr>
            </w:pPr>
            <w:r w:rsidRPr="001C35BB">
              <w:rPr>
                <w:sz w:val="22"/>
                <w:szCs w:val="22"/>
              </w:rPr>
              <w:t>- Создание комфортных условий проживания, повышение уровня, качества жизни, уменьшение социальной напряжённости;</w:t>
            </w:r>
          </w:p>
          <w:p w:rsidR="00AD2241" w:rsidRPr="001C35BB" w:rsidRDefault="00AD2241" w:rsidP="007D37CE">
            <w:pPr>
              <w:pStyle w:val="ConsPlusNonformat"/>
              <w:widowControl/>
              <w:rPr>
                <w:sz w:val="22"/>
                <w:szCs w:val="22"/>
              </w:rPr>
            </w:pPr>
            <w:r w:rsidRPr="001C35BB">
              <w:rPr>
                <w:sz w:val="22"/>
                <w:szCs w:val="22"/>
              </w:rPr>
              <w:t>- Модернизация и обновление коммунальной инфраструктуры муниципального образования «</w:t>
            </w:r>
            <w:r w:rsidRPr="001C35BB">
              <w:rPr>
                <w:bCs/>
                <w:sz w:val="22"/>
                <w:szCs w:val="22"/>
              </w:rPr>
              <w:t>Тараса</w:t>
            </w:r>
            <w:r w:rsidRPr="001C35BB">
              <w:rPr>
                <w:sz w:val="22"/>
                <w:szCs w:val="22"/>
              </w:rPr>
              <w:t>», снижение эксплуатационных затрат;</w:t>
            </w:r>
          </w:p>
          <w:p w:rsidR="00AD2241" w:rsidRPr="001C35BB" w:rsidRDefault="00AD2241" w:rsidP="007D37CE">
            <w:pPr>
              <w:pStyle w:val="ConsPlusNonformat"/>
              <w:widowControl/>
              <w:rPr>
                <w:sz w:val="22"/>
                <w:szCs w:val="22"/>
              </w:rPr>
            </w:pPr>
            <w:r w:rsidRPr="001C35BB">
              <w:rPr>
                <w:sz w:val="22"/>
                <w:szCs w:val="22"/>
              </w:rPr>
              <w:t xml:space="preserve">- Устранение причин возникновения аварийных ситуаций, угрожающих жизнедеятельности человека, улучшение экологического состояния окружающей среды в Боханском муниципальном районе.  </w:t>
            </w:r>
          </w:p>
          <w:p w:rsidR="00AD2241" w:rsidRPr="001C35BB" w:rsidRDefault="00AD2241" w:rsidP="007D37CE">
            <w:pPr>
              <w:pStyle w:val="ConsPlusNonformat"/>
              <w:widowControl/>
              <w:rPr>
                <w:sz w:val="22"/>
                <w:szCs w:val="22"/>
              </w:rPr>
            </w:pPr>
            <w:r w:rsidRPr="001C35BB">
              <w:rPr>
                <w:sz w:val="22"/>
                <w:szCs w:val="22"/>
              </w:rPr>
              <w:t xml:space="preserve">- Обеспечение бесперебойного снабжения электрической энергией  инфраструктуры поселения;  </w:t>
            </w:r>
          </w:p>
          <w:p w:rsidR="00AD2241" w:rsidRPr="001C35BB" w:rsidRDefault="00AD2241" w:rsidP="007D37CE">
            <w:pPr>
              <w:pStyle w:val="ConsPlusNonformat"/>
              <w:widowControl/>
              <w:rPr>
                <w:sz w:val="22"/>
                <w:szCs w:val="22"/>
              </w:rPr>
            </w:pPr>
            <w:r w:rsidRPr="001C35BB">
              <w:rPr>
                <w:sz w:val="22"/>
                <w:szCs w:val="22"/>
              </w:rPr>
              <w:t xml:space="preserve">- Повышение надежности и качества теплоснабжения; </w:t>
            </w:r>
          </w:p>
          <w:p w:rsidR="00AD2241" w:rsidRPr="001C35BB" w:rsidRDefault="00AD2241" w:rsidP="007D37CE">
            <w:pPr>
              <w:pStyle w:val="ConsPlusNonformat"/>
              <w:widowControl/>
              <w:rPr>
                <w:sz w:val="22"/>
                <w:szCs w:val="22"/>
              </w:rPr>
            </w:pPr>
            <w:r w:rsidRPr="001C35BB">
              <w:rPr>
                <w:sz w:val="22"/>
                <w:szCs w:val="22"/>
              </w:rPr>
              <w:t xml:space="preserve">- Улучшение экологической обстановки в зоне действия котельных.                                    </w:t>
            </w:r>
          </w:p>
          <w:p w:rsidR="00AD2241" w:rsidRPr="001C35BB" w:rsidRDefault="00AD2241" w:rsidP="007D37CE">
            <w:pPr>
              <w:pStyle w:val="ConsPlusNonformat"/>
              <w:widowControl/>
              <w:rPr>
                <w:sz w:val="22"/>
                <w:szCs w:val="22"/>
              </w:rPr>
            </w:pPr>
            <w:r w:rsidRPr="001C35BB">
              <w:rPr>
                <w:sz w:val="22"/>
                <w:szCs w:val="22"/>
              </w:rPr>
              <w:t>- Повышение надежности водоснабжения и водоотведения;</w:t>
            </w:r>
          </w:p>
          <w:p w:rsidR="00AD2241" w:rsidRPr="001C35BB" w:rsidRDefault="00AD2241" w:rsidP="007D37CE">
            <w:pPr>
              <w:pStyle w:val="ConsPlusNonformat"/>
              <w:widowControl/>
              <w:rPr>
                <w:sz w:val="22"/>
                <w:szCs w:val="22"/>
              </w:rPr>
            </w:pPr>
            <w:r w:rsidRPr="001C35BB">
              <w:rPr>
                <w:sz w:val="22"/>
                <w:szCs w:val="22"/>
              </w:rPr>
              <w:t>- Соответствие параметров качества питьевой воды на станциях водоочистки установленным нормативам СанПиН - 100%;</w:t>
            </w:r>
          </w:p>
          <w:p w:rsidR="00AD2241" w:rsidRPr="001C35BB" w:rsidRDefault="00AD2241" w:rsidP="007D37CE">
            <w:pPr>
              <w:pStyle w:val="ConsPlusNonformat"/>
              <w:widowControl/>
              <w:rPr>
                <w:sz w:val="22"/>
                <w:szCs w:val="22"/>
              </w:rPr>
            </w:pPr>
            <w:r w:rsidRPr="001C35BB">
              <w:rPr>
                <w:sz w:val="22"/>
                <w:szCs w:val="22"/>
              </w:rPr>
              <w:t>- Снижение уровня потерь воды;</w:t>
            </w:r>
          </w:p>
          <w:p w:rsidR="00AD2241" w:rsidRPr="001C35BB" w:rsidRDefault="00AD2241" w:rsidP="007D37CE">
            <w:pPr>
              <w:rPr>
                <w:rFonts w:ascii="Courier New" w:hAnsi="Courier New" w:cs="Courier New"/>
                <w:sz w:val="22"/>
                <w:szCs w:val="22"/>
              </w:rPr>
            </w:pPr>
            <w:r w:rsidRPr="001C35BB">
              <w:rPr>
                <w:rFonts w:ascii="Courier New" w:hAnsi="Courier New" w:cs="Courier New"/>
                <w:sz w:val="22"/>
                <w:szCs w:val="22"/>
              </w:rPr>
              <w:t>- Реконструкция, модернизация и строительство новых систем водоснабжения и водоотведения.</w:t>
            </w:r>
          </w:p>
        </w:tc>
      </w:tr>
      <w:tr w:rsidR="00AD2241" w:rsidRPr="001C35BB" w:rsidTr="001C35BB">
        <w:trPr>
          <w:trHeight w:val="498"/>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right="176"/>
              <w:rPr>
                <w:rFonts w:ascii="Courier New" w:hAnsi="Courier New" w:cs="Courier New"/>
                <w:sz w:val="22"/>
                <w:szCs w:val="22"/>
              </w:rPr>
            </w:pPr>
            <w:r w:rsidRPr="001C35BB">
              <w:rPr>
                <w:rFonts w:ascii="Courier New" w:hAnsi="Courier New" w:cs="Courier New"/>
                <w:sz w:val="22"/>
                <w:szCs w:val="22"/>
              </w:rPr>
              <w:t>Сроки реализации Программы</w:t>
            </w: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pStyle w:val="24"/>
              <w:ind w:firstLine="0"/>
              <w:jc w:val="left"/>
              <w:rPr>
                <w:rFonts w:ascii="Courier New" w:hAnsi="Courier New" w:cs="Courier New"/>
                <w:noProof/>
                <w:sz w:val="22"/>
                <w:szCs w:val="22"/>
              </w:rPr>
            </w:pPr>
            <w:r w:rsidRPr="001C35BB">
              <w:rPr>
                <w:rFonts w:ascii="Courier New" w:hAnsi="Courier New" w:cs="Courier New"/>
                <w:noProof/>
                <w:sz w:val="22"/>
                <w:szCs w:val="22"/>
              </w:rPr>
              <w:t xml:space="preserve">Срок реализации программы 2014 – </w:t>
            </w:r>
            <w:r w:rsidR="00911209" w:rsidRPr="001C35BB">
              <w:rPr>
                <w:rFonts w:ascii="Courier New" w:hAnsi="Courier New" w:cs="Courier New"/>
                <w:noProof/>
                <w:sz w:val="22"/>
                <w:szCs w:val="22"/>
              </w:rPr>
              <w:t>203</w:t>
            </w:r>
            <w:r w:rsidR="00F10AB8" w:rsidRPr="001C35BB">
              <w:rPr>
                <w:rFonts w:ascii="Courier New" w:hAnsi="Courier New" w:cs="Courier New"/>
                <w:noProof/>
                <w:sz w:val="22"/>
                <w:szCs w:val="22"/>
              </w:rPr>
              <w:t>2</w:t>
            </w:r>
            <w:r w:rsidRPr="001C35BB">
              <w:rPr>
                <w:rFonts w:ascii="Courier New" w:hAnsi="Courier New" w:cs="Courier New"/>
                <w:noProof/>
                <w:sz w:val="22"/>
                <w:szCs w:val="22"/>
              </w:rPr>
              <w:t xml:space="preserve"> год.</w:t>
            </w:r>
          </w:p>
          <w:p w:rsidR="00AD2241" w:rsidRPr="001C35BB" w:rsidRDefault="00AD2241" w:rsidP="007D37CE">
            <w:pPr>
              <w:pStyle w:val="24"/>
              <w:ind w:firstLine="0"/>
              <w:jc w:val="left"/>
              <w:rPr>
                <w:rFonts w:ascii="Courier New" w:hAnsi="Courier New" w:cs="Courier New"/>
                <w:sz w:val="22"/>
                <w:szCs w:val="22"/>
              </w:rPr>
            </w:pPr>
          </w:p>
        </w:tc>
      </w:tr>
      <w:tr w:rsidR="00AD2241" w:rsidRPr="001C35BB" w:rsidTr="001C35BB">
        <w:trPr>
          <w:trHeight w:val="708"/>
        </w:trPr>
        <w:tc>
          <w:tcPr>
            <w:tcW w:w="1458"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pStyle w:val="31"/>
              <w:jc w:val="left"/>
              <w:rPr>
                <w:rFonts w:ascii="Courier New" w:hAnsi="Courier New" w:cs="Courier New"/>
                <w:sz w:val="22"/>
                <w:szCs w:val="22"/>
              </w:rPr>
            </w:pPr>
            <w:r w:rsidRPr="001C35BB">
              <w:rPr>
                <w:rFonts w:ascii="Courier New" w:hAnsi="Courier New" w:cs="Courier New"/>
                <w:sz w:val="22"/>
                <w:szCs w:val="22"/>
              </w:rPr>
              <w:t xml:space="preserve">Объемы и источники финансирования </w:t>
            </w:r>
          </w:p>
          <w:p w:rsidR="00AD2241" w:rsidRPr="001C35BB" w:rsidRDefault="00AD2241" w:rsidP="007D37CE">
            <w:pPr>
              <w:ind w:right="176"/>
              <w:rPr>
                <w:rFonts w:ascii="Courier New" w:hAnsi="Courier New" w:cs="Courier New"/>
                <w:sz w:val="22"/>
                <w:szCs w:val="22"/>
              </w:rPr>
            </w:pPr>
          </w:p>
          <w:p w:rsidR="00AD2241" w:rsidRPr="001C35BB" w:rsidRDefault="00AD2241" w:rsidP="007D37CE">
            <w:pPr>
              <w:ind w:right="176"/>
              <w:rPr>
                <w:rFonts w:ascii="Courier New" w:hAnsi="Courier New" w:cs="Courier New"/>
                <w:sz w:val="22"/>
                <w:szCs w:val="22"/>
              </w:rPr>
            </w:pPr>
          </w:p>
        </w:tc>
        <w:tc>
          <w:tcPr>
            <w:tcW w:w="8280" w:type="dxa"/>
            <w:tcBorders>
              <w:top w:val="single" w:sz="4" w:space="0" w:color="auto"/>
              <w:left w:val="single" w:sz="4" w:space="0" w:color="auto"/>
              <w:bottom w:val="single" w:sz="4" w:space="0" w:color="auto"/>
              <w:right w:val="single" w:sz="4" w:space="0" w:color="auto"/>
            </w:tcBorders>
          </w:tcPr>
          <w:p w:rsidR="00AD2241" w:rsidRPr="001C35BB" w:rsidRDefault="00AD2241" w:rsidP="007D37CE">
            <w:pPr>
              <w:ind w:firstLine="34"/>
              <w:rPr>
                <w:rFonts w:ascii="Courier New" w:hAnsi="Courier New" w:cs="Courier New"/>
                <w:sz w:val="22"/>
                <w:szCs w:val="22"/>
              </w:rPr>
            </w:pPr>
            <w:r w:rsidRPr="001C35BB">
              <w:rPr>
                <w:rFonts w:ascii="Courier New" w:hAnsi="Courier New" w:cs="Courier New"/>
                <w:sz w:val="22"/>
                <w:szCs w:val="22"/>
              </w:rPr>
              <w:t>Общая сумма расходов на реализацию Программы на период 2014-</w:t>
            </w:r>
            <w:r w:rsidR="00911209" w:rsidRPr="001C35BB">
              <w:rPr>
                <w:rFonts w:ascii="Courier New" w:hAnsi="Courier New" w:cs="Courier New"/>
                <w:sz w:val="22"/>
                <w:szCs w:val="22"/>
              </w:rPr>
              <w:t>203</w:t>
            </w:r>
            <w:r w:rsidR="00F10AB8" w:rsidRPr="001C35BB">
              <w:rPr>
                <w:rFonts w:ascii="Courier New" w:hAnsi="Courier New" w:cs="Courier New"/>
                <w:sz w:val="22"/>
                <w:szCs w:val="22"/>
              </w:rPr>
              <w:t>2</w:t>
            </w:r>
            <w:r w:rsidRPr="001C35BB">
              <w:rPr>
                <w:rFonts w:ascii="Courier New" w:hAnsi="Courier New" w:cs="Courier New"/>
                <w:sz w:val="22"/>
                <w:szCs w:val="22"/>
              </w:rPr>
              <w:t xml:space="preserve"> годы: </w:t>
            </w:r>
          </w:p>
          <w:p w:rsidR="00AD2241" w:rsidRPr="001C35BB" w:rsidRDefault="00AD2241" w:rsidP="007D37CE">
            <w:pPr>
              <w:ind w:firstLine="34"/>
              <w:rPr>
                <w:rFonts w:ascii="Courier New" w:hAnsi="Courier New" w:cs="Courier New"/>
                <w:sz w:val="22"/>
                <w:szCs w:val="22"/>
              </w:rPr>
            </w:pPr>
            <w:r w:rsidRPr="001C35BB">
              <w:rPr>
                <w:rFonts w:ascii="Courier New" w:hAnsi="Courier New" w:cs="Courier New"/>
                <w:sz w:val="22"/>
                <w:szCs w:val="22"/>
              </w:rPr>
              <w:t xml:space="preserve">Всего –  33240 тыс. руб. </w:t>
            </w:r>
          </w:p>
          <w:p w:rsidR="00AD2241" w:rsidRPr="001C35BB" w:rsidRDefault="00AD2241" w:rsidP="007D37CE">
            <w:pPr>
              <w:ind w:right="34"/>
              <w:rPr>
                <w:rFonts w:ascii="Courier New" w:hAnsi="Courier New" w:cs="Courier New"/>
                <w:sz w:val="22"/>
                <w:szCs w:val="22"/>
              </w:rPr>
            </w:pPr>
            <w:r w:rsidRPr="001C35BB">
              <w:rPr>
                <w:rFonts w:ascii="Courier New" w:hAnsi="Courier New" w:cs="Courier New"/>
                <w:iCs/>
                <w:sz w:val="22"/>
                <w:szCs w:val="22"/>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AD2241" w:rsidRPr="00173D77" w:rsidRDefault="00AD2241" w:rsidP="00AD2241">
      <w:pPr>
        <w:spacing w:line="276" w:lineRule="auto"/>
        <w:rPr>
          <w:rFonts w:ascii="Arial" w:hAnsi="Arial" w:cs="Arial"/>
          <w:b/>
          <w:sz w:val="24"/>
          <w:szCs w:val="24"/>
        </w:rPr>
      </w:pPr>
    </w:p>
    <w:p w:rsidR="00B94ADE" w:rsidRPr="00173D77" w:rsidRDefault="00B94ADE" w:rsidP="00AD2241">
      <w:pPr>
        <w:spacing w:line="276" w:lineRule="auto"/>
        <w:rPr>
          <w:rFonts w:ascii="Arial" w:hAnsi="Arial" w:cs="Arial"/>
          <w:b/>
          <w:sz w:val="24"/>
          <w:szCs w:val="24"/>
        </w:rPr>
      </w:pPr>
    </w:p>
    <w:p w:rsidR="00B94ADE" w:rsidRPr="00173D77" w:rsidRDefault="00B94ADE" w:rsidP="00AD2241">
      <w:pPr>
        <w:spacing w:line="276" w:lineRule="auto"/>
        <w:rPr>
          <w:rFonts w:ascii="Arial" w:hAnsi="Arial" w:cs="Arial"/>
          <w:b/>
          <w:sz w:val="24"/>
          <w:szCs w:val="24"/>
        </w:rPr>
      </w:pPr>
    </w:p>
    <w:p w:rsidR="00AD2241" w:rsidRPr="00173D77" w:rsidRDefault="00AD2241" w:rsidP="00AD2241">
      <w:pPr>
        <w:pStyle w:val="22"/>
        <w:suppressAutoHyphens/>
        <w:spacing w:line="276" w:lineRule="auto"/>
        <w:ind w:left="0"/>
        <w:outlineLvl w:val="0"/>
        <w:rPr>
          <w:rFonts w:ascii="Arial" w:hAnsi="Arial" w:cs="Arial"/>
          <w:b/>
          <w:bCs/>
          <w:sz w:val="24"/>
          <w:szCs w:val="24"/>
        </w:rPr>
      </w:pPr>
      <w:r w:rsidRPr="00173D77">
        <w:rPr>
          <w:rFonts w:ascii="Arial" w:hAnsi="Arial" w:cs="Arial"/>
          <w:b/>
          <w:bCs/>
          <w:sz w:val="24"/>
          <w:szCs w:val="24"/>
        </w:rPr>
        <w:t>Введение</w:t>
      </w:r>
    </w:p>
    <w:p w:rsidR="00AD2241" w:rsidRPr="00173D77" w:rsidRDefault="00AD2241" w:rsidP="00AD2241">
      <w:pPr>
        <w:ind w:firstLine="283"/>
        <w:rPr>
          <w:rFonts w:ascii="Arial" w:hAnsi="Arial" w:cs="Arial"/>
          <w:sz w:val="24"/>
          <w:szCs w:val="24"/>
        </w:rPr>
      </w:pPr>
      <w:r w:rsidRPr="00173D77">
        <w:rPr>
          <w:rFonts w:ascii="Arial" w:hAnsi="Arial" w:cs="Arial"/>
          <w:sz w:val="24"/>
          <w:szCs w:val="24"/>
        </w:rPr>
        <w:t>Программа комплексного развития систем коммунальной инфраструктуры муниципального образования «</w:t>
      </w:r>
      <w:r w:rsidRPr="00173D77">
        <w:rPr>
          <w:rFonts w:ascii="Arial" w:hAnsi="Arial" w:cs="Arial"/>
          <w:bCs/>
          <w:sz w:val="24"/>
          <w:szCs w:val="24"/>
        </w:rPr>
        <w:t>Тараса</w:t>
      </w:r>
      <w:r w:rsidRPr="00173D77">
        <w:rPr>
          <w:rFonts w:ascii="Arial" w:hAnsi="Arial" w:cs="Arial"/>
          <w:sz w:val="24"/>
          <w:szCs w:val="24"/>
        </w:rPr>
        <w:t xml:space="preserve">» на 2014 </w:t>
      </w:r>
      <w:r w:rsidR="00E76EB0" w:rsidRPr="00173D77">
        <w:rPr>
          <w:rFonts w:ascii="Arial" w:hAnsi="Arial" w:cs="Arial"/>
          <w:sz w:val="24"/>
          <w:szCs w:val="24"/>
        </w:rPr>
        <w:t>–</w:t>
      </w:r>
      <w:r w:rsidR="00911209" w:rsidRPr="00173D77">
        <w:rPr>
          <w:rFonts w:ascii="Arial" w:hAnsi="Arial" w:cs="Arial"/>
          <w:sz w:val="24"/>
          <w:szCs w:val="24"/>
        </w:rPr>
        <w:t>2035</w:t>
      </w:r>
      <w:r w:rsidR="006239BA" w:rsidRPr="00173D77">
        <w:rPr>
          <w:rFonts w:ascii="Arial" w:hAnsi="Arial" w:cs="Arial"/>
          <w:sz w:val="24"/>
          <w:szCs w:val="24"/>
        </w:rPr>
        <w:t>г</w:t>
      </w:r>
      <w:r w:rsidRPr="00173D77">
        <w:rPr>
          <w:rFonts w:ascii="Arial" w:hAnsi="Arial" w:cs="Arial"/>
          <w:sz w:val="24"/>
          <w:szCs w:val="24"/>
        </w:rPr>
        <w:t>г. (Программа)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AD2241" w:rsidRPr="00173D77" w:rsidRDefault="00AD2241" w:rsidP="00AD2241">
      <w:pPr>
        <w:rPr>
          <w:rFonts w:ascii="Arial" w:hAnsi="Arial" w:cs="Arial"/>
          <w:sz w:val="24"/>
          <w:szCs w:val="24"/>
        </w:rPr>
      </w:pPr>
      <w:r w:rsidRPr="00173D77">
        <w:rPr>
          <w:rFonts w:ascii="Arial" w:hAnsi="Arial" w:cs="Arial"/>
          <w:sz w:val="24"/>
          <w:szCs w:val="24"/>
        </w:rPr>
        <w:t>- Градостроительный кодекс РФ от 29.12.2004 № 190-ФЗ;</w:t>
      </w:r>
    </w:p>
    <w:p w:rsidR="00AD2241" w:rsidRPr="00173D77" w:rsidRDefault="00AD2241" w:rsidP="00AD2241">
      <w:pPr>
        <w:rPr>
          <w:rFonts w:ascii="Arial" w:hAnsi="Arial" w:cs="Arial"/>
          <w:sz w:val="24"/>
          <w:szCs w:val="24"/>
        </w:rPr>
      </w:pPr>
      <w:r w:rsidRPr="00173D77">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AD2241" w:rsidRPr="00173D77" w:rsidRDefault="00AD2241" w:rsidP="00AD2241">
      <w:pPr>
        <w:rPr>
          <w:rFonts w:ascii="Arial" w:hAnsi="Arial" w:cs="Arial"/>
          <w:sz w:val="24"/>
          <w:szCs w:val="24"/>
        </w:rPr>
      </w:pPr>
      <w:r w:rsidRPr="00173D77">
        <w:rPr>
          <w:rFonts w:ascii="Arial" w:hAnsi="Arial" w:cs="Arial"/>
          <w:sz w:val="24"/>
          <w:szCs w:val="24"/>
        </w:rPr>
        <w:t>- Федеральный закон от 30.12.2004 № 210-ФЗ «Об основах регулирования тарифов организаций коммунального комплекса»:</w:t>
      </w:r>
    </w:p>
    <w:p w:rsidR="00AD2241" w:rsidRPr="00173D77" w:rsidRDefault="00AD2241" w:rsidP="00AD2241">
      <w:pPr>
        <w:rPr>
          <w:rFonts w:ascii="Arial" w:hAnsi="Arial" w:cs="Arial"/>
          <w:sz w:val="24"/>
          <w:szCs w:val="24"/>
        </w:rPr>
      </w:pPr>
      <w:r w:rsidRPr="00173D77">
        <w:rPr>
          <w:rFonts w:ascii="Arial" w:hAnsi="Arial" w:cs="Arial"/>
          <w:sz w:val="24"/>
          <w:szCs w:val="24"/>
        </w:rPr>
        <w:t>-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2241" w:rsidRPr="00173D77" w:rsidRDefault="00AD2241" w:rsidP="00AD2241">
      <w:pPr>
        <w:rPr>
          <w:rFonts w:ascii="Arial" w:hAnsi="Arial" w:cs="Arial"/>
          <w:sz w:val="24"/>
          <w:szCs w:val="24"/>
        </w:rPr>
      </w:pPr>
      <w:r w:rsidRPr="00173D77">
        <w:rPr>
          <w:rFonts w:ascii="Arial" w:hAnsi="Arial" w:cs="Arial"/>
          <w:sz w:val="24"/>
          <w:szCs w:val="24"/>
        </w:rPr>
        <w:lastRenderedPageBreak/>
        <w:t>- 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w:t>
      </w:r>
    </w:p>
    <w:p w:rsidR="00AD2241" w:rsidRPr="00173D77" w:rsidRDefault="00AD2241" w:rsidP="00AD2241">
      <w:pPr>
        <w:autoSpaceDE w:val="0"/>
        <w:autoSpaceDN w:val="0"/>
        <w:adjustRightInd w:val="0"/>
        <w:rPr>
          <w:rFonts w:ascii="Arial" w:hAnsi="Arial" w:cs="Arial"/>
          <w:sz w:val="24"/>
          <w:szCs w:val="24"/>
        </w:rPr>
      </w:pPr>
      <w:r w:rsidRPr="00173D77">
        <w:rPr>
          <w:rFonts w:ascii="Arial" w:hAnsi="Arial" w:cs="Arial"/>
          <w:sz w:val="24"/>
          <w:szCs w:val="24"/>
        </w:rPr>
        <w:t xml:space="preserve">         - Генеральный план  муниципального образования «</w:t>
      </w:r>
      <w:r w:rsidRPr="00173D77">
        <w:rPr>
          <w:rFonts w:ascii="Arial" w:hAnsi="Arial" w:cs="Arial"/>
          <w:bCs/>
          <w:sz w:val="24"/>
          <w:szCs w:val="24"/>
        </w:rPr>
        <w:t>Тараса</w:t>
      </w:r>
      <w:r w:rsidRPr="00173D77">
        <w:rPr>
          <w:rFonts w:ascii="Arial" w:hAnsi="Arial" w:cs="Arial"/>
          <w:sz w:val="24"/>
          <w:szCs w:val="24"/>
        </w:rPr>
        <w:t>».</w:t>
      </w:r>
    </w:p>
    <w:p w:rsidR="00AD2241" w:rsidRPr="00173D77" w:rsidRDefault="00AD2241" w:rsidP="00AD2241">
      <w:pPr>
        <w:autoSpaceDE w:val="0"/>
        <w:autoSpaceDN w:val="0"/>
        <w:adjustRightInd w:val="0"/>
        <w:ind w:firstLine="540"/>
        <w:rPr>
          <w:rFonts w:ascii="Arial" w:hAnsi="Arial" w:cs="Arial"/>
          <w:sz w:val="24"/>
          <w:szCs w:val="24"/>
        </w:rPr>
      </w:pPr>
      <w:r w:rsidRPr="00173D77">
        <w:rPr>
          <w:rFonts w:ascii="Arial" w:hAnsi="Arial" w:cs="Arial"/>
          <w:sz w:val="24"/>
          <w:szCs w:val="24"/>
        </w:rPr>
        <w:t>Программа определяет основные направления развития коммунальной инфраструктуры, то есть объектов теплоснабжения, водоснабжения, водоотведения, сбора и вывоза жидких и твердых бытовых отходов, в целях повышения качества услуг и улучшения экологического состояния поселения.</w:t>
      </w:r>
    </w:p>
    <w:p w:rsidR="00AD2241" w:rsidRPr="00173D77" w:rsidRDefault="00AD2241" w:rsidP="00AD2241">
      <w:pPr>
        <w:autoSpaceDE w:val="0"/>
        <w:autoSpaceDN w:val="0"/>
        <w:adjustRightInd w:val="0"/>
        <w:ind w:firstLine="540"/>
        <w:rPr>
          <w:rFonts w:ascii="Arial" w:hAnsi="Arial" w:cs="Arial"/>
          <w:sz w:val="24"/>
          <w:szCs w:val="24"/>
        </w:rPr>
      </w:pPr>
      <w:r w:rsidRPr="00173D77">
        <w:rPr>
          <w:rFonts w:ascii="Arial" w:hAnsi="Arial" w:cs="Arial"/>
          <w:sz w:val="24"/>
          <w:szCs w:val="24"/>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муниципального образования «</w:t>
      </w:r>
      <w:r w:rsidRPr="00173D77">
        <w:rPr>
          <w:rFonts w:ascii="Arial" w:hAnsi="Arial" w:cs="Arial"/>
          <w:bCs/>
          <w:sz w:val="24"/>
          <w:szCs w:val="24"/>
        </w:rPr>
        <w:t>Тараса</w:t>
      </w:r>
      <w:r w:rsidRPr="00173D77">
        <w:rPr>
          <w:rFonts w:ascii="Arial" w:hAnsi="Arial" w:cs="Arial"/>
          <w:sz w:val="24"/>
          <w:szCs w:val="24"/>
        </w:rPr>
        <w:t>» и в полной мере соответствует государственной политике реформирования коммунального комплекса Российской Федерации.</w:t>
      </w:r>
    </w:p>
    <w:p w:rsidR="00AD2241" w:rsidRPr="00173D77" w:rsidRDefault="00AD2241" w:rsidP="00AD2241">
      <w:pPr>
        <w:pStyle w:val="22"/>
        <w:suppressAutoHyphens/>
        <w:spacing w:line="276" w:lineRule="auto"/>
        <w:ind w:left="267" w:hanging="267"/>
        <w:outlineLvl w:val="0"/>
        <w:rPr>
          <w:rFonts w:ascii="Arial" w:hAnsi="Arial" w:cs="Arial"/>
          <w:b/>
          <w:bCs/>
          <w:sz w:val="24"/>
          <w:szCs w:val="24"/>
        </w:rPr>
      </w:pPr>
    </w:p>
    <w:p w:rsidR="00AD2241" w:rsidRPr="00173D77" w:rsidRDefault="00AD2241" w:rsidP="00AD2241">
      <w:pPr>
        <w:pStyle w:val="22"/>
        <w:suppressAutoHyphens/>
        <w:spacing w:line="276" w:lineRule="auto"/>
        <w:ind w:left="267" w:hanging="267"/>
        <w:outlineLvl w:val="0"/>
        <w:rPr>
          <w:rFonts w:ascii="Arial" w:hAnsi="Arial" w:cs="Arial"/>
          <w:sz w:val="24"/>
          <w:szCs w:val="24"/>
        </w:rPr>
      </w:pPr>
      <w:r w:rsidRPr="00173D77">
        <w:rPr>
          <w:rFonts w:ascii="Arial" w:hAnsi="Arial" w:cs="Arial"/>
          <w:b/>
          <w:bCs/>
          <w:sz w:val="24"/>
          <w:szCs w:val="24"/>
        </w:rPr>
        <w:t>1. Основные направления перспективного развития муниципального образования «Тараса»</w:t>
      </w:r>
    </w:p>
    <w:p w:rsidR="00AD2241" w:rsidRPr="00173D77" w:rsidRDefault="00AD2241" w:rsidP="00AD2241">
      <w:pPr>
        <w:spacing w:line="276" w:lineRule="auto"/>
        <w:rPr>
          <w:rFonts w:ascii="Arial" w:hAnsi="Arial" w:cs="Arial"/>
          <w:b/>
          <w:sz w:val="24"/>
          <w:szCs w:val="24"/>
        </w:rPr>
      </w:pPr>
      <w:r w:rsidRPr="00173D77">
        <w:rPr>
          <w:rFonts w:ascii="Arial" w:hAnsi="Arial" w:cs="Arial"/>
          <w:b/>
          <w:sz w:val="24"/>
          <w:szCs w:val="24"/>
        </w:rPr>
        <w:t>1.1. Краткая характеристика поселения</w:t>
      </w:r>
    </w:p>
    <w:p w:rsidR="00AD2241" w:rsidRPr="00173D77" w:rsidRDefault="00AD2241" w:rsidP="00AD2241">
      <w:pPr>
        <w:spacing w:line="276" w:lineRule="auto"/>
        <w:rPr>
          <w:rFonts w:ascii="Arial" w:hAnsi="Arial" w:cs="Arial"/>
          <w:sz w:val="24"/>
          <w:szCs w:val="24"/>
        </w:rPr>
      </w:pPr>
      <w:r w:rsidRPr="00173D77">
        <w:rPr>
          <w:rFonts w:ascii="Arial" w:hAnsi="Arial" w:cs="Arial"/>
          <w:sz w:val="24"/>
          <w:szCs w:val="24"/>
        </w:rPr>
        <w:t>Общая площадь территории муниципального образования «</w:t>
      </w:r>
      <w:r w:rsidRPr="00173D77">
        <w:rPr>
          <w:rFonts w:ascii="Arial" w:hAnsi="Arial" w:cs="Arial"/>
          <w:bCs/>
          <w:sz w:val="24"/>
          <w:szCs w:val="24"/>
        </w:rPr>
        <w:t>Тараса</w:t>
      </w:r>
      <w:r w:rsidRPr="00173D77">
        <w:rPr>
          <w:rFonts w:ascii="Arial" w:hAnsi="Arial" w:cs="Arial"/>
          <w:sz w:val="24"/>
          <w:szCs w:val="24"/>
        </w:rPr>
        <w:t xml:space="preserve">» составляет </w:t>
      </w:r>
      <w:smartTag w:uri="urn:schemas-microsoft-com:office:smarttags" w:element="metricconverter">
        <w:smartTagPr>
          <w:attr w:name="ProductID" w:val="30635 гектаров"/>
        </w:smartTagPr>
        <w:r w:rsidRPr="00173D77">
          <w:rPr>
            <w:rFonts w:ascii="Arial" w:hAnsi="Arial" w:cs="Arial"/>
            <w:sz w:val="24"/>
            <w:szCs w:val="24"/>
          </w:rPr>
          <w:t>30635гектаров</w:t>
        </w:r>
      </w:smartTag>
      <w:r w:rsidRPr="00173D77">
        <w:rPr>
          <w:rFonts w:ascii="Arial" w:hAnsi="Arial" w:cs="Arial"/>
          <w:sz w:val="24"/>
          <w:szCs w:val="24"/>
        </w:rPr>
        <w:t>. В состав территории муниципального образования «</w:t>
      </w:r>
      <w:r w:rsidRPr="00173D77">
        <w:rPr>
          <w:rFonts w:ascii="Arial" w:hAnsi="Arial" w:cs="Arial"/>
          <w:bCs/>
          <w:sz w:val="24"/>
          <w:szCs w:val="24"/>
        </w:rPr>
        <w:t>Тараса</w:t>
      </w:r>
      <w:r w:rsidRPr="00173D77">
        <w:rPr>
          <w:rFonts w:ascii="Arial" w:hAnsi="Arial" w:cs="Arial"/>
          <w:sz w:val="24"/>
          <w:szCs w:val="24"/>
        </w:rPr>
        <w:t>»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w:t>
      </w:r>
      <w:r w:rsidRPr="00173D77">
        <w:rPr>
          <w:rFonts w:ascii="Arial" w:hAnsi="Arial" w:cs="Arial"/>
          <w:bCs/>
          <w:sz w:val="24"/>
          <w:szCs w:val="24"/>
        </w:rPr>
        <w:t>Тараса</w:t>
      </w:r>
      <w:r w:rsidRPr="00173D77">
        <w:rPr>
          <w:rFonts w:ascii="Arial" w:hAnsi="Arial" w:cs="Arial"/>
          <w:sz w:val="24"/>
          <w:szCs w:val="24"/>
        </w:rPr>
        <w:t xml:space="preserve">». </w:t>
      </w:r>
    </w:p>
    <w:p w:rsidR="00AD2241" w:rsidRPr="00173D77" w:rsidRDefault="00AD2241" w:rsidP="00AD2241">
      <w:pPr>
        <w:pStyle w:val="a6"/>
        <w:ind w:left="0" w:firstLine="709"/>
        <w:rPr>
          <w:rFonts w:ascii="Arial" w:hAnsi="Arial" w:cs="Arial"/>
          <w:szCs w:val="24"/>
        </w:rPr>
      </w:pPr>
      <w:r w:rsidRPr="00173D77">
        <w:rPr>
          <w:rFonts w:ascii="Arial" w:hAnsi="Arial" w:cs="Arial"/>
          <w:szCs w:val="24"/>
        </w:rPr>
        <w:t>Первым органом власти на территории муниципального образования «</w:t>
      </w:r>
      <w:r w:rsidRPr="00173D77">
        <w:rPr>
          <w:rFonts w:ascii="Arial" w:hAnsi="Arial" w:cs="Arial"/>
          <w:bCs/>
          <w:szCs w:val="24"/>
        </w:rPr>
        <w:t>Тараса</w:t>
      </w:r>
      <w:r w:rsidRPr="00173D77">
        <w:rPr>
          <w:rFonts w:ascii="Arial" w:hAnsi="Arial" w:cs="Arial"/>
          <w:szCs w:val="24"/>
        </w:rPr>
        <w:t>» являлся Тарасинский сельский совет народных депутатов. С 17.01.2006 года образована администрация муниципального образования «</w:t>
      </w:r>
      <w:r w:rsidRPr="00173D77">
        <w:rPr>
          <w:rFonts w:ascii="Arial" w:hAnsi="Arial" w:cs="Arial"/>
          <w:bCs/>
          <w:szCs w:val="24"/>
        </w:rPr>
        <w:t>Тараса</w:t>
      </w:r>
      <w:r w:rsidRPr="00173D77">
        <w:rPr>
          <w:rFonts w:ascii="Arial" w:hAnsi="Arial" w:cs="Arial"/>
          <w:szCs w:val="24"/>
        </w:rPr>
        <w:t>» Боханского муниципального района. Муниципальное образование «</w:t>
      </w:r>
      <w:r w:rsidRPr="00173D77">
        <w:rPr>
          <w:rFonts w:ascii="Arial" w:hAnsi="Arial" w:cs="Arial"/>
          <w:bCs/>
          <w:szCs w:val="24"/>
        </w:rPr>
        <w:t>Тараса</w:t>
      </w:r>
      <w:r w:rsidRPr="00173D77">
        <w:rPr>
          <w:rFonts w:ascii="Arial" w:hAnsi="Arial" w:cs="Arial"/>
          <w:szCs w:val="24"/>
        </w:rPr>
        <w:t>»  включает в себя 5 населенных пунктов  далее (СНП): с. Тараса, д. Новый Алендарь, д. Кулаково, д. Красная Буреть, д. Заведение.</w:t>
      </w:r>
    </w:p>
    <w:p w:rsidR="00AD2241" w:rsidRPr="00173D77" w:rsidRDefault="00AD2241" w:rsidP="00AD2241">
      <w:pPr>
        <w:pStyle w:val="a6"/>
        <w:ind w:left="0" w:firstLine="709"/>
        <w:rPr>
          <w:rFonts w:ascii="Arial" w:hAnsi="Arial" w:cs="Arial"/>
          <w:szCs w:val="24"/>
        </w:rPr>
      </w:pPr>
      <w:r w:rsidRPr="00173D77">
        <w:rPr>
          <w:rFonts w:ascii="Arial" w:hAnsi="Arial" w:cs="Arial"/>
          <w:szCs w:val="24"/>
        </w:rPr>
        <w:t>Границы муниципального образования «Тараса»  установлены в соответствии с Законом Усть - Ордынского Бурятского автономного округа от 30 декабря 2004 № 67-оз.</w:t>
      </w:r>
    </w:p>
    <w:p w:rsidR="00AD2241" w:rsidRPr="00173D77" w:rsidRDefault="00AD2241" w:rsidP="00AD2241">
      <w:pPr>
        <w:pStyle w:val="a6"/>
        <w:ind w:left="0" w:firstLine="77"/>
        <w:rPr>
          <w:rFonts w:ascii="Arial" w:hAnsi="Arial" w:cs="Arial"/>
          <w:szCs w:val="24"/>
        </w:rPr>
      </w:pPr>
      <w:r w:rsidRPr="00173D77">
        <w:rPr>
          <w:rFonts w:ascii="Arial" w:hAnsi="Arial" w:cs="Arial"/>
          <w:szCs w:val="24"/>
        </w:rPr>
        <w:t>На территории СП проходит линия электропередач (ЛЭП) напряжением 110 кВ, 10 кВ,  04 кВ.</w:t>
      </w:r>
    </w:p>
    <w:p w:rsidR="00AD2241" w:rsidRPr="00173D77" w:rsidRDefault="00AD2241" w:rsidP="00AD2241">
      <w:pPr>
        <w:pStyle w:val="a6"/>
        <w:ind w:left="0" w:firstLine="77"/>
        <w:rPr>
          <w:rFonts w:ascii="Arial" w:hAnsi="Arial" w:cs="Arial"/>
          <w:szCs w:val="24"/>
        </w:rPr>
      </w:pPr>
      <w:r w:rsidRPr="00173D77">
        <w:rPr>
          <w:rFonts w:ascii="Arial" w:hAnsi="Arial" w:cs="Arial"/>
          <w:szCs w:val="24"/>
        </w:rPr>
        <w:t>Часть территории соприкасается с акваторией Братского водохранилища.</w:t>
      </w:r>
    </w:p>
    <w:p w:rsidR="00AD2241" w:rsidRPr="00173D77" w:rsidRDefault="00AD2241" w:rsidP="00AD2241">
      <w:pPr>
        <w:spacing w:line="264" w:lineRule="auto"/>
        <w:rPr>
          <w:rStyle w:val="afc"/>
          <w:rFonts w:ascii="Arial" w:eastAsia="Calibri" w:hAnsi="Arial" w:cs="Arial"/>
          <w:b w:val="0"/>
          <w:sz w:val="24"/>
          <w:szCs w:val="24"/>
        </w:rPr>
      </w:pPr>
      <w:r w:rsidRPr="00173D77">
        <w:rPr>
          <w:rStyle w:val="afc"/>
          <w:rFonts w:ascii="Arial" w:eastAsia="Calibri" w:hAnsi="Arial" w:cs="Arial"/>
          <w:b w:val="0"/>
          <w:sz w:val="24"/>
          <w:szCs w:val="24"/>
        </w:rPr>
        <w:t xml:space="preserve">Основной транспортной осью </w:t>
      </w:r>
      <w:r w:rsidRPr="00173D77">
        <w:rPr>
          <w:rFonts w:ascii="Arial" w:hAnsi="Arial" w:cs="Arial"/>
          <w:sz w:val="24"/>
          <w:szCs w:val="24"/>
        </w:rPr>
        <w:t>МО «Тараса»</w:t>
      </w:r>
      <w:r w:rsidRPr="00173D77">
        <w:rPr>
          <w:rStyle w:val="afc"/>
          <w:rFonts w:ascii="Arial" w:eastAsia="Calibri" w:hAnsi="Arial" w:cs="Arial"/>
          <w:b w:val="0"/>
          <w:sz w:val="24"/>
          <w:szCs w:val="24"/>
        </w:rPr>
        <w:t xml:space="preserve">, обеспечивающей внешние связи, является автомобильная дорога регионального значения направлением Иркутск – Бохан – Усть-Уда, на которой расположен административный центр </w:t>
      </w:r>
      <w:r w:rsidRPr="00173D77">
        <w:rPr>
          <w:rFonts w:ascii="Arial" w:hAnsi="Arial" w:cs="Arial"/>
          <w:sz w:val="24"/>
          <w:szCs w:val="24"/>
        </w:rPr>
        <w:t>МО «Тараса»</w:t>
      </w:r>
      <w:r w:rsidRPr="00173D77">
        <w:rPr>
          <w:rStyle w:val="afc"/>
          <w:rFonts w:ascii="Arial" w:eastAsia="Calibri" w:hAnsi="Arial" w:cs="Arial"/>
          <w:b w:val="0"/>
          <w:sz w:val="24"/>
          <w:szCs w:val="24"/>
        </w:rPr>
        <w:t>. Остальные населенные пункты поселения расположены на автодорогах местного значения.</w:t>
      </w:r>
      <w:r w:rsidR="001C35BB">
        <w:rPr>
          <w:rStyle w:val="afc"/>
          <w:rFonts w:ascii="Arial" w:eastAsia="Calibri" w:hAnsi="Arial" w:cs="Arial"/>
          <w:b w:val="0"/>
          <w:sz w:val="24"/>
          <w:szCs w:val="24"/>
        </w:rPr>
        <w:t xml:space="preserve"> </w:t>
      </w:r>
      <w:r w:rsidRPr="00173D77">
        <w:rPr>
          <w:rFonts w:ascii="Arial" w:hAnsi="Arial" w:cs="Arial"/>
          <w:sz w:val="24"/>
          <w:szCs w:val="24"/>
        </w:rPr>
        <w:t xml:space="preserve">Расстояние от с. Тараса до районного центра п. Бохан - </w:t>
      </w:r>
      <w:smartTag w:uri="urn:schemas-microsoft-com:office:smarttags" w:element="metricconverter">
        <w:smartTagPr>
          <w:attr w:name="ProductID" w:val="10 км"/>
        </w:smartTagPr>
        <w:r w:rsidRPr="00173D77">
          <w:rPr>
            <w:rFonts w:ascii="Arial" w:hAnsi="Arial" w:cs="Arial"/>
            <w:sz w:val="24"/>
            <w:szCs w:val="24"/>
          </w:rPr>
          <w:t>10 км</w:t>
        </w:r>
      </w:smartTag>
      <w:r w:rsidRPr="00173D77">
        <w:rPr>
          <w:rFonts w:ascii="Arial" w:hAnsi="Arial" w:cs="Arial"/>
          <w:sz w:val="24"/>
          <w:szCs w:val="24"/>
        </w:rPr>
        <w:t xml:space="preserve">., до областного центра г. Иркутск </w:t>
      </w:r>
      <w:r w:rsidRPr="00173D77">
        <w:rPr>
          <w:rStyle w:val="afc"/>
          <w:rFonts w:ascii="Arial" w:eastAsia="Calibri" w:hAnsi="Arial" w:cs="Arial"/>
          <w:b w:val="0"/>
          <w:sz w:val="24"/>
          <w:szCs w:val="24"/>
        </w:rPr>
        <w:t xml:space="preserve">(около </w:t>
      </w:r>
      <w:smartTag w:uri="urn:schemas-microsoft-com:office:smarttags" w:element="metricconverter">
        <w:smartTagPr>
          <w:attr w:name="ProductID" w:val="100 км"/>
        </w:smartTagPr>
        <w:r w:rsidRPr="00173D77">
          <w:rPr>
            <w:rStyle w:val="afc"/>
            <w:rFonts w:ascii="Arial" w:eastAsia="Calibri" w:hAnsi="Arial" w:cs="Arial"/>
            <w:b w:val="0"/>
            <w:sz w:val="24"/>
            <w:szCs w:val="24"/>
          </w:rPr>
          <w:t>100 км</w:t>
        </w:r>
      </w:smartTag>
      <w:r w:rsidRPr="00173D77">
        <w:rPr>
          <w:rStyle w:val="afc"/>
          <w:rFonts w:ascii="Arial" w:eastAsia="Calibri" w:hAnsi="Arial" w:cs="Arial"/>
          <w:b w:val="0"/>
          <w:sz w:val="24"/>
          <w:szCs w:val="24"/>
        </w:rPr>
        <w:t>) – административного и основного экономического центра области.</w:t>
      </w:r>
    </w:p>
    <w:p w:rsidR="00AD2241" w:rsidRPr="00173D77" w:rsidRDefault="00AD2241" w:rsidP="009E4AB2">
      <w:pPr>
        <w:ind w:firstLine="709"/>
        <w:rPr>
          <w:rFonts w:ascii="Arial" w:hAnsi="Arial" w:cs="Arial"/>
          <w:sz w:val="24"/>
          <w:szCs w:val="24"/>
        </w:rPr>
      </w:pPr>
      <w:r w:rsidRPr="00173D77">
        <w:rPr>
          <w:rFonts w:ascii="Arial" w:hAnsi="Arial" w:cs="Arial"/>
          <w:sz w:val="24"/>
          <w:szCs w:val="24"/>
        </w:rPr>
        <w:t>Территория муниципального образования «Тараса»включает  следующие геоморфологические элементы:</w:t>
      </w:r>
    </w:p>
    <w:p w:rsidR="00AD2241" w:rsidRPr="00173D77" w:rsidRDefault="00AD2241" w:rsidP="00AD2241">
      <w:pPr>
        <w:rPr>
          <w:rFonts w:ascii="Arial" w:hAnsi="Arial" w:cs="Arial"/>
          <w:sz w:val="24"/>
          <w:szCs w:val="24"/>
        </w:rPr>
      </w:pPr>
      <w:r w:rsidRPr="00173D77">
        <w:rPr>
          <w:rFonts w:ascii="Arial" w:hAnsi="Arial" w:cs="Arial"/>
          <w:sz w:val="24"/>
          <w:szCs w:val="24"/>
        </w:rPr>
        <w:t xml:space="preserve"> - фрагмент долины реки Тараса с притоками</w:t>
      </w:r>
    </w:p>
    <w:p w:rsidR="00957247" w:rsidRPr="00173D77" w:rsidRDefault="00957247" w:rsidP="008652C2">
      <w:pPr>
        <w:rPr>
          <w:rFonts w:ascii="Arial" w:hAnsi="Arial" w:cs="Arial"/>
          <w:sz w:val="24"/>
          <w:szCs w:val="24"/>
        </w:rPr>
        <w:sectPr w:rsidR="00957247" w:rsidRPr="00173D77" w:rsidSect="00173D77">
          <w:pgSz w:w="11906" w:h="16838"/>
          <w:pgMar w:top="1134" w:right="850" w:bottom="1134" w:left="1701" w:header="720" w:footer="720" w:gutter="0"/>
          <w:cols w:space="720"/>
          <w:docGrid w:linePitch="272"/>
        </w:sectPr>
      </w:pPr>
      <w:r w:rsidRPr="00173D77">
        <w:rPr>
          <w:rFonts w:ascii="Arial" w:hAnsi="Arial" w:cs="Arial"/>
          <w:sz w:val="24"/>
          <w:szCs w:val="24"/>
        </w:rPr>
        <w:t xml:space="preserve"> -</w:t>
      </w:r>
      <w:r w:rsidR="00AD2241" w:rsidRPr="00173D77">
        <w:rPr>
          <w:rFonts w:ascii="Arial" w:hAnsi="Arial" w:cs="Arial"/>
          <w:sz w:val="24"/>
          <w:szCs w:val="24"/>
        </w:rPr>
        <w:t>фрагмент водораздела Тараса – Ангара</w:t>
      </w:r>
    </w:p>
    <w:p w:rsidR="00AD2241" w:rsidRPr="00173D77" w:rsidRDefault="00AD2241" w:rsidP="00AD2241">
      <w:pPr>
        <w:rPr>
          <w:rFonts w:ascii="Arial" w:hAnsi="Arial" w:cs="Arial"/>
          <w:sz w:val="24"/>
          <w:szCs w:val="24"/>
        </w:rPr>
      </w:pPr>
    </w:p>
    <w:p w:rsidR="00AD2241" w:rsidRPr="00173D77" w:rsidRDefault="00AD2241" w:rsidP="00AD2241">
      <w:pPr>
        <w:tabs>
          <w:tab w:val="num" w:pos="1069"/>
        </w:tabs>
        <w:rPr>
          <w:rFonts w:ascii="Arial" w:hAnsi="Arial" w:cs="Arial"/>
          <w:sz w:val="24"/>
          <w:szCs w:val="24"/>
        </w:rPr>
      </w:pPr>
      <w:r w:rsidRPr="00173D77">
        <w:rPr>
          <w:rFonts w:ascii="Arial" w:hAnsi="Arial" w:cs="Arial"/>
          <w:sz w:val="24"/>
          <w:szCs w:val="24"/>
        </w:rPr>
        <w:t xml:space="preserve"> - большую часть долин двух водотоков, впадающих в Ангару (р. Кулаковка и Балушка)</w:t>
      </w:r>
    </w:p>
    <w:p w:rsidR="00AD2241" w:rsidRPr="00173D77" w:rsidRDefault="00AD2241" w:rsidP="00AD2241">
      <w:pPr>
        <w:tabs>
          <w:tab w:val="num" w:pos="1069"/>
        </w:tabs>
        <w:rPr>
          <w:rFonts w:ascii="Arial" w:hAnsi="Arial" w:cs="Arial"/>
          <w:sz w:val="24"/>
          <w:szCs w:val="24"/>
        </w:rPr>
      </w:pPr>
      <w:r w:rsidRPr="00173D77">
        <w:rPr>
          <w:rFonts w:ascii="Arial" w:hAnsi="Arial" w:cs="Arial"/>
          <w:sz w:val="24"/>
          <w:szCs w:val="24"/>
        </w:rPr>
        <w:t xml:space="preserve"> - фрагмент берега Братского водохранилища.</w:t>
      </w:r>
    </w:p>
    <w:p w:rsidR="00AD2241" w:rsidRPr="00173D77" w:rsidRDefault="00AD2241" w:rsidP="00AD2241">
      <w:pPr>
        <w:spacing w:before="120" w:after="120"/>
        <w:rPr>
          <w:rFonts w:ascii="Arial" w:hAnsi="Arial" w:cs="Arial"/>
          <w:b/>
          <w:sz w:val="24"/>
          <w:szCs w:val="24"/>
        </w:rPr>
      </w:pPr>
      <w:bookmarkStart w:id="3" w:name="_Toc132715994"/>
      <w:r w:rsidRPr="00173D77">
        <w:rPr>
          <w:rFonts w:ascii="Arial" w:hAnsi="Arial" w:cs="Arial"/>
          <w:b/>
          <w:sz w:val="24"/>
          <w:szCs w:val="24"/>
        </w:rPr>
        <w:t>1.1.2. Население</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 xml:space="preserve">Общая численность населения МО «Тараса» согласно данным администрации поселения составляет – </w:t>
      </w:r>
      <w:r w:rsidR="00E76EB0" w:rsidRPr="00173D77">
        <w:rPr>
          <w:rFonts w:ascii="Arial" w:hAnsi="Arial" w:cs="Arial"/>
          <w:sz w:val="24"/>
          <w:szCs w:val="24"/>
        </w:rPr>
        <w:t>1794</w:t>
      </w:r>
      <w:r w:rsidRPr="00173D77">
        <w:rPr>
          <w:rFonts w:ascii="Arial" w:hAnsi="Arial" w:cs="Arial"/>
          <w:sz w:val="24"/>
          <w:szCs w:val="24"/>
        </w:rPr>
        <w:t xml:space="preserve"> человек (на начало </w:t>
      </w:r>
      <w:r w:rsidR="00E76EB0" w:rsidRPr="00173D77">
        <w:rPr>
          <w:rFonts w:ascii="Arial" w:hAnsi="Arial" w:cs="Arial"/>
          <w:color w:val="000000"/>
          <w:sz w:val="24"/>
          <w:szCs w:val="24"/>
        </w:rPr>
        <w:t>2014</w:t>
      </w:r>
      <w:r w:rsidRPr="00173D77">
        <w:rPr>
          <w:rFonts w:ascii="Arial" w:hAnsi="Arial" w:cs="Arial"/>
          <w:color w:val="000000"/>
          <w:sz w:val="24"/>
          <w:szCs w:val="24"/>
        </w:rPr>
        <w:t xml:space="preserve"> года</w:t>
      </w:r>
      <w:r w:rsidRPr="00173D77">
        <w:rPr>
          <w:rFonts w:ascii="Arial" w:hAnsi="Arial" w:cs="Arial"/>
          <w:sz w:val="24"/>
          <w:szCs w:val="24"/>
        </w:rPr>
        <w:t>).</w:t>
      </w:r>
    </w:p>
    <w:bookmarkEnd w:id="3"/>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Основная часть населения проживает в с.Тараса (73%).</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Численность населения в МО «Тараса»  практически стабильна  - за 20 лет, произошло снижение всего на 4,9%, что соответствует среднему по району (-5%) и значительно лучше, чем в среднем по области (-13,5%).</w:t>
      </w:r>
    </w:p>
    <w:p w:rsidR="00AD2241" w:rsidRPr="00173D77" w:rsidRDefault="00AD2241" w:rsidP="00B45520">
      <w:pPr>
        <w:spacing w:before="120" w:after="120"/>
        <w:jc w:val="center"/>
        <w:rPr>
          <w:rFonts w:ascii="Arial" w:hAnsi="Arial" w:cs="Arial"/>
          <w:sz w:val="24"/>
          <w:szCs w:val="24"/>
        </w:rPr>
      </w:pPr>
      <w:r w:rsidRPr="00173D77">
        <w:rPr>
          <w:rFonts w:ascii="Arial" w:hAnsi="Arial" w:cs="Arial"/>
          <w:sz w:val="24"/>
          <w:szCs w:val="24"/>
        </w:rPr>
        <w:t>Демографическая ситуация</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Демографическая ситуация в поселении на сегодняшний день характеризуется естественным приростом населения. </w:t>
      </w:r>
    </w:p>
    <w:p w:rsidR="00AD2241" w:rsidRPr="00173D77" w:rsidRDefault="00AD2241" w:rsidP="00AD2241">
      <w:pPr>
        <w:ind w:firstLine="709"/>
        <w:rPr>
          <w:rFonts w:ascii="Arial" w:hAnsi="Arial" w:cs="Arial"/>
          <w:sz w:val="24"/>
          <w:szCs w:val="24"/>
        </w:rPr>
      </w:pP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Таблица 1. Динамика численности населения (на начало года, человек)*</w:t>
      </w:r>
    </w:p>
    <w:p w:rsidR="002C7175" w:rsidRPr="00173D77" w:rsidRDefault="002C7175" w:rsidP="00AD2241">
      <w:pPr>
        <w:spacing w:line="264"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9"/>
        <w:gridCol w:w="846"/>
        <w:gridCol w:w="846"/>
        <w:gridCol w:w="846"/>
        <w:gridCol w:w="845"/>
        <w:gridCol w:w="845"/>
        <w:gridCol w:w="845"/>
        <w:gridCol w:w="845"/>
        <w:gridCol w:w="845"/>
        <w:gridCol w:w="845"/>
        <w:gridCol w:w="845"/>
      </w:tblGrid>
      <w:tr w:rsidR="002C7175" w:rsidRPr="001C35BB">
        <w:trPr>
          <w:trHeight w:val="315"/>
        </w:trPr>
        <w:tc>
          <w:tcPr>
            <w:tcW w:w="841" w:type="pct"/>
            <w:shd w:val="clear" w:color="auto" w:fill="auto"/>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Населённые пункты</w:t>
            </w:r>
          </w:p>
        </w:tc>
        <w:tc>
          <w:tcPr>
            <w:tcW w:w="374" w:type="pct"/>
            <w:shd w:val="clear" w:color="auto" w:fill="auto"/>
            <w:noWrap/>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2014г</w:t>
            </w:r>
          </w:p>
        </w:tc>
        <w:tc>
          <w:tcPr>
            <w:tcW w:w="408" w:type="pct"/>
            <w:shd w:val="clear" w:color="auto" w:fill="auto"/>
            <w:noWrap/>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2015г</w:t>
            </w:r>
          </w:p>
        </w:tc>
        <w:tc>
          <w:tcPr>
            <w:tcW w:w="409" w:type="pct"/>
            <w:shd w:val="clear" w:color="auto" w:fill="auto"/>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2016г</w:t>
            </w:r>
          </w:p>
        </w:tc>
        <w:tc>
          <w:tcPr>
            <w:tcW w:w="408" w:type="pct"/>
            <w:shd w:val="clear" w:color="auto" w:fill="auto"/>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2017г</w:t>
            </w:r>
          </w:p>
        </w:tc>
        <w:tc>
          <w:tcPr>
            <w:tcW w:w="454" w:type="pct"/>
            <w:shd w:val="clear" w:color="auto" w:fill="auto"/>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2018г</w:t>
            </w:r>
          </w:p>
        </w:tc>
        <w:tc>
          <w:tcPr>
            <w:tcW w:w="409" w:type="pct"/>
            <w:shd w:val="clear" w:color="auto" w:fill="auto"/>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2019г</w:t>
            </w:r>
          </w:p>
        </w:tc>
        <w:tc>
          <w:tcPr>
            <w:tcW w:w="408" w:type="pct"/>
            <w:shd w:val="clear" w:color="auto" w:fill="auto"/>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2020г</w:t>
            </w:r>
          </w:p>
        </w:tc>
        <w:tc>
          <w:tcPr>
            <w:tcW w:w="409" w:type="pct"/>
            <w:shd w:val="clear" w:color="auto" w:fill="auto"/>
            <w:noWrap/>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2025г</w:t>
            </w:r>
          </w:p>
        </w:tc>
        <w:tc>
          <w:tcPr>
            <w:tcW w:w="454" w:type="pct"/>
            <w:shd w:val="clear" w:color="auto" w:fill="auto"/>
            <w:vAlign w:val="center"/>
          </w:tcPr>
          <w:p w:rsidR="002C7175" w:rsidRPr="001C35BB" w:rsidRDefault="002C7175" w:rsidP="00336FD2">
            <w:pPr>
              <w:spacing w:line="264" w:lineRule="auto"/>
              <w:rPr>
                <w:rFonts w:ascii="Courier New" w:hAnsi="Courier New" w:cs="Courier New"/>
                <w:b/>
                <w:sz w:val="22"/>
                <w:szCs w:val="22"/>
              </w:rPr>
            </w:pPr>
            <w:r w:rsidRPr="001C35BB">
              <w:rPr>
                <w:rFonts w:ascii="Courier New" w:hAnsi="Courier New" w:cs="Courier New"/>
                <w:b/>
                <w:sz w:val="22"/>
                <w:szCs w:val="22"/>
              </w:rPr>
              <w:t>2030г</w:t>
            </w:r>
          </w:p>
        </w:tc>
        <w:tc>
          <w:tcPr>
            <w:tcW w:w="426" w:type="pct"/>
            <w:vAlign w:val="center"/>
          </w:tcPr>
          <w:p w:rsidR="002C7175" w:rsidRPr="001C35BB" w:rsidRDefault="002C7175" w:rsidP="00F10AB8">
            <w:pPr>
              <w:spacing w:line="264" w:lineRule="auto"/>
              <w:jc w:val="center"/>
              <w:rPr>
                <w:rFonts w:ascii="Courier New" w:hAnsi="Courier New" w:cs="Courier New"/>
                <w:b/>
                <w:sz w:val="22"/>
                <w:szCs w:val="22"/>
              </w:rPr>
            </w:pPr>
            <w:r w:rsidRPr="001C35BB">
              <w:rPr>
                <w:rFonts w:ascii="Courier New" w:hAnsi="Courier New" w:cs="Courier New"/>
                <w:b/>
                <w:sz w:val="22"/>
                <w:szCs w:val="22"/>
              </w:rPr>
              <w:t>203</w:t>
            </w:r>
            <w:r w:rsidR="00F10AB8" w:rsidRPr="001C35BB">
              <w:rPr>
                <w:rFonts w:ascii="Courier New" w:hAnsi="Courier New" w:cs="Courier New"/>
                <w:b/>
                <w:sz w:val="22"/>
                <w:szCs w:val="22"/>
              </w:rPr>
              <w:t>2</w:t>
            </w:r>
            <w:r w:rsidRPr="001C35BB">
              <w:rPr>
                <w:rFonts w:ascii="Courier New" w:hAnsi="Courier New" w:cs="Courier New"/>
                <w:b/>
                <w:sz w:val="22"/>
                <w:szCs w:val="22"/>
              </w:rPr>
              <w:t>г</w:t>
            </w:r>
          </w:p>
        </w:tc>
      </w:tr>
      <w:tr w:rsidR="002C7175" w:rsidRPr="001C35BB">
        <w:trPr>
          <w:trHeight w:val="315"/>
        </w:trPr>
        <w:tc>
          <w:tcPr>
            <w:tcW w:w="841"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МО "Тараса"</w:t>
            </w:r>
          </w:p>
        </w:tc>
        <w:tc>
          <w:tcPr>
            <w:tcW w:w="374" w:type="pct"/>
            <w:shd w:val="clear" w:color="auto" w:fill="auto"/>
            <w:noWrap/>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1794</w:t>
            </w:r>
          </w:p>
        </w:tc>
        <w:tc>
          <w:tcPr>
            <w:tcW w:w="408" w:type="pct"/>
            <w:shd w:val="clear" w:color="auto" w:fill="auto"/>
            <w:noWrap/>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1762</w:t>
            </w:r>
          </w:p>
        </w:tc>
        <w:tc>
          <w:tcPr>
            <w:tcW w:w="409" w:type="pct"/>
            <w:shd w:val="clear" w:color="auto" w:fill="auto"/>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1830</w:t>
            </w:r>
          </w:p>
        </w:tc>
        <w:tc>
          <w:tcPr>
            <w:tcW w:w="408" w:type="pct"/>
            <w:shd w:val="clear" w:color="auto" w:fill="auto"/>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1733</w:t>
            </w:r>
          </w:p>
        </w:tc>
        <w:tc>
          <w:tcPr>
            <w:tcW w:w="454" w:type="pct"/>
            <w:shd w:val="clear" w:color="auto" w:fill="auto"/>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1737</w:t>
            </w:r>
          </w:p>
        </w:tc>
        <w:tc>
          <w:tcPr>
            <w:tcW w:w="409" w:type="pct"/>
            <w:shd w:val="clear" w:color="auto" w:fill="auto"/>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1733</w:t>
            </w:r>
          </w:p>
        </w:tc>
        <w:tc>
          <w:tcPr>
            <w:tcW w:w="408" w:type="pct"/>
            <w:shd w:val="clear" w:color="auto" w:fill="auto"/>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1714</w:t>
            </w:r>
          </w:p>
        </w:tc>
        <w:tc>
          <w:tcPr>
            <w:tcW w:w="409" w:type="pct"/>
            <w:shd w:val="clear" w:color="auto" w:fill="auto"/>
            <w:noWrap/>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1771</w:t>
            </w:r>
          </w:p>
        </w:tc>
        <w:tc>
          <w:tcPr>
            <w:tcW w:w="454" w:type="pct"/>
            <w:shd w:val="clear" w:color="auto" w:fill="auto"/>
            <w:vAlign w:val="center"/>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1792</w:t>
            </w:r>
          </w:p>
        </w:tc>
        <w:tc>
          <w:tcPr>
            <w:tcW w:w="426" w:type="pct"/>
          </w:tcPr>
          <w:p w:rsidR="002C7175" w:rsidRPr="001C35BB" w:rsidRDefault="002C7175" w:rsidP="00336FD2">
            <w:pPr>
              <w:spacing w:line="264" w:lineRule="auto"/>
              <w:rPr>
                <w:rFonts w:ascii="Courier New" w:hAnsi="Courier New" w:cs="Courier New"/>
                <w:bCs/>
                <w:sz w:val="22"/>
                <w:szCs w:val="22"/>
              </w:rPr>
            </w:pPr>
            <w:r w:rsidRPr="001C35BB">
              <w:rPr>
                <w:rFonts w:ascii="Courier New" w:hAnsi="Courier New" w:cs="Courier New"/>
                <w:bCs/>
                <w:sz w:val="22"/>
                <w:szCs w:val="22"/>
              </w:rPr>
              <w:t>1868</w:t>
            </w:r>
          </w:p>
        </w:tc>
      </w:tr>
      <w:tr w:rsidR="002C7175" w:rsidRPr="001C35BB">
        <w:trPr>
          <w:trHeight w:val="315"/>
        </w:trPr>
        <w:tc>
          <w:tcPr>
            <w:tcW w:w="841"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с.Тараса</w:t>
            </w:r>
          </w:p>
        </w:tc>
        <w:tc>
          <w:tcPr>
            <w:tcW w:w="374"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1353</w:t>
            </w:r>
          </w:p>
        </w:tc>
        <w:tc>
          <w:tcPr>
            <w:tcW w:w="408"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1280</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1329</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1255</w:t>
            </w:r>
          </w:p>
        </w:tc>
        <w:tc>
          <w:tcPr>
            <w:tcW w:w="454"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1252</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1255</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1228</w:t>
            </w:r>
          </w:p>
        </w:tc>
        <w:tc>
          <w:tcPr>
            <w:tcW w:w="409"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1263</w:t>
            </w:r>
          </w:p>
        </w:tc>
        <w:tc>
          <w:tcPr>
            <w:tcW w:w="454" w:type="pct"/>
            <w:shd w:val="clear" w:color="auto" w:fill="auto"/>
            <w:vAlign w:val="bottom"/>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1337</w:t>
            </w:r>
          </w:p>
        </w:tc>
        <w:tc>
          <w:tcPr>
            <w:tcW w:w="426" w:type="pct"/>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1394</w:t>
            </w:r>
          </w:p>
        </w:tc>
      </w:tr>
      <w:tr w:rsidR="002C7175" w:rsidRPr="001C35BB">
        <w:trPr>
          <w:trHeight w:val="315"/>
        </w:trPr>
        <w:tc>
          <w:tcPr>
            <w:tcW w:w="841"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д.Красная Буреть</w:t>
            </w:r>
          </w:p>
        </w:tc>
        <w:tc>
          <w:tcPr>
            <w:tcW w:w="374"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167</w:t>
            </w:r>
          </w:p>
        </w:tc>
        <w:tc>
          <w:tcPr>
            <w:tcW w:w="408"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171</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188</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179</w:t>
            </w:r>
          </w:p>
        </w:tc>
        <w:tc>
          <w:tcPr>
            <w:tcW w:w="454"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183</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179</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172</w:t>
            </w:r>
          </w:p>
        </w:tc>
        <w:tc>
          <w:tcPr>
            <w:tcW w:w="409"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188</w:t>
            </w:r>
          </w:p>
        </w:tc>
        <w:tc>
          <w:tcPr>
            <w:tcW w:w="454" w:type="pct"/>
            <w:shd w:val="clear" w:color="auto" w:fill="auto"/>
            <w:vAlign w:val="bottom"/>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178</w:t>
            </w:r>
          </w:p>
        </w:tc>
        <w:tc>
          <w:tcPr>
            <w:tcW w:w="426" w:type="pct"/>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187</w:t>
            </w:r>
          </w:p>
        </w:tc>
      </w:tr>
      <w:tr w:rsidR="002C7175" w:rsidRPr="001C35BB">
        <w:trPr>
          <w:trHeight w:val="315"/>
        </w:trPr>
        <w:tc>
          <w:tcPr>
            <w:tcW w:w="841"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д.Заведение</w:t>
            </w:r>
          </w:p>
        </w:tc>
        <w:tc>
          <w:tcPr>
            <w:tcW w:w="374"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c>
          <w:tcPr>
            <w:tcW w:w="408"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2</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c>
          <w:tcPr>
            <w:tcW w:w="454"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c>
          <w:tcPr>
            <w:tcW w:w="409"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c>
          <w:tcPr>
            <w:tcW w:w="454" w:type="pct"/>
            <w:shd w:val="clear" w:color="auto" w:fill="auto"/>
            <w:vAlign w:val="bottom"/>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c>
          <w:tcPr>
            <w:tcW w:w="426" w:type="pct"/>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w:t>
            </w:r>
          </w:p>
        </w:tc>
      </w:tr>
      <w:tr w:rsidR="002C7175" w:rsidRPr="001C35BB">
        <w:trPr>
          <w:trHeight w:val="315"/>
        </w:trPr>
        <w:tc>
          <w:tcPr>
            <w:tcW w:w="841"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д.Кулаково</w:t>
            </w:r>
          </w:p>
        </w:tc>
        <w:tc>
          <w:tcPr>
            <w:tcW w:w="374"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148</w:t>
            </w:r>
          </w:p>
        </w:tc>
        <w:tc>
          <w:tcPr>
            <w:tcW w:w="408"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160</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163</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156</w:t>
            </w:r>
          </w:p>
        </w:tc>
        <w:tc>
          <w:tcPr>
            <w:tcW w:w="454"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154</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156</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160</w:t>
            </w:r>
          </w:p>
        </w:tc>
        <w:tc>
          <w:tcPr>
            <w:tcW w:w="409"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165</w:t>
            </w:r>
          </w:p>
        </w:tc>
        <w:tc>
          <w:tcPr>
            <w:tcW w:w="454" w:type="pct"/>
            <w:shd w:val="clear" w:color="auto" w:fill="auto"/>
            <w:vAlign w:val="bottom"/>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150</w:t>
            </w:r>
          </w:p>
        </w:tc>
        <w:tc>
          <w:tcPr>
            <w:tcW w:w="426" w:type="pct"/>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151</w:t>
            </w:r>
          </w:p>
        </w:tc>
      </w:tr>
      <w:tr w:rsidR="002C7175" w:rsidRPr="001C35BB">
        <w:trPr>
          <w:trHeight w:val="315"/>
        </w:trPr>
        <w:tc>
          <w:tcPr>
            <w:tcW w:w="841"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д.Новый Алендарь</w:t>
            </w:r>
          </w:p>
        </w:tc>
        <w:tc>
          <w:tcPr>
            <w:tcW w:w="374"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125</w:t>
            </w:r>
          </w:p>
        </w:tc>
        <w:tc>
          <w:tcPr>
            <w:tcW w:w="408"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149</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149</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142</w:t>
            </w:r>
          </w:p>
        </w:tc>
        <w:tc>
          <w:tcPr>
            <w:tcW w:w="454"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147</w:t>
            </w:r>
          </w:p>
        </w:tc>
        <w:tc>
          <w:tcPr>
            <w:tcW w:w="409"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142</w:t>
            </w:r>
          </w:p>
        </w:tc>
        <w:tc>
          <w:tcPr>
            <w:tcW w:w="408"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153</w:t>
            </w:r>
          </w:p>
        </w:tc>
        <w:tc>
          <w:tcPr>
            <w:tcW w:w="409" w:type="pct"/>
            <w:shd w:val="clear" w:color="auto" w:fill="auto"/>
            <w:noWrap/>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154</w:t>
            </w:r>
          </w:p>
        </w:tc>
        <w:tc>
          <w:tcPr>
            <w:tcW w:w="454" w:type="pct"/>
            <w:shd w:val="clear" w:color="auto" w:fill="auto"/>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126</w:t>
            </w:r>
          </w:p>
        </w:tc>
        <w:tc>
          <w:tcPr>
            <w:tcW w:w="426" w:type="pct"/>
            <w:vAlign w:val="center"/>
          </w:tcPr>
          <w:p w:rsidR="002C7175" w:rsidRPr="001C35BB" w:rsidRDefault="002C7175" w:rsidP="00336FD2">
            <w:pPr>
              <w:spacing w:line="264" w:lineRule="auto"/>
              <w:rPr>
                <w:rFonts w:ascii="Courier New" w:hAnsi="Courier New" w:cs="Courier New"/>
                <w:sz w:val="22"/>
                <w:szCs w:val="22"/>
              </w:rPr>
            </w:pPr>
            <w:r w:rsidRPr="001C35BB">
              <w:rPr>
                <w:rFonts w:ascii="Courier New" w:hAnsi="Courier New" w:cs="Courier New"/>
                <w:sz w:val="22"/>
                <w:szCs w:val="22"/>
              </w:rPr>
              <w:t>135</w:t>
            </w:r>
          </w:p>
        </w:tc>
      </w:tr>
    </w:tbl>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 xml:space="preserve">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 </w:t>
      </w:r>
    </w:p>
    <w:p w:rsidR="00AD2241" w:rsidRPr="00173D77" w:rsidRDefault="00AD2241" w:rsidP="00AD2241">
      <w:pPr>
        <w:spacing w:line="264" w:lineRule="auto"/>
        <w:rPr>
          <w:rFonts w:ascii="Arial" w:hAnsi="Arial" w:cs="Arial"/>
          <w:sz w:val="24"/>
          <w:szCs w:val="24"/>
        </w:rPr>
      </w:pP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Таблица 2.  Естественное движение населения, %</w:t>
      </w:r>
    </w:p>
    <w:p w:rsidR="00B306F0" w:rsidRPr="00173D77" w:rsidRDefault="00B306F0" w:rsidP="00AD2241">
      <w:pPr>
        <w:spacing w:line="264" w:lineRule="auto"/>
        <w:rPr>
          <w:rFonts w:ascii="Arial" w:hAnsi="Arial" w:cs="Arial"/>
          <w:sz w:val="24"/>
          <w:szCs w:val="24"/>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6"/>
        <w:gridCol w:w="917"/>
        <w:gridCol w:w="917"/>
        <w:gridCol w:w="917"/>
        <w:gridCol w:w="917"/>
        <w:gridCol w:w="917"/>
        <w:gridCol w:w="917"/>
        <w:gridCol w:w="917"/>
        <w:gridCol w:w="917"/>
        <w:gridCol w:w="917"/>
        <w:gridCol w:w="917"/>
      </w:tblGrid>
      <w:tr w:rsidR="003C7111" w:rsidRPr="00173D77">
        <w:trPr>
          <w:trHeight w:val="314"/>
          <w:jc w:val="center"/>
        </w:trPr>
        <w:tc>
          <w:tcPr>
            <w:tcW w:w="1772" w:type="dxa"/>
            <w:shd w:val="clear" w:color="auto" w:fill="auto"/>
            <w:noWrap/>
            <w:vAlign w:val="bottom"/>
          </w:tcPr>
          <w:p w:rsidR="003C7111" w:rsidRPr="00173D77" w:rsidRDefault="003C7111" w:rsidP="00E12D2B">
            <w:pPr>
              <w:spacing w:line="264" w:lineRule="auto"/>
              <w:rPr>
                <w:rFonts w:ascii="Arial" w:hAnsi="Arial" w:cs="Arial"/>
                <w:sz w:val="24"/>
                <w:szCs w:val="24"/>
              </w:rPr>
            </w:pPr>
          </w:p>
        </w:tc>
        <w:tc>
          <w:tcPr>
            <w:tcW w:w="865" w:type="dxa"/>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2014г.</w:t>
            </w:r>
          </w:p>
        </w:tc>
        <w:tc>
          <w:tcPr>
            <w:tcW w:w="892" w:type="dxa"/>
          </w:tcPr>
          <w:p w:rsidR="003C7111" w:rsidRPr="00173D77" w:rsidRDefault="003C7111" w:rsidP="00545CB0">
            <w:pPr>
              <w:spacing w:line="264" w:lineRule="auto"/>
              <w:rPr>
                <w:rFonts w:ascii="Arial" w:hAnsi="Arial" w:cs="Arial"/>
                <w:b/>
                <w:sz w:val="24"/>
                <w:szCs w:val="24"/>
              </w:rPr>
            </w:pPr>
            <w:r w:rsidRPr="00173D77">
              <w:rPr>
                <w:rFonts w:ascii="Arial" w:hAnsi="Arial" w:cs="Arial"/>
                <w:b/>
                <w:sz w:val="24"/>
                <w:szCs w:val="24"/>
              </w:rPr>
              <w:t>2015г.</w:t>
            </w:r>
          </w:p>
        </w:tc>
        <w:tc>
          <w:tcPr>
            <w:tcW w:w="865" w:type="dxa"/>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2016г.</w:t>
            </w:r>
          </w:p>
        </w:tc>
        <w:tc>
          <w:tcPr>
            <w:tcW w:w="865" w:type="dxa"/>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2017г.</w:t>
            </w:r>
          </w:p>
        </w:tc>
        <w:tc>
          <w:tcPr>
            <w:tcW w:w="865" w:type="dxa"/>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2018г.</w:t>
            </w:r>
          </w:p>
        </w:tc>
        <w:tc>
          <w:tcPr>
            <w:tcW w:w="865" w:type="dxa"/>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2019г.</w:t>
            </w:r>
          </w:p>
        </w:tc>
        <w:tc>
          <w:tcPr>
            <w:tcW w:w="865" w:type="dxa"/>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2020г.</w:t>
            </w:r>
          </w:p>
        </w:tc>
        <w:tc>
          <w:tcPr>
            <w:tcW w:w="1105" w:type="dxa"/>
          </w:tcPr>
          <w:p w:rsidR="003C7111" w:rsidRPr="00173D77" w:rsidRDefault="003C7111" w:rsidP="00B306F0">
            <w:pPr>
              <w:spacing w:line="264" w:lineRule="auto"/>
              <w:rPr>
                <w:rFonts w:ascii="Arial" w:hAnsi="Arial" w:cs="Arial"/>
                <w:b/>
                <w:sz w:val="24"/>
                <w:szCs w:val="24"/>
              </w:rPr>
            </w:pPr>
            <w:smartTag w:uri="urn:schemas-microsoft-com:office:smarttags" w:element="metricconverter">
              <w:smartTagPr>
                <w:attr w:name="ProductID" w:val="2021 г"/>
              </w:smartTagPr>
              <w:r w:rsidRPr="00173D77">
                <w:rPr>
                  <w:rFonts w:ascii="Arial" w:hAnsi="Arial" w:cs="Arial"/>
                  <w:b/>
                  <w:sz w:val="24"/>
                  <w:szCs w:val="24"/>
                </w:rPr>
                <w:t>2021 г</w:t>
              </w:r>
            </w:smartTag>
            <w:r w:rsidRPr="00173D77">
              <w:rPr>
                <w:rFonts w:ascii="Arial" w:hAnsi="Arial" w:cs="Arial"/>
                <w:b/>
                <w:sz w:val="24"/>
                <w:szCs w:val="24"/>
              </w:rPr>
              <w:t>.-2025г.</w:t>
            </w:r>
          </w:p>
        </w:tc>
        <w:tc>
          <w:tcPr>
            <w:tcW w:w="896" w:type="dxa"/>
          </w:tcPr>
          <w:p w:rsidR="003C7111" w:rsidRPr="00173D77" w:rsidRDefault="003C7111" w:rsidP="00B306F0">
            <w:pPr>
              <w:spacing w:line="264" w:lineRule="auto"/>
              <w:rPr>
                <w:rFonts w:ascii="Arial" w:hAnsi="Arial" w:cs="Arial"/>
                <w:b/>
                <w:sz w:val="24"/>
                <w:szCs w:val="24"/>
              </w:rPr>
            </w:pPr>
            <w:smartTag w:uri="urn:schemas-microsoft-com:office:smarttags" w:element="metricconverter">
              <w:smartTagPr>
                <w:attr w:name="ProductID" w:val="2026 г"/>
              </w:smartTagPr>
              <w:r w:rsidRPr="00173D77">
                <w:rPr>
                  <w:rFonts w:ascii="Arial" w:hAnsi="Arial" w:cs="Arial"/>
                  <w:b/>
                  <w:sz w:val="24"/>
                  <w:szCs w:val="24"/>
                </w:rPr>
                <w:t>2026 г</w:t>
              </w:r>
            </w:smartTag>
            <w:r w:rsidRPr="00173D77">
              <w:rPr>
                <w:rFonts w:ascii="Arial" w:hAnsi="Arial" w:cs="Arial"/>
                <w:b/>
                <w:sz w:val="24"/>
                <w:szCs w:val="24"/>
              </w:rPr>
              <w:t>.-2030г.</w:t>
            </w:r>
          </w:p>
        </w:tc>
        <w:tc>
          <w:tcPr>
            <w:tcW w:w="896" w:type="dxa"/>
          </w:tcPr>
          <w:p w:rsidR="003C7111" w:rsidRPr="00173D77" w:rsidRDefault="003C7111" w:rsidP="00F10AB8">
            <w:pPr>
              <w:spacing w:line="264" w:lineRule="auto"/>
              <w:rPr>
                <w:rFonts w:ascii="Arial" w:hAnsi="Arial" w:cs="Arial"/>
                <w:b/>
                <w:sz w:val="24"/>
                <w:szCs w:val="24"/>
              </w:rPr>
            </w:pPr>
            <w:smartTag w:uri="urn:schemas-microsoft-com:office:smarttags" w:element="metricconverter">
              <w:smartTagPr>
                <w:attr w:name="ProductID" w:val="2031 г"/>
              </w:smartTagPr>
              <w:r w:rsidRPr="00173D77">
                <w:rPr>
                  <w:rFonts w:ascii="Arial" w:hAnsi="Arial" w:cs="Arial"/>
                  <w:b/>
                  <w:sz w:val="24"/>
                  <w:szCs w:val="24"/>
                </w:rPr>
                <w:t>2031 г</w:t>
              </w:r>
            </w:smartTag>
            <w:r w:rsidRPr="00173D77">
              <w:rPr>
                <w:rFonts w:ascii="Arial" w:hAnsi="Arial" w:cs="Arial"/>
                <w:b/>
                <w:sz w:val="24"/>
                <w:szCs w:val="24"/>
              </w:rPr>
              <w:t>.-203</w:t>
            </w:r>
            <w:r w:rsidR="00F10AB8" w:rsidRPr="00173D77">
              <w:rPr>
                <w:rFonts w:ascii="Arial" w:hAnsi="Arial" w:cs="Arial"/>
                <w:b/>
                <w:sz w:val="24"/>
                <w:szCs w:val="24"/>
              </w:rPr>
              <w:t>2</w:t>
            </w:r>
            <w:r w:rsidRPr="00173D77">
              <w:rPr>
                <w:rFonts w:ascii="Arial" w:hAnsi="Arial" w:cs="Arial"/>
                <w:b/>
                <w:sz w:val="24"/>
                <w:szCs w:val="24"/>
              </w:rPr>
              <w:t>г.</w:t>
            </w:r>
          </w:p>
        </w:tc>
      </w:tr>
      <w:tr w:rsidR="003C7111" w:rsidRPr="00173D77">
        <w:trPr>
          <w:trHeight w:val="418"/>
          <w:jc w:val="center"/>
        </w:trPr>
        <w:tc>
          <w:tcPr>
            <w:tcW w:w="1772" w:type="dxa"/>
            <w:shd w:val="clear" w:color="auto" w:fill="auto"/>
            <w:noWrap/>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Рождаемость</w:t>
            </w:r>
          </w:p>
        </w:tc>
        <w:tc>
          <w:tcPr>
            <w:tcW w:w="865" w:type="dxa"/>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16,2</w:t>
            </w:r>
          </w:p>
        </w:tc>
        <w:tc>
          <w:tcPr>
            <w:tcW w:w="892"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16,7</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17,9</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23,3</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16,2</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16,7</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17,9</w:t>
            </w:r>
          </w:p>
        </w:tc>
        <w:tc>
          <w:tcPr>
            <w:tcW w:w="1105" w:type="dxa"/>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17,9</w:t>
            </w:r>
          </w:p>
        </w:tc>
        <w:tc>
          <w:tcPr>
            <w:tcW w:w="896" w:type="dxa"/>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23,3</w:t>
            </w:r>
          </w:p>
        </w:tc>
        <w:tc>
          <w:tcPr>
            <w:tcW w:w="896" w:type="dxa"/>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16,2</w:t>
            </w:r>
          </w:p>
        </w:tc>
      </w:tr>
      <w:tr w:rsidR="003C7111" w:rsidRPr="00173D77">
        <w:trPr>
          <w:trHeight w:val="314"/>
          <w:jc w:val="center"/>
        </w:trPr>
        <w:tc>
          <w:tcPr>
            <w:tcW w:w="1772" w:type="dxa"/>
            <w:shd w:val="clear" w:color="auto" w:fill="auto"/>
            <w:noWrap/>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Смертность</w:t>
            </w:r>
          </w:p>
        </w:tc>
        <w:tc>
          <w:tcPr>
            <w:tcW w:w="865" w:type="dxa"/>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10,4</w:t>
            </w:r>
          </w:p>
        </w:tc>
        <w:tc>
          <w:tcPr>
            <w:tcW w:w="892"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13,2</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9,8</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10,5</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10,4</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13,2</w:t>
            </w:r>
          </w:p>
        </w:tc>
        <w:tc>
          <w:tcPr>
            <w:tcW w:w="865" w:type="dxa"/>
            <w:vAlign w:val="bottom"/>
          </w:tcPr>
          <w:p w:rsidR="003C7111" w:rsidRPr="00173D77" w:rsidRDefault="003C7111" w:rsidP="00545CB0">
            <w:pPr>
              <w:spacing w:line="264" w:lineRule="auto"/>
              <w:rPr>
                <w:rFonts w:ascii="Arial" w:hAnsi="Arial" w:cs="Arial"/>
                <w:sz w:val="24"/>
                <w:szCs w:val="24"/>
              </w:rPr>
            </w:pPr>
            <w:r w:rsidRPr="00173D77">
              <w:rPr>
                <w:rFonts w:ascii="Arial" w:hAnsi="Arial" w:cs="Arial"/>
                <w:sz w:val="24"/>
                <w:szCs w:val="24"/>
              </w:rPr>
              <w:t>9,8</w:t>
            </w:r>
          </w:p>
        </w:tc>
        <w:tc>
          <w:tcPr>
            <w:tcW w:w="1105" w:type="dxa"/>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9,8</w:t>
            </w:r>
          </w:p>
        </w:tc>
        <w:tc>
          <w:tcPr>
            <w:tcW w:w="896" w:type="dxa"/>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10,5</w:t>
            </w:r>
          </w:p>
        </w:tc>
        <w:tc>
          <w:tcPr>
            <w:tcW w:w="896" w:type="dxa"/>
            <w:vAlign w:val="bottom"/>
          </w:tcPr>
          <w:p w:rsidR="003C7111" w:rsidRPr="00173D77" w:rsidRDefault="003C7111" w:rsidP="00E12D2B">
            <w:pPr>
              <w:spacing w:line="264" w:lineRule="auto"/>
              <w:rPr>
                <w:rFonts w:ascii="Arial" w:hAnsi="Arial" w:cs="Arial"/>
                <w:sz w:val="24"/>
                <w:szCs w:val="24"/>
              </w:rPr>
            </w:pPr>
            <w:r w:rsidRPr="00173D77">
              <w:rPr>
                <w:rFonts w:ascii="Arial" w:hAnsi="Arial" w:cs="Arial"/>
                <w:sz w:val="24"/>
                <w:szCs w:val="24"/>
              </w:rPr>
              <w:t>10,4</w:t>
            </w:r>
          </w:p>
        </w:tc>
      </w:tr>
      <w:tr w:rsidR="003C7111" w:rsidRPr="00173D77">
        <w:trPr>
          <w:trHeight w:val="314"/>
          <w:jc w:val="center"/>
        </w:trPr>
        <w:tc>
          <w:tcPr>
            <w:tcW w:w="1772" w:type="dxa"/>
            <w:shd w:val="clear" w:color="auto" w:fill="auto"/>
            <w:noWrap/>
            <w:vAlign w:val="bottom"/>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Естественный прирост</w:t>
            </w:r>
          </w:p>
        </w:tc>
        <w:tc>
          <w:tcPr>
            <w:tcW w:w="865" w:type="dxa"/>
            <w:vAlign w:val="bottom"/>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5,8</w:t>
            </w:r>
          </w:p>
        </w:tc>
        <w:tc>
          <w:tcPr>
            <w:tcW w:w="892" w:type="dxa"/>
            <w:vAlign w:val="bottom"/>
          </w:tcPr>
          <w:p w:rsidR="003C7111" w:rsidRPr="00173D77" w:rsidRDefault="003C7111" w:rsidP="00545CB0">
            <w:pPr>
              <w:spacing w:line="264" w:lineRule="auto"/>
              <w:rPr>
                <w:rFonts w:ascii="Arial" w:hAnsi="Arial" w:cs="Arial"/>
                <w:b/>
                <w:sz w:val="24"/>
                <w:szCs w:val="24"/>
              </w:rPr>
            </w:pPr>
            <w:r w:rsidRPr="00173D77">
              <w:rPr>
                <w:rFonts w:ascii="Arial" w:hAnsi="Arial" w:cs="Arial"/>
                <w:b/>
                <w:sz w:val="24"/>
                <w:szCs w:val="24"/>
              </w:rPr>
              <w:t>3,5</w:t>
            </w:r>
          </w:p>
        </w:tc>
        <w:tc>
          <w:tcPr>
            <w:tcW w:w="865" w:type="dxa"/>
            <w:vAlign w:val="bottom"/>
          </w:tcPr>
          <w:p w:rsidR="003C7111" w:rsidRPr="00173D77" w:rsidRDefault="003C7111" w:rsidP="00545CB0">
            <w:pPr>
              <w:spacing w:line="264" w:lineRule="auto"/>
              <w:rPr>
                <w:rFonts w:ascii="Arial" w:hAnsi="Arial" w:cs="Arial"/>
                <w:b/>
                <w:sz w:val="24"/>
                <w:szCs w:val="24"/>
              </w:rPr>
            </w:pPr>
            <w:r w:rsidRPr="00173D77">
              <w:rPr>
                <w:rFonts w:ascii="Arial" w:hAnsi="Arial" w:cs="Arial"/>
                <w:b/>
                <w:sz w:val="24"/>
                <w:szCs w:val="24"/>
              </w:rPr>
              <w:t>8,1</w:t>
            </w:r>
          </w:p>
        </w:tc>
        <w:tc>
          <w:tcPr>
            <w:tcW w:w="865" w:type="dxa"/>
            <w:vAlign w:val="bottom"/>
          </w:tcPr>
          <w:p w:rsidR="003C7111" w:rsidRPr="00173D77" w:rsidRDefault="003C7111" w:rsidP="00545CB0">
            <w:pPr>
              <w:spacing w:line="264" w:lineRule="auto"/>
              <w:rPr>
                <w:rFonts w:ascii="Arial" w:hAnsi="Arial" w:cs="Arial"/>
                <w:b/>
                <w:sz w:val="24"/>
                <w:szCs w:val="24"/>
              </w:rPr>
            </w:pPr>
            <w:r w:rsidRPr="00173D77">
              <w:rPr>
                <w:rFonts w:ascii="Arial" w:hAnsi="Arial" w:cs="Arial"/>
                <w:b/>
                <w:sz w:val="24"/>
                <w:szCs w:val="24"/>
              </w:rPr>
              <w:t>12,8</w:t>
            </w:r>
          </w:p>
        </w:tc>
        <w:tc>
          <w:tcPr>
            <w:tcW w:w="865" w:type="dxa"/>
            <w:vAlign w:val="bottom"/>
          </w:tcPr>
          <w:p w:rsidR="003C7111" w:rsidRPr="00173D77" w:rsidRDefault="003C7111" w:rsidP="00545CB0">
            <w:pPr>
              <w:spacing w:line="264" w:lineRule="auto"/>
              <w:rPr>
                <w:rFonts w:ascii="Arial" w:hAnsi="Arial" w:cs="Arial"/>
                <w:b/>
                <w:sz w:val="24"/>
                <w:szCs w:val="24"/>
              </w:rPr>
            </w:pPr>
            <w:r w:rsidRPr="00173D77">
              <w:rPr>
                <w:rFonts w:ascii="Arial" w:hAnsi="Arial" w:cs="Arial"/>
                <w:b/>
                <w:sz w:val="24"/>
                <w:szCs w:val="24"/>
              </w:rPr>
              <w:t>5,8</w:t>
            </w:r>
          </w:p>
        </w:tc>
        <w:tc>
          <w:tcPr>
            <w:tcW w:w="865" w:type="dxa"/>
            <w:vAlign w:val="bottom"/>
          </w:tcPr>
          <w:p w:rsidR="003C7111" w:rsidRPr="00173D77" w:rsidRDefault="003C7111" w:rsidP="00545CB0">
            <w:pPr>
              <w:spacing w:line="264" w:lineRule="auto"/>
              <w:rPr>
                <w:rFonts w:ascii="Arial" w:hAnsi="Arial" w:cs="Arial"/>
                <w:b/>
                <w:sz w:val="24"/>
                <w:szCs w:val="24"/>
              </w:rPr>
            </w:pPr>
            <w:r w:rsidRPr="00173D77">
              <w:rPr>
                <w:rFonts w:ascii="Arial" w:hAnsi="Arial" w:cs="Arial"/>
                <w:b/>
                <w:sz w:val="24"/>
                <w:szCs w:val="24"/>
              </w:rPr>
              <w:t>3,5</w:t>
            </w:r>
          </w:p>
        </w:tc>
        <w:tc>
          <w:tcPr>
            <w:tcW w:w="865" w:type="dxa"/>
            <w:vAlign w:val="bottom"/>
          </w:tcPr>
          <w:p w:rsidR="003C7111" w:rsidRPr="00173D77" w:rsidRDefault="003C7111" w:rsidP="00545CB0">
            <w:pPr>
              <w:spacing w:line="264" w:lineRule="auto"/>
              <w:rPr>
                <w:rFonts w:ascii="Arial" w:hAnsi="Arial" w:cs="Arial"/>
                <w:b/>
                <w:sz w:val="24"/>
                <w:szCs w:val="24"/>
              </w:rPr>
            </w:pPr>
            <w:r w:rsidRPr="00173D77">
              <w:rPr>
                <w:rFonts w:ascii="Arial" w:hAnsi="Arial" w:cs="Arial"/>
                <w:b/>
                <w:sz w:val="24"/>
                <w:szCs w:val="24"/>
              </w:rPr>
              <w:t>8,1</w:t>
            </w:r>
          </w:p>
        </w:tc>
        <w:tc>
          <w:tcPr>
            <w:tcW w:w="1105" w:type="dxa"/>
            <w:vAlign w:val="bottom"/>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8,1</w:t>
            </w:r>
          </w:p>
        </w:tc>
        <w:tc>
          <w:tcPr>
            <w:tcW w:w="896" w:type="dxa"/>
            <w:vAlign w:val="bottom"/>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12,8</w:t>
            </w:r>
          </w:p>
        </w:tc>
        <w:tc>
          <w:tcPr>
            <w:tcW w:w="896" w:type="dxa"/>
            <w:vAlign w:val="bottom"/>
          </w:tcPr>
          <w:p w:rsidR="003C7111" w:rsidRPr="00173D77" w:rsidRDefault="003C7111" w:rsidP="00E12D2B">
            <w:pPr>
              <w:spacing w:line="264" w:lineRule="auto"/>
              <w:rPr>
                <w:rFonts w:ascii="Arial" w:hAnsi="Arial" w:cs="Arial"/>
                <w:b/>
                <w:sz w:val="24"/>
                <w:szCs w:val="24"/>
              </w:rPr>
            </w:pPr>
            <w:r w:rsidRPr="00173D77">
              <w:rPr>
                <w:rFonts w:ascii="Arial" w:hAnsi="Arial" w:cs="Arial"/>
                <w:b/>
                <w:sz w:val="24"/>
                <w:szCs w:val="24"/>
              </w:rPr>
              <w:t>5,8</w:t>
            </w:r>
          </w:p>
        </w:tc>
      </w:tr>
    </w:tbl>
    <w:p w:rsidR="00B306F0" w:rsidRPr="00173D77" w:rsidRDefault="00B306F0" w:rsidP="00AD2241">
      <w:pPr>
        <w:spacing w:line="264" w:lineRule="auto"/>
        <w:rPr>
          <w:rFonts w:ascii="Arial" w:hAnsi="Arial" w:cs="Arial"/>
          <w:sz w:val="24"/>
          <w:szCs w:val="24"/>
        </w:rPr>
      </w:pPr>
    </w:p>
    <w:p w:rsidR="00B306F0" w:rsidRPr="00173D77" w:rsidRDefault="00B306F0" w:rsidP="00AD2241">
      <w:pPr>
        <w:spacing w:line="264" w:lineRule="auto"/>
        <w:rPr>
          <w:rFonts w:ascii="Arial" w:hAnsi="Arial" w:cs="Arial"/>
          <w:sz w:val="24"/>
          <w:szCs w:val="24"/>
        </w:rPr>
      </w:pP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lastRenderedPageBreak/>
        <w:t>Положительный естественный прирост (в среднем за 5 лет +7,5‰) компенсирует миграционную убыль населения.</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В миграционном движении наблюдается отток населения из МО «Тараса»  в сторону районного и областного центров.</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Возрастная структура населения характеризуется высокой долей населения младше трудоспособного возраста, значительно выше, чем в среднем по области и району.</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 xml:space="preserve">При этом в МО «Тараса» доля пенсионеров выше </w:t>
      </w:r>
      <w:r w:rsidR="00AF7149" w:rsidRPr="00173D77">
        <w:rPr>
          <w:rFonts w:ascii="Arial" w:hAnsi="Arial" w:cs="Arial"/>
          <w:sz w:val="24"/>
          <w:szCs w:val="24"/>
        </w:rPr>
        <w:t>среднерайонного</w:t>
      </w:r>
      <w:r w:rsidRPr="00173D77">
        <w:rPr>
          <w:rFonts w:ascii="Arial" w:hAnsi="Arial" w:cs="Arial"/>
          <w:sz w:val="24"/>
          <w:szCs w:val="24"/>
        </w:rPr>
        <w:t xml:space="preserve"> уровня. Всё это формирует высокую демографическую нагрузку на трудоспособное население.</w:t>
      </w:r>
    </w:p>
    <w:p w:rsidR="00E76EB0" w:rsidRPr="00173D77" w:rsidRDefault="00E76EB0" w:rsidP="00AD2241">
      <w:pPr>
        <w:spacing w:line="264" w:lineRule="auto"/>
        <w:rPr>
          <w:rFonts w:ascii="Arial" w:hAnsi="Arial" w:cs="Arial"/>
          <w:sz w:val="24"/>
          <w:szCs w:val="24"/>
        </w:rPr>
      </w:pPr>
    </w:p>
    <w:p w:rsidR="00AD2241" w:rsidRPr="00173D77" w:rsidRDefault="00AD2241" w:rsidP="00AD2241">
      <w:pPr>
        <w:spacing w:line="264" w:lineRule="auto"/>
        <w:rPr>
          <w:rFonts w:ascii="Arial" w:hAnsi="Arial" w:cs="Arial"/>
          <w:b/>
          <w:sz w:val="24"/>
          <w:szCs w:val="24"/>
        </w:rPr>
      </w:pPr>
      <w:r w:rsidRPr="00173D77">
        <w:rPr>
          <w:rFonts w:ascii="Arial" w:hAnsi="Arial" w:cs="Arial"/>
          <w:sz w:val="24"/>
          <w:szCs w:val="24"/>
        </w:rPr>
        <w:t>Таблица 3. Возрастная структура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2"/>
        <w:gridCol w:w="1632"/>
        <w:gridCol w:w="2796"/>
        <w:gridCol w:w="2342"/>
      </w:tblGrid>
      <w:tr w:rsidR="00AD2241" w:rsidRPr="00173D77">
        <w:trPr>
          <w:trHeight w:val="255"/>
          <w:tblHeader/>
        </w:trPr>
        <w:tc>
          <w:tcPr>
            <w:tcW w:w="1730" w:type="pct"/>
            <w:shd w:val="clear" w:color="auto" w:fill="auto"/>
            <w:noWrap/>
            <w:vAlign w:val="bottom"/>
          </w:tcPr>
          <w:p w:rsidR="00AD2241" w:rsidRPr="00173D77" w:rsidRDefault="00AD2241" w:rsidP="007D37CE">
            <w:pPr>
              <w:spacing w:line="264" w:lineRule="auto"/>
              <w:rPr>
                <w:rFonts w:ascii="Arial" w:hAnsi="Arial" w:cs="Arial"/>
                <w:b/>
                <w:sz w:val="24"/>
                <w:szCs w:val="24"/>
              </w:rPr>
            </w:pPr>
          </w:p>
        </w:tc>
        <w:tc>
          <w:tcPr>
            <w:tcW w:w="929" w:type="pct"/>
            <w:shd w:val="clear" w:color="auto" w:fill="auto"/>
            <w:noWrap/>
            <w:vAlign w:val="bottom"/>
          </w:tcPr>
          <w:p w:rsidR="00AD2241" w:rsidRPr="00173D77" w:rsidRDefault="00AD2241" w:rsidP="007D37CE">
            <w:pPr>
              <w:spacing w:line="264" w:lineRule="auto"/>
              <w:rPr>
                <w:rFonts w:ascii="Arial" w:hAnsi="Arial" w:cs="Arial"/>
                <w:b/>
                <w:sz w:val="24"/>
                <w:szCs w:val="24"/>
              </w:rPr>
            </w:pPr>
            <w:r w:rsidRPr="00173D77">
              <w:rPr>
                <w:rFonts w:ascii="Arial" w:hAnsi="Arial" w:cs="Arial"/>
                <w:b/>
                <w:sz w:val="24"/>
                <w:szCs w:val="24"/>
              </w:rPr>
              <w:t>МО "Тараса"</w:t>
            </w:r>
          </w:p>
        </w:tc>
        <w:tc>
          <w:tcPr>
            <w:tcW w:w="1291" w:type="pct"/>
            <w:shd w:val="clear" w:color="auto" w:fill="auto"/>
            <w:noWrap/>
            <w:vAlign w:val="bottom"/>
          </w:tcPr>
          <w:p w:rsidR="00AD2241" w:rsidRPr="00173D77" w:rsidRDefault="00AD2241" w:rsidP="007D37CE">
            <w:pPr>
              <w:spacing w:line="264" w:lineRule="auto"/>
              <w:rPr>
                <w:rFonts w:ascii="Arial" w:hAnsi="Arial" w:cs="Arial"/>
                <w:b/>
                <w:sz w:val="24"/>
                <w:szCs w:val="24"/>
              </w:rPr>
            </w:pPr>
            <w:r w:rsidRPr="00173D77">
              <w:rPr>
                <w:rFonts w:ascii="Arial" w:hAnsi="Arial" w:cs="Arial"/>
                <w:b/>
                <w:sz w:val="24"/>
                <w:szCs w:val="24"/>
              </w:rPr>
              <w:t>МО "Боханский район"</w:t>
            </w:r>
          </w:p>
        </w:tc>
        <w:tc>
          <w:tcPr>
            <w:tcW w:w="1050" w:type="pct"/>
            <w:shd w:val="clear" w:color="auto" w:fill="auto"/>
            <w:noWrap/>
            <w:vAlign w:val="bottom"/>
          </w:tcPr>
          <w:p w:rsidR="00AD2241" w:rsidRPr="00173D77" w:rsidRDefault="00AD2241" w:rsidP="007D37CE">
            <w:pPr>
              <w:spacing w:line="264" w:lineRule="auto"/>
              <w:rPr>
                <w:rFonts w:ascii="Arial" w:hAnsi="Arial" w:cs="Arial"/>
                <w:b/>
                <w:sz w:val="24"/>
                <w:szCs w:val="24"/>
              </w:rPr>
            </w:pPr>
            <w:r w:rsidRPr="00173D77">
              <w:rPr>
                <w:rFonts w:ascii="Arial" w:hAnsi="Arial" w:cs="Arial"/>
                <w:b/>
                <w:sz w:val="24"/>
                <w:szCs w:val="24"/>
              </w:rPr>
              <w:t>Иркутская область</w:t>
            </w:r>
          </w:p>
        </w:tc>
      </w:tr>
      <w:tr w:rsidR="00AD2241" w:rsidRPr="00173D77">
        <w:trPr>
          <w:trHeight w:val="255"/>
        </w:trPr>
        <w:tc>
          <w:tcPr>
            <w:tcW w:w="1730"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Моложе трудоспособного возраста</w:t>
            </w:r>
          </w:p>
        </w:tc>
        <w:tc>
          <w:tcPr>
            <w:tcW w:w="929"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31,5%</w:t>
            </w:r>
          </w:p>
        </w:tc>
        <w:tc>
          <w:tcPr>
            <w:tcW w:w="1291"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23,8%</w:t>
            </w:r>
          </w:p>
        </w:tc>
        <w:tc>
          <w:tcPr>
            <w:tcW w:w="1050"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18,9%</w:t>
            </w:r>
          </w:p>
        </w:tc>
      </w:tr>
      <w:tr w:rsidR="00AD2241" w:rsidRPr="00173D77">
        <w:trPr>
          <w:trHeight w:val="255"/>
        </w:trPr>
        <w:tc>
          <w:tcPr>
            <w:tcW w:w="1730"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В трудоспособном возрасте</w:t>
            </w:r>
          </w:p>
        </w:tc>
        <w:tc>
          <w:tcPr>
            <w:tcW w:w="929"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50,2%</w:t>
            </w:r>
          </w:p>
        </w:tc>
        <w:tc>
          <w:tcPr>
            <w:tcW w:w="1291"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61,1%</w:t>
            </w:r>
          </w:p>
        </w:tc>
        <w:tc>
          <w:tcPr>
            <w:tcW w:w="1050"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62,5%</w:t>
            </w:r>
          </w:p>
        </w:tc>
      </w:tr>
      <w:tr w:rsidR="00AD2241" w:rsidRPr="00173D77">
        <w:trPr>
          <w:trHeight w:val="255"/>
        </w:trPr>
        <w:tc>
          <w:tcPr>
            <w:tcW w:w="1730"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Старше трудоспособного возраста</w:t>
            </w:r>
          </w:p>
        </w:tc>
        <w:tc>
          <w:tcPr>
            <w:tcW w:w="929"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18,3%</w:t>
            </w:r>
          </w:p>
        </w:tc>
        <w:tc>
          <w:tcPr>
            <w:tcW w:w="1291"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15,1%</w:t>
            </w:r>
          </w:p>
        </w:tc>
        <w:tc>
          <w:tcPr>
            <w:tcW w:w="1050" w:type="pct"/>
            <w:shd w:val="clear" w:color="auto" w:fill="auto"/>
            <w:noWrap/>
            <w:vAlign w:val="bottom"/>
          </w:tcPr>
          <w:p w:rsidR="00AD2241" w:rsidRPr="00173D77" w:rsidRDefault="00AD2241" w:rsidP="007D37CE">
            <w:pPr>
              <w:spacing w:line="264" w:lineRule="auto"/>
              <w:rPr>
                <w:rFonts w:ascii="Arial" w:hAnsi="Arial" w:cs="Arial"/>
                <w:sz w:val="24"/>
                <w:szCs w:val="24"/>
              </w:rPr>
            </w:pPr>
            <w:r w:rsidRPr="00173D77">
              <w:rPr>
                <w:rFonts w:ascii="Arial" w:hAnsi="Arial" w:cs="Arial"/>
                <w:sz w:val="24"/>
                <w:szCs w:val="24"/>
              </w:rPr>
              <w:t>18,6%</w:t>
            </w:r>
          </w:p>
        </w:tc>
      </w:tr>
    </w:tbl>
    <w:p w:rsidR="00AD2241" w:rsidRPr="00173D77" w:rsidRDefault="00AD2241" w:rsidP="00AD2241">
      <w:pPr>
        <w:ind w:firstLine="709"/>
        <w:rPr>
          <w:rFonts w:ascii="Arial" w:hAnsi="Arial" w:cs="Arial"/>
        </w:rPr>
      </w:pP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С проведением активной государственной демографической политики,  реализацией приоритетных национальных проектов в области здравоохранения и доступного жилья, </w:t>
      </w:r>
      <w:r w:rsidRPr="00173D77">
        <w:rPr>
          <w:rFonts w:ascii="Arial" w:hAnsi="Arial" w:cs="Arial"/>
          <w:bCs/>
          <w:iCs/>
          <w:sz w:val="24"/>
          <w:szCs w:val="24"/>
        </w:rPr>
        <w:t xml:space="preserve">формированием у населения мотивации к ведению здорового образа жизни и созданием способствующих этому условий (строительство спортивных объектов, организация зон рекреации и туризма и т.п.), улучшением качества и доступности для населения медицинских услуг (в т.ч. для жителей сельской местности) </w:t>
      </w:r>
      <w:r w:rsidRPr="00173D77">
        <w:rPr>
          <w:rFonts w:ascii="Arial" w:hAnsi="Arial" w:cs="Arial"/>
          <w:sz w:val="24"/>
          <w:szCs w:val="24"/>
        </w:rPr>
        <w:t xml:space="preserve">ожидается улучшение демографических показателей: снижение коэффициента смертности и повышение рождаемости. </w:t>
      </w:r>
    </w:p>
    <w:p w:rsidR="00AD2241" w:rsidRPr="00173D77" w:rsidRDefault="00AD2241" w:rsidP="00AD2241">
      <w:pPr>
        <w:widowControl w:val="0"/>
        <w:ind w:firstLine="709"/>
        <w:rPr>
          <w:rFonts w:ascii="Arial" w:hAnsi="Arial" w:cs="Arial"/>
          <w:bCs/>
          <w:iCs/>
          <w:sz w:val="24"/>
          <w:szCs w:val="24"/>
        </w:rPr>
      </w:pPr>
      <w:r w:rsidRPr="00173D77">
        <w:rPr>
          <w:rFonts w:ascii="Arial" w:hAnsi="Arial" w:cs="Arial"/>
          <w:bCs/>
          <w:iCs/>
          <w:sz w:val="24"/>
          <w:szCs w:val="24"/>
        </w:rPr>
        <w:t>В МО «Тараса» прогнозируется стабилизация численности населения на уровне 1,7 тыс. человек с незначительной тенденцией к росту (+3%), такая численность населения на данной территории сохраняется уже на протяжении более 20 лет.</w:t>
      </w:r>
    </w:p>
    <w:p w:rsidR="00E76EB0" w:rsidRPr="00173D77" w:rsidRDefault="00E76EB0" w:rsidP="00AD2241">
      <w:pPr>
        <w:widowControl w:val="0"/>
        <w:ind w:firstLine="709"/>
        <w:rPr>
          <w:rFonts w:ascii="Arial" w:hAnsi="Arial" w:cs="Arial"/>
          <w:bCs/>
          <w:iCs/>
          <w:sz w:val="24"/>
          <w:szCs w:val="24"/>
        </w:rPr>
      </w:pPr>
    </w:p>
    <w:p w:rsidR="00AD2241" w:rsidRPr="00173D77" w:rsidRDefault="00AD2241" w:rsidP="00AD2241">
      <w:pPr>
        <w:widowControl w:val="0"/>
        <w:spacing w:before="40" w:after="40" w:line="264" w:lineRule="auto"/>
        <w:rPr>
          <w:rFonts w:ascii="Arial" w:hAnsi="Arial" w:cs="Arial"/>
          <w:bCs/>
          <w:iCs/>
          <w:sz w:val="24"/>
          <w:szCs w:val="24"/>
        </w:rPr>
      </w:pPr>
      <w:r w:rsidRPr="00173D77">
        <w:rPr>
          <w:rFonts w:ascii="Arial" w:hAnsi="Arial" w:cs="Arial"/>
          <w:bCs/>
          <w:iCs/>
          <w:sz w:val="24"/>
          <w:szCs w:val="24"/>
        </w:rPr>
        <w:t>Таблица 4. Источники формирования численности населения</w:t>
      </w:r>
    </w:p>
    <w:tbl>
      <w:tblPr>
        <w:tblW w:w="48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2083"/>
        <w:gridCol w:w="3354"/>
        <w:gridCol w:w="1554"/>
        <w:gridCol w:w="2261"/>
      </w:tblGrid>
      <w:tr w:rsidR="00AD2241" w:rsidRPr="00173D77">
        <w:trPr>
          <w:trHeight w:val="315"/>
          <w:tblHeader/>
        </w:trPr>
        <w:tc>
          <w:tcPr>
            <w:tcW w:w="540" w:type="pct"/>
            <w:vMerge w:val="restart"/>
            <w:shd w:val="clear" w:color="auto" w:fill="auto"/>
            <w:vAlign w:val="bottom"/>
          </w:tcPr>
          <w:p w:rsidR="00AD2241" w:rsidRPr="00173D77" w:rsidRDefault="00AD2241" w:rsidP="007D37CE">
            <w:pPr>
              <w:spacing w:line="288" w:lineRule="auto"/>
              <w:rPr>
                <w:rFonts w:ascii="Arial" w:hAnsi="Arial" w:cs="Arial"/>
                <w:b/>
                <w:color w:val="000000"/>
                <w:sz w:val="24"/>
                <w:szCs w:val="24"/>
              </w:rPr>
            </w:pPr>
            <w:r w:rsidRPr="00173D77">
              <w:rPr>
                <w:rFonts w:ascii="Arial" w:hAnsi="Arial" w:cs="Arial"/>
                <w:b/>
                <w:color w:val="000000"/>
                <w:sz w:val="24"/>
                <w:szCs w:val="24"/>
              </w:rPr>
              <w:t>Период</w:t>
            </w:r>
          </w:p>
        </w:tc>
        <w:tc>
          <w:tcPr>
            <w:tcW w:w="858" w:type="pct"/>
            <w:vMerge w:val="restar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Численность населения(тыс. чел.)</w:t>
            </w:r>
          </w:p>
        </w:tc>
        <w:tc>
          <w:tcPr>
            <w:tcW w:w="1689" w:type="pct"/>
            <w:vMerge w:val="restar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Средний прирост населения, всего тыс. чел.</w:t>
            </w:r>
          </w:p>
        </w:tc>
        <w:tc>
          <w:tcPr>
            <w:tcW w:w="1913" w:type="pct"/>
            <w:gridSpan w:val="2"/>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Источники формирования</w:t>
            </w:r>
          </w:p>
        </w:tc>
      </w:tr>
      <w:tr w:rsidR="004A5682" w:rsidRPr="00173D77">
        <w:trPr>
          <w:trHeight w:val="480"/>
          <w:tblHeader/>
        </w:trPr>
        <w:tc>
          <w:tcPr>
            <w:tcW w:w="540"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858"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1689"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786"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 xml:space="preserve">За счет среднего </w:t>
            </w:r>
            <w:r w:rsidRPr="00173D77">
              <w:rPr>
                <w:rFonts w:ascii="Arial" w:hAnsi="Arial" w:cs="Arial"/>
                <w:b/>
                <w:bCs/>
                <w:color w:val="000000"/>
                <w:sz w:val="24"/>
                <w:szCs w:val="24"/>
              </w:rPr>
              <w:t>ест. прироста</w:t>
            </w:r>
            <w:r w:rsidRPr="00173D77">
              <w:rPr>
                <w:rFonts w:ascii="Arial" w:hAnsi="Arial" w:cs="Arial"/>
                <w:b/>
                <w:color w:val="000000"/>
                <w:sz w:val="24"/>
                <w:szCs w:val="24"/>
              </w:rPr>
              <w:t>,</w:t>
            </w:r>
          </w:p>
        </w:tc>
        <w:tc>
          <w:tcPr>
            <w:tcW w:w="1127"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 xml:space="preserve">За счет среднего </w:t>
            </w:r>
            <w:r w:rsidRPr="00173D77">
              <w:rPr>
                <w:rFonts w:ascii="Arial" w:hAnsi="Arial" w:cs="Arial"/>
                <w:b/>
                <w:bCs/>
                <w:color w:val="000000"/>
                <w:sz w:val="24"/>
                <w:szCs w:val="24"/>
              </w:rPr>
              <w:t>мех. прироста,</w:t>
            </w:r>
          </w:p>
        </w:tc>
      </w:tr>
      <w:tr w:rsidR="004A5682" w:rsidRPr="00173D77">
        <w:trPr>
          <w:trHeight w:val="60"/>
          <w:tblHeader/>
        </w:trPr>
        <w:tc>
          <w:tcPr>
            <w:tcW w:w="540"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858"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1689"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786"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 xml:space="preserve"> всего тыс. чел.</w:t>
            </w:r>
          </w:p>
        </w:tc>
        <w:tc>
          <w:tcPr>
            <w:tcW w:w="1127"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всего тыс. чел</w:t>
            </w:r>
          </w:p>
        </w:tc>
      </w:tr>
      <w:tr w:rsidR="004A5682" w:rsidRPr="00173D77">
        <w:trPr>
          <w:trHeight w:val="178"/>
          <w:tblHeader/>
        </w:trPr>
        <w:tc>
          <w:tcPr>
            <w:tcW w:w="540"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858"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1689" w:type="pct"/>
            <w:vMerge w:val="restar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средний за год, тыс. чел</w:t>
            </w:r>
          </w:p>
        </w:tc>
        <w:tc>
          <w:tcPr>
            <w:tcW w:w="786"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Средний за год, тыс. чел.</w:t>
            </w:r>
          </w:p>
        </w:tc>
        <w:tc>
          <w:tcPr>
            <w:tcW w:w="1127"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Средний за год, тыс. чел.</w:t>
            </w:r>
          </w:p>
        </w:tc>
      </w:tr>
      <w:tr w:rsidR="004A5682" w:rsidRPr="00173D77">
        <w:trPr>
          <w:trHeight w:val="255"/>
          <w:tblHeader/>
        </w:trPr>
        <w:tc>
          <w:tcPr>
            <w:tcW w:w="540"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858"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1689"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786"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Среднее за год,</w:t>
            </w:r>
          </w:p>
        </w:tc>
        <w:tc>
          <w:tcPr>
            <w:tcW w:w="1127"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Среднее за год,</w:t>
            </w:r>
          </w:p>
        </w:tc>
      </w:tr>
      <w:tr w:rsidR="004A5682" w:rsidRPr="00173D77">
        <w:trPr>
          <w:trHeight w:val="270"/>
          <w:tblHeader/>
        </w:trPr>
        <w:tc>
          <w:tcPr>
            <w:tcW w:w="540"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858"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1689" w:type="pct"/>
            <w:vMerge/>
            <w:shd w:val="clear" w:color="auto" w:fill="auto"/>
            <w:vAlign w:val="center"/>
          </w:tcPr>
          <w:p w:rsidR="00AD2241" w:rsidRPr="00173D77" w:rsidRDefault="00AD2241" w:rsidP="007D37CE">
            <w:pPr>
              <w:rPr>
                <w:rFonts w:ascii="Arial" w:hAnsi="Arial" w:cs="Arial"/>
                <w:b/>
                <w:color w:val="000000"/>
                <w:sz w:val="24"/>
                <w:szCs w:val="24"/>
              </w:rPr>
            </w:pPr>
          </w:p>
        </w:tc>
        <w:tc>
          <w:tcPr>
            <w:tcW w:w="786"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w:t>
            </w:r>
          </w:p>
        </w:tc>
        <w:tc>
          <w:tcPr>
            <w:tcW w:w="1127" w:type="pct"/>
            <w:shd w:val="clear" w:color="auto" w:fill="auto"/>
            <w:vAlign w:val="center"/>
          </w:tcPr>
          <w:p w:rsidR="00AD2241" w:rsidRPr="00173D77" w:rsidRDefault="00AD2241" w:rsidP="007D37CE">
            <w:pPr>
              <w:rPr>
                <w:rFonts w:ascii="Arial" w:hAnsi="Arial" w:cs="Arial"/>
                <w:b/>
                <w:color w:val="000000"/>
                <w:sz w:val="24"/>
                <w:szCs w:val="24"/>
              </w:rPr>
            </w:pPr>
            <w:r w:rsidRPr="00173D77">
              <w:rPr>
                <w:rFonts w:ascii="Arial" w:hAnsi="Arial" w:cs="Arial"/>
                <w:b/>
                <w:color w:val="000000"/>
                <w:sz w:val="24"/>
                <w:szCs w:val="24"/>
              </w:rPr>
              <w:t>‰</w:t>
            </w:r>
          </w:p>
        </w:tc>
      </w:tr>
      <w:tr w:rsidR="00CD4B4B" w:rsidRPr="00173D77">
        <w:trPr>
          <w:trHeight w:val="255"/>
        </w:trPr>
        <w:tc>
          <w:tcPr>
            <w:tcW w:w="540" w:type="pct"/>
            <w:vMerge w:val="restart"/>
            <w:shd w:val="clear" w:color="auto" w:fill="auto"/>
            <w:vAlign w:val="center"/>
          </w:tcPr>
          <w:p w:rsidR="00CD4B4B" w:rsidRPr="00173D77" w:rsidRDefault="00CD4B4B" w:rsidP="00B32CA8">
            <w:pPr>
              <w:rPr>
                <w:rFonts w:ascii="Arial" w:hAnsi="Arial" w:cs="Arial"/>
                <w:sz w:val="24"/>
                <w:szCs w:val="24"/>
              </w:rPr>
            </w:pPr>
            <w:r w:rsidRPr="00173D77">
              <w:rPr>
                <w:rFonts w:ascii="Arial" w:hAnsi="Arial" w:cs="Arial"/>
                <w:sz w:val="24"/>
                <w:szCs w:val="24"/>
              </w:rPr>
              <w:t>2014-2015гг.</w:t>
            </w:r>
          </w:p>
        </w:tc>
        <w:tc>
          <w:tcPr>
            <w:tcW w:w="858" w:type="pct"/>
            <w:vMerge w:val="restart"/>
            <w:shd w:val="clear" w:color="auto" w:fill="auto"/>
            <w:vAlign w:val="center"/>
          </w:tcPr>
          <w:p w:rsidR="00CD4B4B" w:rsidRPr="00173D77" w:rsidRDefault="00CD4B4B" w:rsidP="0038426B">
            <w:pPr>
              <w:rPr>
                <w:rFonts w:ascii="Arial" w:hAnsi="Arial" w:cs="Arial"/>
                <w:sz w:val="24"/>
                <w:szCs w:val="24"/>
              </w:rPr>
            </w:pPr>
            <w:r w:rsidRPr="00173D77">
              <w:rPr>
                <w:rFonts w:ascii="Arial" w:hAnsi="Arial" w:cs="Arial"/>
                <w:sz w:val="24"/>
                <w:szCs w:val="24"/>
              </w:rPr>
              <w:t>1,79-1,76</w:t>
            </w:r>
          </w:p>
        </w:tc>
        <w:tc>
          <w:tcPr>
            <w:tcW w:w="1689" w:type="pct"/>
            <w:vMerge w:val="restart"/>
            <w:shd w:val="clear" w:color="auto" w:fill="auto"/>
            <w:vAlign w:val="center"/>
          </w:tcPr>
          <w:p w:rsidR="00CD4B4B" w:rsidRPr="00173D77" w:rsidRDefault="00723F06" w:rsidP="007D37CE">
            <w:pPr>
              <w:rPr>
                <w:rFonts w:ascii="Arial" w:hAnsi="Arial" w:cs="Arial"/>
                <w:sz w:val="24"/>
                <w:szCs w:val="24"/>
              </w:rPr>
            </w:pPr>
            <w:r w:rsidRPr="00173D77">
              <w:rPr>
                <w:rFonts w:ascii="Arial" w:hAnsi="Arial" w:cs="Arial"/>
                <w:sz w:val="24"/>
                <w:szCs w:val="24"/>
              </w:rPr>
              <w:t>-</w:t>
            </w:r>
            <w:r w:rsidR="00CD4B4B" w:rsidRPr="00173D77">
              <w:rPr>
                <w:rFonts w:ascii="Arial" w:hAnsi="Arial" w:cs="Arial"/>
                <w:sz w:val="24"/>
                <w:szCs w:val="24"/>
              </w:rPr>
              <w:t>0,03</w:t>
            </w:r>
          </w:p>
        </w:tc>
        <w:tc>
          <w:tcPr>
            <w:tcW w:w="786" w:type="pct"/>
            <w:shd w:val="clear" w:color="auto" w:fill="auto"/>
            <w:vAlign w:val="center"/>
          </w:tcPr>
          <w:p w:rsidR="00CD4B4B" w:rsidRPr="00173D77" w:rsidRDefault="00CD4B4B" w:rsidP="007D37CE">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CD4B4B" w:rsidRPr="00173D77" w:rsidRDefault="00CD4B4B" w:rsidP="007D37CE">
            <w:pPr>
              <w:rPr>
                <w:rFonts w:ascii="Arial" w:hAnsi="Arial" w:cs="Arial"/>
                <w:sz w:val="24"/>
                <w:szCs w:val="24"/>
              </w:rPr>
            </w:pPr>
            <w:r w:rsidRPr="00173D77">
              <w:rPr>
                <w:rFonts w:ascii="Arial" w:hAnsi="Arial" w:cs="Arial"/>
                <w:sz w:val="24"/>
                <w:szCs w:val="24"/>
              </w:rPr>
              <w:t>-0,06</w:t>
            </w:r>
          </w:p>
        </w:tc>
      </w:tr>
      <w:tr w:rsidR="00CD4B4B" w:rsidRPr="00173D77">
        <w:trPr>
          <w:trHeight w:val="255"/>
        </w:trPr>
        <w:tc>
          <w:tcPr>
            <w:tcW w:w="540" w:type="pct"/>
            <w:vMerge/>
            <w:vAlign w:val="center"/>
          </w:tcPr>
          <w:p w:rsidR="00CD4B4B" w:rsidRPr="00173D77" w:rsidRDefault="00CD4B4B" w:rsidP="007D37CE">
            <w:pPr>
              <w:rPr>
                <w:rFonts w:ascii="Arial" w:hAnsi="Arial" w:cs="Arial"/>
                <w:sz w:val="24"/>
                <w:szCs w:val="24"/>
              </w:rPr>
            </w:pPr>
          </w:p>
        </w:tc>
        <w:tc>
          <w:tcPr>
            <w:tcW w:w="858" w:type="pct"/>
            <w:vMerge/>
            <w:vAlign w:val="center"/>
          </w:tcPr>
          <w:p w:rsidR="00CD4B4B" w:rsidRPr="00173D77" w:rsidRDefault="00CD4B4B" w:rsidP="007D37CE">
            <w:pPr>
              <w:rPr>
                <w:rFonts w:ascii="Arial" w:hAnsi="Arial" w:cs="Arial"/>
                <w:sz w:val="24"/>
                <w:szCs w:val="24"/>
              </w:rPr>
            </w:pPr>
          </w:p>
        </w:tc>
        <w:tc>
          <w:tcPr>
            <w:tcW w:w="1689" w:type="pct"/>
            <w:vMerge/>
            <w:shd w:val="clear" w:color="auto" w:fill="auto"/>
            <w:vAlign w:val="center"/>
          </w:tcPr>
          <w:p w:rsidR="00CD4B4B" w:rsidRPr="00173D77" w:rsidRDefault="00CD4B4B" w:rsidP="007D37CE">
            <w:pPr>
              <w:rPr>
                <w:rFonts w:ascii="Arial" w:hAnsi="Arial" w:cs="Arial"/>
                <w:sz w:val="24"/>
                <w:szCs w:val="24"/>
              </w:rPr>
            </w:pPr>
          </w:p>
        </w:tc>
        <w:tc>
          <w:tcPr>
            <w:tcW w:w="786" w:type="pct"/>
            <w:shd w:val="clear" w:color="auto" w:fill="auto"/>
            <w:vAlign w:val="center"/>
          </w:tcPr>
          <w:p w:rsidR="00CD4B4B" w:rsidRPr="00173D77" w:rsidRDefault="00CD4B4B" w:rsidP="007D37CE">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CD4B4B" w:rsidRPr="00173D77" w:rsidRDefault="00CD4B4B" w:rsidP="007D37CE">
            <w:pPr>
              <w:rPr>
                <w:rFonts w:ascii="Arial" w:hAnsi="Arial" w:cs="Arial"/>
                <w:sz w:val="24"/>
                <w:szCs w:val="24"/>
              </w:rPr>
            </w:pPr>
            <w:r w:rsidRPr="00173D77">
              <w:rPr>
                <w:rFonts w:ascii="Arial" w:hAnsi="Arial" w:cs="Arial"/>
                <w:sz w:val="24"/>
                <w:szCs w:val="24"/>
              </w:rPr>
              <w:t>-0,01</w:t>
            </w:r>
          </w:p>
        </w:tc>
      </w:tr>
      <w:tr w:rsidR="00CD4B4B" w:rsidRPr="00173D77">
        <w:trPr>
          <w:trHeight w:val="202"/>
        </w:trPr>
        <w:tc>
          <w:tcPr>
            <w:tcW w:w="540" w:type="pct"/>
            <w:vMerge/>
            <w:vAlign w:val="center"/>
          </w:tcPr>
          <w:p w:rsidR="00CD4B4B" w:rsidRPr="00173D77" w:rsidRDefault="00CD4B4B" w:rsidP="007D37CE">
            <w:pPr>
              <w:rPr>
                <w:rFonts w:ascii="Arial" w:hAnsi="Arial" w:cs="Arial"/>
                <w:sz w:val="24"/>
                <w:szCs w:val="24"/>
              </w:rPr>
            </w:pPr>
          </w:p>
        </w:tc>
        <w:tc>
          <w:tcPr>
            <w:tcW w:w="858" w:type="pct"/>
            <w:vMerge/>
            <w:vAlign w:val="center"/>
          </w:tcPr>
          <w:p w:rsidR="00CD4B4B" w:rsidRPr="00173D77" w:rsidRDefault="00CD4B4B" w:rsidP="007D37CE">
            <w:pPr>
              <w:rPr>
                <w:rFonts w:ascii="Arial" w:hAnsi="Arial" w:cs="Arial"/>
                <w:sz w:val="24"/>
                <w:szCs w:val="24"/>
              </w:rPr>
            </w:pPr>
          </w:p>
        </w:tc>
        <w:tc>
          <w:tcPr>
            <w:tcW w:w="1689" w:type="pct"/>
            <w:vMerge/>
            <w:shd w:val="clear" w:color="auto" w:fill="auto"/>
            <w:vAlign w:val="center"/>
          </w:tcPr>
          <w:p w:rsidR="00CD4B4B" w:rsidRPr="00173D77" w:rsidRDefault="00CD4B4B" w:rsidP="007D37CE">
            <w:pPr>
              <w:rPr>
                <w:rFonts w:ascii="Arial" w:hAnsi="Arial" w:cs="Arial"/>
                <w:sz w:val="24"/>
                <w:szCs w:val="24"/>
              </w:rPr>
            </w:pPr>
          </w:p>
        </w:tc>
        <w:tc>
          <w:tcPr>
            <w:tcW w:w="786" w:type="pct"/>
            <w:shd w:val="clear" w:color="auto" w:fill="auto"/>
            <w:vAlign w:val="center"/>
          </w:tcPr>
          <w:p w:rsidR="00CD4B4B" w:rsidRPr="00173D77" w:rsidRDefault="00CD4B4B" w:rsidP="007D37CE">
            <w:pPr>
              <w:rPr>
                <w:rFonts w:ascii="Arial" w:hAnsi="Arial" w:cs="Arial"/>
                <w:sz w:val="24"/>
                <w:szCs w:val="24"/>
              </w:rPr>
            </w:pPr>
            <w:r w:rsidRPr="00173D77">
              <w:rPr>
                <w:rFonts w:ascii="Arial" w:hAnsi="Arial" w:cs="Arial"/>
                <w:sz w:val="24"/>
                <w:szCs w:val="24"/>
              </w:rPr>
              <w:t>3,0</w:t>
            </w:r>
          </w:p>
        </w:tc>
        <w:tc>
          <w:tcPr>
            <w:tcW w:w="1127" w:type="pct"/>
            <w:shd w:val="clear" w:color="auto" w:fill="auto"/>
            <w:vAlign w:val="center"/>
          </w:tcPr>
          <w:p w:rsidR="00CD4B4B" w:rsidRPr="00173D77" w:rsidRDefault="00CD4B4B" w:rsidP="007D37CE">
            <w:pPr>
              <w:rPr>
                <w:rFonts w:ascii="Arial" w:hAnsi="Arial" w:cs="Arial"/>
                <w:sz w:val="24"/>
                <w:szCs w:val="24"/>
              </w:rPr>
            </w:pPr>
            <w:r w:rsidRPr="00173D77">
              <w:rPr>
                <w:rFonts w:ascii="Arial" w:hAnsi="Arial" w:cs="Arial"/>
                <w:sz w:val="24"/>
                <w:szCs w:val="24"/>
              </w:rPr>
              <w:t>-3,7</w:t>
            </w:r>
          </w:p>
        </w:tc>
      </w:tr>
      <w:tr w:rsidR="003C7111" w:rsidRPr="00173D77">
        <w:trPr>
          <w:trHeight w:val="255"/>
        </w:trPr>
        <w:tc>
          <w:tcPr>
            <w:tcW w:w="540" w:type="pct"/>
            <w:vMerge w:val="restart"/>
            <w:shd w:val="clear" w:color="auto" w:fill="auto"/>
            <w:vAlign w:val="center"/>
          </w:tcPr>
          <w:p w:rsidR="003C7111" w:rsidRPr="00173D77" w:rsidRDefault="002D6913" w:rsidP="00545CB0">
            <w:pPr>
              <w:rPr>
                <w:rFonts w:ascii="Arial" w:hAnsi="Arial" w:cs="Arial"/>
                <w:sz w:val="24"/>
                <w:szCs w:val="24"/>
              </w:rPr>
            </w:pPr>
            <w:r w:rsidRPr="00173D77">
              <w:rPr>
                <w:rFonts w:ascii="Arial" w:hAnsi="Arial" w:cs="Arial"/>
                <w:sz w:val="24"/>
                <w:szCs w:val="24"/>
              </w:rPr>
              <w:t>2015</w:t>
            </w:r>
            <w:r w:rsidR="00CD4B4B" w:rsidRPr="00173D77">
              <w:rPr>
                <w:rFonts w:ascii="Arial" w:hAnsi="Arial" w:cs="Arial"/>
                <w:sz w:val="24"/>
                <w:szCs w:val="24"/>
              </w:rPr>
              <w:t>-</w:t>
            </w:r>
            <w:r w:rsidR="00CD4B4B" w:rsidRPr="00173D77">
              <w:rPr>
                <w:rFonts w:ascii="Arial" w:hAnsi="Arial" w:cs="Arial"/>
                <w:sz w:val="24"/>
                <w:szCs w:val="24"/>
              </w:rPr>
              <w:lastRenderedPageBreak/>
              <w:t>2016гг.</w:t>
            </w:r>
          </w:p>
        </w:tc>
        <w:tc>
          <w:tcPr>
            <w:tcW w:w="858" w:type="pct"/>
            <w:vMerge w:val="restar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lastRenderedPageBreak/>
              <w:t>1,</w:t>
            </w:r>
            <w:r w:rsidR="00723F06" w:rsidRPr="00173D77">
              <w:rPr>
                <w:rFonts w:ascii="Arial" w:hAnsi="Arial" w:cs="Arial"/>
                <w:sz w:val="24"/>
                <w:szCs w:val="24"/>
              </w:rPr>
              <w:t>76</w:t>
            </w:r>
            <w:r w:rsidRPr="00173D77">
              <w:rPr>
                <w:rFonts w:ascii="Arial" w:hAnsi="Arial" w:cs="Arial"/>
                <w:sz w:val="24"/>
                <w:szCs w:val="24"/>
              </w:rPr>
              <w:t>-1,</w:t>
            </w:r>
            <w:r w:rsidR="00723F06" w:rsidRPr="00173D77">
              <w:rPr>
                <w:rFonts w:ascii="Arial" w:hAnsi="Arial" w:cs="Arial"/>
                <w:sz w:val="24"/>
                <w:szCs w:val="24"/>
              </w:rPr>
              <w:t>83</w:t>
            </w:r>
          </w:p>
        </w:tc>
        <w:tc>
          <w:tcPr>
            <w:tcW w:w="1689" w:type="pct"/>
            <w:vMerge w:val="restar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w:t>
            </w:r>
            <w:r w:rsidR="00723F06" w:rsidRPr="00173D77">
              <w:rPr>
                <w:rFonts w:ascii="Arial" w:hAnsi="Arial" w:cs="Arial"/>
                <w:sz w:val="24"/>
                <w:szCs w:val="24"/>
              </w:rPr>
              <w:t>7</w:t>
            </w: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-0,03</w:t>
            </w:r>
          </w:p>
        </w:tc>
      </w:tr>
      <w:tr w:rsidR="003C7111" w:rsidRPr="00173D77">
        <w:trPr>
          <w:trHeight w:val="255"/>
        </w:trPr>
        <w:tc>
          <w:tcPr>
            <w:tcW w:w="540" w:type="pct"/>
            <w:vMerge/>
            <w:vAlign w:val="center"/>
          </w:tcPr>
          <w:p w:rsidR="003C7111" w:rsidRPr="00173D77" w:rsidRDefault="003C7111" w:rsidP="00545CB0">
            <w:pPr>
              <w:rPr>
                <w:rFonts w:ascii="Arial" w:hAnsi="Arial" w:cs="Arial"/>
                <w:sz w:val="24"/>
                <w:szCs w:val="24"/>
                <w:highlight w:val="yellow"/>
              </w:rPr>
            </w:pPr>
          </w:p>
        </w:tc>
        <w:tc>
          <w:tcPr>
            <w:tcW w:w="858" w:type="pct"/>
            <w:vMerge/>
            <w:vAlign w:val="center"/>
          </w:tcPr>
          <w:p w:rsidR="003C7111" w:rsidRPr="00173D77" w:rsidRDefault="003C7111" w:rsidP="00545CB0">
            <w:pPr>
              <w:rPr>
                <w:rFonts w:ascii="Arial" w:hAnsi="Arial" w:cs="Arial"/>
                <w:sz w:val="24"/>
                <w:szCs w:val="24"/>
                <w:highlight w:val="yellow"/>
              </w:rPr>
            </w:pPr>
          </w:p>
        </w:tc>
        <w:tc>
          <w:tcPr>
            <w:tcW w:w="1689" w:type="pct"/>
            <w:vMerge/>
            <w:shd w:val="clear" w:color="auto" w:fill="auto"/>
            <w:vAlign w:val="center"/>
          </w:tcPr>
          <w:p w:rsidR="003C7111" w:rsidRPr="00173D77" w:rsidRDefault="003C7111" w:rsidP="00545CB0">
            <w:pPr>
              <w:rPr>
                <w:rFonts w:ascii="Arial" w:hAnsi="Arial" w:cs="Arial"/>
                <w:sz w:val="24"/>
                <w:szCs w:val="24"/>
              </w:rPr>
            </w:pP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0,00</w:t>
            </w:r>
          </w:p>
        </w:tc>
      </w:tr>
      <w:tr w:rsidR="003C7111" w:rsidRPr="00173D77">
        <w:trPr>
          <w:trHeight w:val="270"/>
        </w:trPr>
        <w:tc>
          <w:tcPr>
            <w:tcW w:w="540" w:type="pct"/>
            <w:vMerge/>
            <w:vAlign w:val="center"/>
          </w:tcPr>
          <w:p w:rsidR="003C7111" w:rsidRPr="00173D77" w:rsidRDefault="003C7111" w:rsidP="00545CB0">
            <w:pPr>
              <w:rPr>
                <w:rFonts w:ascii="Arial" w:hAnsi="Arial" w:cs="Arial"/>
                <w:sz w:val="24"/>
                <w:szCs w:val="24"/>
                <w:highlight w:val="yellow"/>
              </w:rPr>
            </w:pPr>
          </w:p>
        </w:tc>
        <w:tc>
          <w:tcPr>
            <w:tcW w:w="858" w:type="pct"/>
            <w:vMerge/>
            <w:vAlign w:val="center"/>
          </w:tcPr>
          <w:p w:rsidR="003C7111" w:rsidRPr="00173D77" w:rsidRDefault="003C7111" w:rsidP="00545CB0">
            <w:pPr>
              <w:rPr>
                <w:rFonts w:ascii="Arial" w:hAnsi="Arial" w:cs="Arial"/>
                <w:sz w:val="24"/>
                <w:szCs w:val="24"/>
                <w:highlight w:val="yellow"/>
              </w:rPr>
            </w:pPr>
          </w:p>
        </w:tc>
        <w:tc>
          <w:tcPr>
            <w:tcW w:w="1689" w:type="pct"/>
            <w:vMerge/>
            <w:vAlign w:val="center"/>
          </w:tcPr>
          <w:p w:rsidR="003C7111" w:rsidRPr="00173D77" w:rsidRDefault="003C7111" w:rsidP="00545CB0">
            <w:pPr>
              <w:rPr>
                <w:rFonts w:ascii="Arial" w:hAnsi="Arial" w:cs="Arial"/>
                <w:sz w:val="24"/>
                <w:szCs w:val="24"/>
              </w:rPr>
            </w:pP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5,0</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-1,4</w:t>
            </w:r>
          </w:p>
        </w:tc>
      </w:tr>
      <w:tr w:rsidR="003C7111" w:rsidRPr="00173D77">
        <w:trPr>
          <w:trHeight w:val="255"/>
        </w:trPr>
        <w:tc>
          <w:tcPr>
            <w:tcW w:w="540" w:type="pct"/>
            <w:vMerge w:val="restar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lastRenderedPageBreak/>
              <w:t>2016</w:t>
            </w:r>
            <w:r w:rsidR="00723F06" w:rsidRPr="00173D77">
              <w:rPr>
                <w:rFonts w:ascii="Arial" w:hAnsi="Arial" w:cs="Arial"/>
                <w:sz w:val="24"/>
                <w:szCs w:val="24"/>
              </w:rPr>
              <w:t>-2017гг.</w:t>
            </w:r>
          </w:p>
        </w:tc>
        <w:tc>
          <w:tcPr>
            <w:tcW w:w="858" w:type="pct"/>
            <w:vMerge w:val="restar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1,</w:t>
            </w:r>
            <w:r w:rsidR="00723F06" w:rsidRPr="00173D77">
              <w:rPr>
                <w:rFonts w:ascii="Arial" w:hAnsi="Arial" w:cs="Arial"/>
                <w:sz w:val="24"/>
                <w:szCs w:val="24"/>
              </w:rPr>
              <w:t>83-1,73</w:t>
            </w:r>
          </w:p>
        </w:tc>
        <w:tc>
          <w:tcPr>
            <w:tcW w:w="1689" w:type="pct"/>
            <w:vMerge w:val="restart"/>
            <w:shd w:val="clear" w:color="auto" w:fill="auto"/>
            <w:vAlign w:val="center"/>
          </w:tcPr>
          <w:p w:rsidR="003C7111" w:rsidRPr="00173D77" w:rsidRDefault="009916D7" w:rsidP="00545CB0">
            <w:pPr>
              <w:rPr>
                <w:rFonts w:ascii="Arial" w:hAnsi="Arial" w:cs="Arial"/>
                <w:sz w:val="24"/>
                <w:szCs w:val="24"/>
                <w:highlight w:val="yellow"/>
              </w:rPr>
            </w:pPr>
            <w:r w:rsidRPr="00173D77">
              <w:rPr>
                <w:rFonts w:ascii="Arial" w:hAnsi="Arial" w:cs="Arial"/>
                <w:sz w:val="24"/>
                <w:szCs w:val="24"/>
              </w:rPr>
              <w:t>-</w:t>
            </w:r>
            <w:r w:rsidR="003C7111" w:rsidRPr="00173D77">
              <w:rPr>
                <w:rFonts w:ascii="Arial" w:hAnsi="Arial" w:cs="Arial"/>
                <w:sz w:val="24"/>
                <w:szCs w:val="24"/>
              </w:rPr>
              <w:t>0,</w:t>
            </w:r>
            <w:r w:rsidR="00723F06" w:rsidRPr="00173D77">
              <w:rPr>
                <w:rFonts w:ascii="Arial" w:hAnsi="Arial" w:cs="Arial"/>
                <w:sz w:val="24"/>
                <w:szCs w:val="24"/>
              </w:rPr>
              <w:t>1</w:t>
            </w: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-0,06</w:t>
            </w:r>
          </w:p>
        </w:tc>
      </w:tr>
      <w:tr w:rsidR="003C7111" w:rsidRPr="00173D77">
        <w:trPr>
          <w:trHeight w:val="255"/>
        </w:trPr>
        <w:tc>
          <w:tcPr>
            <w:tcW w:w="540" w:type="pct"/>
            <w:vMerge/>
            <w:vAlign w:val="center"/>
          </w:tcPr>
          <w:p w:rsidR="003C7111" w:rsidRPr="00173D77" w:rsidRDefault="003C7111" w:rsidP="00545CB0">
            <w:pPr>
              <w:rPr>
                <w:rFonts w:ascii="Arial" w:hAnsi="Arial" w:cs="Arial"/>
                <w:sz w:val="24"/>
                <w:szCs w:val="24"/>
                <w:highlight w:val="yellow"/>
              </w:rPr>
            </w:pPr>
          </w:p>
        </w:tc>
        <w:tc>
          <w:tcPr>
            <w:tcW w:w="858" w:type="pct"/>
            <w:vMerge/>
            <w:vAlign w:val="center"/>
          </w:tcPr>
          <w:p w:rsidR="003C7111" w:rsidRPr="00173D77" w:rsidRDefault="003C7111" w:rsidP="00545CB0">
            <w:pPr>
              <w:rPr>
                <w:rFonts w:ascii="Arial" w:hAnsi="Arial" w:cs="Arial"/>
                <w:sz w:val="24"/>
                <w:szCs w:val="24"/>
                <w:highlight w:val="yellow"/>
              </w:rPr>
            </w:pPr>
          </w:p>
        </w:tc>
        <w:tc>
          <w:tcPr>
            <w:tcW w:w="1689" w:type="pct"/>
            <w:vMerge/>
            <w:shd w:val="clear" w:color="auto" w:fill="auto"/>
            <w:vAlign w:val="center"/>
          </w:tcPr>
          <w:p w:rsidR="003C7111" w:rsidRPr="00173D77" w:rsidRDefault="003C7111" w:rsidP="00545CB0">
            <w:pPr>
              <w:rPr>
                <w:rFonts w:ascii="Arial" w:hAnsi="Arial" w:cs="Arial"/>
                <w:sz w:val="24"/>
                <w:szCs w:val="24"/>
                <w:highlight w:val="yellow"/>
              </w:rPr>
            </w:pP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-0,01</w:t>
            </w:r>
          </w:p>
        </w:tc>
      </w:tr>
      <w:tr w:rsidR="003C7111" w:rsidRPr="00173D77">
        <w:trPr>
          <w:trHeight w:val="202"/>
        </w:trPr>
        <w:tc>
          <w:tcPr>
            <w:tcW w:w="540" w:type="pct"/>
            <w:vMerge/>
            <w:vAlign w:val="center"/>
          </w:tcPr>
          <w:p w:rsidR="003C7111" w:rsidRPr="00173D77" w:rsidRDefault="003C7111" w:rsidP="00545CB0">
            <w:pPr>
              <w:rPr>
                <w:rFonts w:ascii="Arial" w:hAnsi="Arial" w:cs="Arial"/>
                <w:sz w:val="24"/>
                <w:szCs w:val="24"/>
                <w:highlight w:val="yellow"/>
              </w:rPr>
            </w:pPr>
          </w:p>
        </w:tc>
        <w:tc>
          <w:tcPr>
            <w:tcW w:w="858" w:type="pct"/>
            <w:vMerge/>
            <w:vAlign w:val="center"/>
          </w:tcPr>
          <w:p w:rsidR="003C7111" w:rsidRPr="00173D77" w:rsidRDefault="003C7111" w:rsidP="00545CB0">
            <w:pPr>
              <w:rPr>
                <w:rFonts w:ascii="Arial" w:hAnsi="Arial" w:cs="Arial"/>
                <w:sz w:val="24"/>
                <w:szCs w:val="24"/>
                <w:highlight w:val="yellow"/>
              </w:rPr>
            </w:pPr>
          </w:p>
        </w:tc>
        <w:tc>
          <w:tcPr>
            <w:tcW w:w="1689" w:type="pct"/>
            <w:vMerge/>
            <w:vAlign w:val="center"/>
          </w:tcPr>
          <w:p w:rsidR="003C7111" w:rsidRPr="00173D77" w:rsidRDefault="003C7111" w:rsidP="00545CB0">
            <w:pPr>
              <w:rPr>
                <w:rFonts w:ascii="Arial" w:hAnsi="Arial" w:cs="Arial"/>
                <w:sz w:val="24"/>
                <w:szCs w:val="24"/>
                <w:highlight w:val="yellow"/>
              </w:rPr>
            </w:pP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3,0</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-3,7</w:t>
            </w:r>
          </w:p>
        </w:tc>
      </w:tr>
      <w:tr w:rsidR="003C7111" w:rsidRPr="00173D77">
        <w:trPr>
          <w:trHeight w:val="173"/>
        </w:trPr>
        <w:tc>
          <w:tcPr>
            <w:tcW w:w="540" w:type="pct"/>
            <w:vMerge w:val="restar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2017</w:t>
            </w:r>
            <w:r w:rsidR="00723F06" w:rsidRPr="00173D77">
              <w:rPr>
                <w:rFonts w:ascii="Arial" w:hAnsi="Arial" w:cs="Arial"/>
                <w:sz w:val="24"/>
                <w:szCs w:val="24"/>
              </w:rPr>
              <w:t>-2018гг.</w:t>
            </w:r>
          </w:p>
        </w:tc>
        <w:tc>
          <w:tcPr>
            <w:tcW w:w="858" w:type="pct"/>
            <w:vMerge w:val="restar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1,</w:t>
            </w:r>
            <w:r w:rsidR="00723F06" w:rsidRPr="00173D77">
              <w:rPr>
                <w:rFonts w:ascii="Arial" w:hAnsi="Arial" w:cs="Arial"/>
                <w:sz w:val="24"/>
                <w:szCs w:val="24"/>
              </w:rPr>
              <w:t>73</w:t>
            </w:r>
            <w:r w:rsidRPr="00173D77">
              <w:rPr>
                <w:rFonts w:ascii="Arial" w:hAnsi="Arial" w:cs="Arial"/>
                <w:sz w:val="24"/>
                <w:szCs w:val="24"/>
              </w:rPr>
              <w:t>-1,7</w:t>
            </w:r>
            <w:r w:rsidR="00723F06" w:rsidRPr="00173D77">
              <w:rPr>
                <w:rFonts w:ascii="Arial" w:hAnsi="Arial" w:cs="Arial"/>
                <w:sz w:val="24"/>
                <w:szCs w:val="24"/>
              </w:rPr>
              <w:t>4</w:t>
            </w:r>
          </w:p>
        </w:tc>
        <w:tc>
          <w:tcPr>
            <w:tcW w:w="1689" w:type="pct"/>
            <w:vMerge w:val="restart"/>
            <w:shd w:val="clear" w:color="auto" w:fill="auto"/>
            <w:vAlign w:val="center"/>
          </w:tcPr>
          <w:p w:rsidR="003C7111" w:rsidRPr="00173D77" w:rsidRDefault="00723F06" w:rsidP="00545CB0">
            <w:pPr>
              <w:rPr>
                <w:rFonts w:ascii="Arial" w:hAnsi="Arial" w:cs="Arial"/>
                <w:sz w:val="24"/>
                <w:szCs w:val="24"/>
              </w:rPr>
            </w:pPr>
            <w:r w:rsidRPr="00173D77">
              <w:rPr>
                <w:rFonts w:ascii="Arial" w:hAnsi="Arial" w:cs="Arial"/>
                <w:sz w:val="24"/>
                <w:szCs w:val="24"/>
              </w:rPr>
              <w:t>-0,01</w:t>
            </w: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-0,03</w:t>
            </w:r>
          </w:p>
        </w:tc>
      </w:tr>
      <w:tr w:rsidR="003C7111" w:rsidRPr="00173D77">
        <w:trPr>
          <w:trHeight w:val="173"/>
        </w:trPr>
        <w:tc>
          <w:tcPr>
            <w:tcW w:w="540" w:type="pct"/>
            <w:vMerge/>
            <w:shd w:val="clear" w:color="auto" w:fill="auto"/>
            <w:vAlign w:val="center"/>
          </w:tcPr>
          <w:p w:rsidR="003C7111" w:rsidRPr="00173D77" w:rsidRDefault="003C7111" w:rsidP="00545CB0">
            <w:pPr>
              <w:rPr>
                <w:rFonts w:ascii="Arial" w:hAnsi="Arial" w:cs="Arial"/>
                <w:sz w:val="24"/>
                <w:szCs w:val="24"/>
                <w:highlight w:val="yellow"/>
              </w:rPr>
            </w:pPr>
          </w:p>
        </w:tc>
        <w:tc>
          <w:tcPr>
            <w:tcW w:w="858" w:type="pct"/>
            <w:vMerge/>
            <w:shd w:val="clear" w:color="auto" w:fill="auto"/>
            <w:vAlign w:val="center"/>
          </w:tcPr>
          <w:p w:rsidR="003C7111" w:rsidRPr="00173D77" w:rsidRDefault="003C7111" w:rsidP="00545CB0">
            <w:pPr>
              <w:rPr>
                <w:rFonts w:ascii="Arial" w:hAnsi="Arial" w:cs="Arial"/>
                <w:sz w:val="24"/>
                <w:szCs w:val="24"/>
                <w:highlight w:val="yellow"/>
              </w:rPr>
            </w:pPr>
          </w:p>
        </w:tc>
        <w:tc>
          <w:tcPr>
            <w:tcW w:w="1689" w:type="pct"/>
            <w:vMerge/>
            <w:shd w:val="clear" w:color="auto" w:fill="auto"/>
            <w:vAlign w:val="center"/>
          </w:tcPr>
          <w:p w:rsidR="003C7111" w:rsidRPr="00173D77" w:rsidRDefault="003C7111" w:rsidP="00545CB0">
            <w:pPr>
              <w:rPr>
                <w:rFonts w:ascii="Arial" w:hAnsi="Arial" w:cs="Arial"/>
                <w:sz w:val="24"/>
                <w:szCs w:val="24"/>
                <w:highlight w:val="yellow"/>
              </w:rPr>
            </w:pP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0,00</w:t>
            </w:r>
          </w:p>
        </w:tc>
      </w:tr>
      <w:tr w:rsidR="003C7111" w:rsidRPr="00173D77">
        <w:trPr>
          <w:trHeight w:val="173"/>
        </w:trPr>
        <w:tc>
          <w:tcPr>
            <w:tcW w:w="540" w:type="pct"/>
            <w:vMerge/>
            <w:shd w:val="clear" w:color="auto" w:fill="auto"/>
            <w:vAlign w:val="center"/>
          </w:tcPr>
          <w:p w:rsidR="003C7111" w:rsidRPr="00173D77" w:rsidRDefault="003C7111" w:rsidP="00545CB0">
            <w:pPr>
              <w:rPr>
                <w:rFonts w:ascii="Arial" w:hAnsi="Arial" w:cs="Arial"/>
                <w:sz w:val="24"/>
                <w:szCs w:val="24"/>
                <w:highlight w:val="yellow"/>
              </w:rPr>
            </w:pPr>
          </w:p>
        </w:tc>
        <w:tc>
          <w:tcPr>
            <w:tcW w:w="858" w:type="pct"/>
            <w:vMerge/>
            <w:shd w:val="clear" w:color="auto" w:fill="auto"/>
            <w:vAlign w:val="center"/>
          </w:tcPr>
          <w:p w:rsidR="003C7111" w:rsidRPr="00173D77" w:rsidRDefault="003C7111" w:rsidP="00545CB0">
            <w:pPr>
              <w:rPr>
                <w:rFonts w:ascii="Arial" w:hAnsi="Arial" w:cs="Arial"/>
                <w:sz w:val="24"/>
                <w:szCs w:val="24"/>
                <w:highlight w:val="yellow"/>
              </w:rPr>
            </w:pPr>
          </w:p>
        </w:tc>
        <w:tc>
          <w:tcPr>
            <w:tcW w:w="1689" w:type="pct"/>
            <w:vMerge/>
            <w:shd w:val="clear" w:color="auto" w:fill="auto"/>
            <w:vAlign w:val="center"/>
          </w:tcPr>
          <w:p w:rsidR="003C7111" w:rsidRPr="00173D77" w:rsidRDefault="003C7111" w:rsidP="00545CB0">
            <w:pPr>
              <w:rPr>
                <w:rFonts w:ascii="Arial" w:hAnsi="Arial" w:cs="Arial"/>
                <w:sz w:val="24"/>
                <w:szCs w:val="24"/>
                <w:highlight w:val="yellow"/>
              </w:rPr>
            </w:pPr>
          </w:p>
        </w:tc>
        <w:tc>
          <w:tcPr>
            <w:tcW w:w="786"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5,0</w:t>
            </w:r>
          </w:p>
        </w:tc>
        <w:tc>
          <w:tcPr>
            <w:tcW w:w="1127" w:type="pct"/>
            <w:shd w:val="clear" w:color="auto" w:fill="auto"/>
            <w:vAlign w:val="center"/>
          </w:tcPr>
          <w:p w:rsidR="003C7111" w:rsidRPr="00173D77" w:rsidRDefault="003C7111" w:rsidP="00545CB0">
            <w:pPr>
              <w:rPr>
                <w:rFonts w:ascii="Arial" w:hAnsi="Arial" w:cs="Arial"/>
                <w:sz w:val="24"/>
                <w:szCs w:val="24"/>
              </w:rPr>
            </w:pPr>
            <w:r w:rsidRPr="00173D77">
              <w:rPr>
                <w:rFonts w:ascii="Arial" w:hAnsi="Arial" w:cs="Arial"/>
                <w:sz w:val="24"/>
                <w:szCs w:val="24"/>
              </w:rPr>
              <w:t>-1,4</w:t>
            </w:r>
          </w:p>
        </w:tc>
      </w:tr>
      <w:tr w:rsidR="002D6913" w:rsidRPr="00173D77">
        <w:trPr>
          <w:trHeight w:val="278"/>
        </w:trPr>
        <w:tc>
          <w:tcPr>
            <w:tcW w:w="540" w:type="pct"/>
            <w:vMerge w:val="restar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2018</w:t>
            </w:r>
            <w:r w:rsidR="00723F06" w:rsidRPr="00173D77">
              <w:rPr>
                <w:rFonts w:ascii="Arial" w:hAnsi="Arial" w:cs="Arial"/>
                <w:sz w:val="24"/>
                <w:szCs w:val="24"/>
              </w:rPr>
              <w:t>-2019гг</w:t>
            </w:r>
            <w:r w:rsidRPr="00173D77">
              <w:rPr>
                <w:rFonts w:ascii="Arial" w:hAnsi="Arial" w:cs="Arial"/>
                <w:sz w:val="24"/>
                <w:szCs w:val="24"/>
              </w:rPr>
              <w:t>.</w:t>
            </w:r>
          </w:p>
        </w:tc>
        <w:tc>
          <w:tcPr>
            <w:tcW w:w="858" w:type="pct"/>
            <w:vMerge w:val="restar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1,</w:t>
            </w:r>
            <w:r w:rsidR="00723F06" w:rsidRPr="00173D77">
              <w:rPr>
                <w:rFonts w:ascii="Arial" w:hAnsi="Arial" w:cs="Arial"/>
                <w:sz w:val="24"/>
                <w:szCs w:val="24"/>
              </w:rPr>
              <w:t>74</w:t>
            </w:r>
            <w:r w:rsidRPr="00173D77">
              <w:rPr>
                <w:rFonts w:ascii="Arial" w:hAnsi="Arial" w:cs="Arial"/>
                <w:sz w:val="24"/>
                <w:szCs w:val="24"/>
              </w:rPr>
              <w:t>-1,</w:t>
            </w:r>
            <w:r w:rsidR="00723F06" w:rsidRPr="00173D77">
              <w:rPr>
                <w:rFonts w:ascii="Arial" w:hAnsi="Arial" w:cs="Arial"/>
                <w:sz w:val="24"/>
                <w:szCs w:val="24"/>
              </w:rPr>
              <w:t>73</w:t>
            </w:r>
          </w:p>
        </w:tc>
        <w:tc>
          <w:tcPr>
            <w:tcW w:w="1689" w:type="pct"/>
            <w:vMerge w:val="restart"/>
            <w:shd w:val="clear" w:color="auto" w:fill="auto"/>
            <w:vAlign w:val="center"/>
          </w:tcPr>
          <w:p w:rsidR="002D6913" w:rsidRPr="00173D77" w:rsidRDefault="009916D7" w:rsidP="00545CB0">
            <w:pPr>
              <w:rPr>
                <w:rFonts w:ascii="Arial" w:hAnsi="Arial" w:cs="Arial"/>
                <w:sz w:val="24"/>
                <w:szCs w:val="24"/>
              </w:rPr>
            </w:pPr>
            <w:r w:rsidRPr="00173D77">
              <w:rPr>
                <w:rFonts w:ascii="Arial" w:hAnsi="Arial" w:cs="Arial"/>
                <w:sz w:val="24"/>
                <w:szCs w:val="24"/>
              </w:rPr>
              <w:t>-</w:t>
            </w:r>
            <w:r w:rsidR="002D6913" w:rsidRPr="00173D77">
              <w:rPr>
                <w:rFonts w:ascii="Arial" w:hAnsi="Arial" w:cs="Arial"/>
                <w:sz w:val="24"/>
                <w:szCs w:val="24"/>
              </w:rPr>
              <w:t>0,0</w:t>
            </w:r>
            <w:r w:rsidR="00723F06" w:rsidRPr="00173D77">
              <w:rPr>
                <w:rFonts w:ascii="Arial" w:hAnsi="Arial" w:cs="Arial"/>
                <w:sz w:val="24"/>
                <w:szCs w:val="24"/>
              </w:rPr>
              <w:t>1</w:t>
            </w:r>
          </w:p>
        </w:tc>
        <w:tc>
          <w:tcPr>
            <w:tcW w:w="786"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-0,06</w:t>
            </w:r>
          </w:p>
        </w:tc>
      </w:tr>
      <w:tr w:rsidR="002D6913" w:rsidRPr="00173D77">
        <w:trPr>
          <w:trHeight w:val="278"/>
        </w:trPr>
        <w:tc>
          <w:tcPr>
            <w:tcW w:w="540" w:type="pct"/>
            <w:vMerge/>
            <w:shd w:val="clear" w:color="auto" w:fill="auto"/>
            <w:vAlign w:val="center"/>
          </w:tcPr>
          <w:p w:rsidR="002D6913" w:rsidRPr="00173D77" w:rsidRDefault="002D6913" w:rsidP="00545CB0">
            <w:pPr>
              <w:rPr>
                <w:rFonts w:ascii="Arial" w:hAnsi="Arial" w:cs="Arial"/>
                <w:sz w:val="24"/>
                <w:szCs w:val="24"/>
              </w:rPr>
            </w:pPr>
          </w:p>
        </w:tc>
        <w:tc>
          <w:tcPr>
            <w:tcW w:w="858" w:type="pct"/>
            <w:vMerge/>
            <w:shd w:val="clear" w:color="auto" w:fill="auto"/>
            <w:vAlign w:val="center"/>
          </w:tcPr>
          <w:p w:rsidR="002D6913" w:rsidRPr="00173D77" w:rsidRDefault="002D6913" w:rsidP="00545CB0">
            <w:pPr>
              <w:rPr>
                <w:rFonts w:ascii="Arial" w:hAnsi="Arial" w:cs="Arial"/>
                <w:sz w:val="24"/>
                <w:szCs w:val="24"/>
              </w:rPr>
            </w:pPr>
          </w:p>
        </w:tc>
        <w:tc>
          <w:tcPr>
            <w:tcW w:w="1689" w:type="pct"/>
            <w:vMerge/>
            <w:shd w:val="clear" w:color="auto" w:fill="auto"/>
            <w:vAlign w:val="center"/>
          </w:tcPr>
          <w:p w:rsidR="002D6913" w:rsidRPr="00173D77" w:rsidRDefault="002D6913" w:rsidP="00545CB0">
            <w:pPr>
              <w:rPr>
                <w:rFonts w:ascii="Arial" w:hAnsi="Arial" w:cs="Arial"/>
                <w:sz w:val="24"/>
                <w:szCs w:val="24"/>
              </w:rPr>
            </w:pPr>
          </w:p>
        </w:tc>
        <w:tc>
          <w:tcPr>
            <w:tcW w:w="786"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-0,01</w:t>
            </w:r>
          </w:p>
        </w:tc>
      </w:tr>
      <w:tr w:rsidR="002D6913" w:rsidRPr="00173D77">
        <w:trPr>
          <w:trHeight w:val="277"/>
        </w:trPr>
        <w:tc>
          <w:tcPr>
            <w:tcW w:w="540" w:type="pct"/>
            <w:vMerge/>
            <w:shd w:val="clear" w:color="auto" w:fill="auto"/>
            <w:vAlign w:val="center"/>
          </w:tcPr>
          <w:p w:rsidR="002D6913" w:rsidRPr="00173D77" w:rsidRDefault="002D6913" w:rsidP="00545CB0">
            <w:pPr>
              <w:rPr>
                <w:rFonts w:ascii="Arial" w:hAnsi="Arial" w:cs="Arial"/>
                <w:sz w:val="24"/>
                <w:szCs w:val="24"/>
              </w:rPr>
            </w:pPr>
          </w:p>
        </w:tc>
        <w:tc>
          <w:tcPr>
            <w:tcW w:w="858" w:type="pct"/>
            <w:vMerge/>
            <w:shd w:val="clear" w:color="auto" w:fill="auto"/>
            <w:vAlign w:val="center"/>
          </w:tcPr>
          <w:p w:rsidR="002D6913" w:rsidRPr="00173D77" w:rsidRDefault="002D6913" w:rsidP="00545CB0">
            <w:pPr>
              <w:rPr>
                <w:rFonts w:ascii="Arial" w:hAnsi="Arial" w:cs="Arial"/>
                <w:sz w:val="24"/>
                <w:szCs w:val="24"/>
              </w:rPr>
            </w:pPr>
          </w:p>
        </w:tc>
        <w:tc>
          <w:tcPr>
            <w:tcW w:w="1689" w:type="pct"/>
            <w:vMerge/>
            <w:shd w:val="clear" w:color="auto" w:fill="auto"/>
            <w:vAlign w:val="center"/>
          </w:tcPr>
          <w:p w:rsidR="002D6913" w:rsidRPr="00173D77" w:rsidRDefault="002D6913" w:rsidP="00545CB0">
            <w:pPr>
              <w:rPr>
                <w:rFonts w:ascii="Arial" w:hAnsi="Arial" w:cs="Arial"/>
                <w:sz w:val="24"/>
                <w:szCs w:val="24"/>
              </w:rPr>
            </w:pPr>
          </w:p>
        </w:tc>
        <w:tc>
          <w:tcPr>
            <w:tcW w:w="786"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3,0</w:t>
            </w:r>
          </w:p>
        </w:tc>
        <w:tc>
          <w:tcPr>
            <w:tcW w:w="1127"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-3,7</w:t>
            </w:r>
          </w:p>
        </w:tc>
      </w:tr>
      <w:tr w:rsidR="002D6913" w:rsidRPr="00173D77">
        <w:trPr>
          <w:trHeight w:val="185"/>
        </w:trPr>
        <w:tc>
          <w:tcPr>
            <w:tcW w:w="540" w:type="pct"/>
            <w:vMerge w:val="restar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2019</w:t>
            </w:r>
            <w:r w:rsidR="00723F06" w:rsidRPr="00173D77">
              <w:rPr>
                <w:rFonts w:ascii="Arial" w:hAnsi="Arial" w:cs="Arial"/>
                <w:sz w:val="24"/>
                <w:szCs w:val="24"/>
              </w:rPr>
              <w:t>-2020гг.</w:t>
            </w:r>
          </w:p>
        </w:tc>
        <w:tc>
          <w:tcPr>
            <w:tcW w:w="858" w:type="pct"/>
            <w:vMerge w:val="restar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1,</w:t>
            </w:r>
            <w:r w:rsidR="00723F06" w:rsidRPr="00173D77">
              <w:rPr>
                <w:rFonts w:ascii="Arial" w:hAnsi="Arial" w:cs="Arial"/>
                <w:sz w:val="24"/>
                <w:szCs w:val="24"/>
              </w:rPr>
              <w:t>73</w:t>
            </w:r>
            <w:r w:rsidRPr="00173D77">
              <w:rPr>
                <w:rFonts w:ascii="Arial" w:hAnsi="Arial" w:cs="Arial"/>
                <w:sz w:val="24"/>
                <w:szCs w:val="24"/>
              </w:rPr>
              <w:t>-1,</w:t>
            </w:r>
            <w:r w:rsidR="00723F06" w:rsidRPr="00173D77">
              <w:rPr>
                <w:rFonts w:ascii="Arial" w:hAnsi="Arial" w:cs="Arial"/>
                <w:sz w:val="24"/>
                <w:szCs w:val="24"/>
              </w:rPr>
              <w:t>71</w:t>
            </w:r>
          </w:p>
        </w:tc>
        <w:tc>
          <w:tcPr>
            <w:tcW w:w="1689" w:type="pct"/>
            <w:vMerge w:val="restart"/>
            <w:shd w:val="clear" w:color="auto" w:fill="auto"/>
            <w:vAlign w:val="center"/>
          </w:tcPr>
          <w:p w:rsidR="002D6913" w:rsidRPr="00173D77" w:rsidRDefault="009916D7" w:rsidP="00545CB0">
            <w:pPr>
              <w:rPr>
                <w:rFonts w:ascii="Arial" w:hAnsi="Arial" w:cs="Arial"/>
                <w:sz w:val="24"/>
                <w:szCs w:val="24"/>
              </w:rPr>
            </w:pPr>
            <w:r w:rsidRPr="00173D77">
              <w:rPr>
                <w:rFonts w:ascii="Arial" w:hAnsi="Arial" w:cs="Arial"/>
                <w:sz w:val="24"/>
                <w:szCs w:val="24"/>
              </w:rPr>
              <w:t>-</w:t>
            </w:r>
            <w:r w:rsidR="002D6913" w:rsidRPr="00173D77">
              <w:rPr>
                <w:rFonts w:ascii="Arial" w:hAnsi="Arial" w:cs="Arial"/>
                <w:sz w:val="24"/>
                <w:szCs w:val="24"/>
              </w:rPr>
              <w:t>0,02</w:t>
            </w:r>
          </w:p>
        </w:tc>
        <w:tc>
          <w:tcPr>
            <w:tcW w:w="786"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-0,03</w:t>
            </w:r>
          </w:p>
        </w:tc>
      </w:tr>
      <w:tr w:rsidR="002D6913" w:rsidRPr="00173D77">
        <w:trPr>
          <w:trHeight w:val="185"/>
        </w:trPr>
        <w:tc>
          <w:tcPr>
            <w:tcW w:w="540" w:type="pct"/>
            <w:vMerge/>
            <w:shd w:val="clear" w:color="auto" w:fill="auto"/>
            <w:vAlign w:val="center"/>
          </w:tcPr>
          <w:p w:rsidR="002D6913" w:rsidRPr="00173D77" w:rsidRDefault="002D6913" w:rsidP="00545CB0">
            <w:pPr>
              <w:rPr>
                <w:rFonts w:ascii="Arial" w:hAnsi="Arial" w:cs="Arial"/>
                <w:sz w:val="24"/>
                <w:szCs w:val="24"/>
              </w:rPr>
            </w:pPr>
          </w:p>
        </w:tc>
        <w:tc>
          <w:tcPr>
            <w:tcW w:w="858" w:type="pct"/>
            <w:vMerge/>
            <w:shd w:val="clear" w:color="auto" w:fill="auto"/>
            <w:vAlign w:val="center"/>
          </w:tcPr>
          <w:p w:rsidR="002D6913" w:rsidRPr="00173D77" w:rsidRDefault="002D6913" w:rsidP="00545CB0">
            <w:pPr>
              <w:rPr>
                <w:rFonts w:ascii="Arial" w:hAnsi="Arial" w:cs="Arial"/>
                <w:sz w:val="24"/>
                <w:szCs w:val="24"/>
              </w:rPr>
            </w:pPr>
          </w:p>
        </w:tc>
        <w:tc>
          <w:tcPr>
            <w:tcW w:w="1689" w:type="pct"/>
            <w:vMerge/>
            <w:shd w:val="clear" w:color="auto" w:fill="auto"/>
            <w:vAlign w:val="center"/>
          </w:tcPr>
          <w:p w:rsidR="002D6913" w:rsidRPr="00173D77" w:rsidRDefault="002D6913" w:rsidP="00545CB0">
            <w:pPr>
              <w:rPr>
                <w:rFonts w:ascii="Arial" w:hAnsi="Arial" w:cs="Arial"/>
                <w:sz w:val="24"/>
                <w:szCs w:val="24"/>
              </w:rPr>
            </w:pPr>
          </w:p>
        </w:tc>
        <w:tc>
          <w:tcPr>
            <w:tcW w:w="786"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0,00</w:t>
            </w:r>
          </w:p>
        </w:tc>
      </w:tr>
      <w:tr w:rsidR="002D6913" w:rsidRPr="00173D77">
        <w:trPr>
          <w:trHeight w:val="185"/>
        </w:trPr>
        <w:tc>
          <w:tcPr>
            <w:tcW w:w="540" w:type="pct"/>
            <w:vMerge/>
            <w:shd w:val="clear" w:color="auto" w:fill="auto"/>
            <w:vAlign w:val="center"/>
          </w:tcPr>
          <w:p w:rsidR="002D6913" w:rsidRPr="00173D77" w:rsidRDefault="002D6913" w:rsidP="00545CB0">
            <w:pPr>
              <w:rPr>
                <w:rFonts w:ascii="Arial" w:hAnsi="Arial" w:cs="Arial"/>
                <w:sz w:val="24"/>
                <w:szCs w:val="24"/>
              </w:rPr>
            </w:pPr>
          </w:p>
        </w:tc>
        <w:tc>
          <w:tcPr>
            <w:tcW w:w="858" w:type="pct"/>
            <w:vMerge/>
            <w:shd w:val="clear" w:color="auto" w:fill="auto"/>
            <w:vAlign w:val="center"/>
          </w:tcPr>
          <w:p w:rsidR="002D6913" w:rsidRPr="00173D77" w:rsidRDefault="002D6913" w:rsidP="00545CB0">
            <w:pPr>
              <w:rPr>
                <w:rFonts w:ascii="Arial" w:hAnsi="Arial" w:cs="Arial"/>
                <w:sz w:val="24"/>
                <w:szCs w:val="24"/>
              </w:rPr>
            </w:pPr>
          </w:p>
        </w:tc>
        <w:tc>
          <w:tcPr>
            <w:tcW w:w="1689" w:type="pct"/>
            <w:vMerge/>
            <w:shd w:val="clear" w:color="auto" w:fill="auto"/>
            <w:vAlign w:val="center"/>
          </w:tcPr>
          <w:p w:rsidR="002D6913" w:rsidRPr="00173D77" w:rsidRDefault="002D6913" w:rsidP="00545CB0">
            <w:pPr>
              <w:rPr>
                <w:rFonts w:ascii="Arial" w:hAnsi="Arial" w:cs="Arial"/>
                <w:sz w:val="24"/>
                <w:szCs w:val="24"/>
              </w:rPr>
            </w:pPr>
          </w:p>
        </w:tc>
        <w:tc>
          <w:tcPr>
            <w:tcW w:w="786"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5,0</w:t>
            </w:r>
          </w:p>
        </w:tc>
        <w:tc>
          <w:tcPr>
            <w:tcW w:w="1127" w:type="pct"/>
            <w:shd w:val="clear" w:color="auto" w:fill="auto"/>
            <w:vAlign w:val="center"/>
          </w:tcPr>
          <w:p w:rsidR="002D6913" w:rsidRPr="00173D77" w:rsidRDefault="002D6913" w:rsidP="00545CB0">
            <w:pPr>
              <w:rPr>
                <w:rFonts w:ascii="Arial" w:hAnsi="Arial" w:cs="Arial"/>
                <w:sz w:val="24"/>
                <w:szCs w:val="24"/>
              </w:rPr>
            </w:pPr>
            <w:r w:rsidRPr="00173D77">
              <w:rPr>
                <w:rFonts w:ascii="Arial" w:hAnsi="Arial" w:cs="Arial"/>
                <w:sz w:val="24"/>
                <w:szCs w:val="24"/>
              </w:rPr>
              <w:t>-1,4</w:t>
            </w:r>
          </w:p>
        </w:tc>
      </w:tr>
      <w:tr w:rsidR="006239BA" w:rsidRPr="00173D77">
        <w:trPr>
          <w:trHeight w:val="255"/>
        </w:trPr>
        <w:tc>
          <w:tcPr>
            <w:tcW w:w="540" w:type="pct"/>
            <w:vMerge w:val="restart"/>
            <w:shd w:val="clear" w:color="auto" w:fill="auto"/>
            <w:vAlign w:val="center"/>
          </w:tcPr>
          <w:p w:rsidR="006239BA" w:rsidRPr="00173D77" w:rsidRDefault="002D6913" w:rsidP="00B32CA8">
            <w:pPr>
              <w:rPr>
                <w:rFonts w:ascii="Arial" w:hAnsi="Arial" w:cs="Arial"/>
                <w:sz w:val="24"/>
                <w:szCs w:val="24"/>
              </w:rPr>
            </w:pPr>
            <w:r w:rsidRPr="00173D77">
              <w:rPr>
                <w:rFonts w:ascii="Arial" w:hAnsi="Arial" w:cs="Arial"/>
                <w:sz w:val="24"/>
                <w:szCs w:val="24"/>
              </w:rPr>
              <w:t>2020</w:t>
            </w:r>
            <w:r w:rsidR="009916D7" w:rsidRPr="00173D77">
              <w:rPr>
                <w:rFonts w:ascii="Arial" w:hAnsi="Arial" w:cs="Arial"/>
                <w:sz w:val="24"/>
                <w:szCs w:val="24"/>
              </w:rPr>
              <w:t>-2021г</w:t>
            </w:r>
            <w:r w:rsidRPr="00173D77">
              <w:rPr>
                <w:rFonts w:ascii="Arial" w:hAnsi="Arial" w:cs="Arial"/>
                <w:sz w:val="24"/>
                <w:szCs w:val="24"/>
              </w:rPr>
              <w:t>г.</w:t>
            </w:r>
          </w:p>
        </w:tc>
        <w:tc>
          <w:tcPr>
            <w:tcW w:w="858" w:type="pct"/>
            <w:vMerge w:val="restart"/>
            <w:shd w:val="clear" w:color="auto" w:fill="auto"/>
            <w:vAlign w:val="center"/>
          </w:tcPr>
          <w:p w:rsidR="006239BA" w:rsidRPr="00173D77" w:rsidRDefault="006239BA" w:rsidP="004A7D2E">
            <w:pPr>
              <w:rPr>
                <w:rFonts w:ascii="Arial" w:hAnsi="Arial" w:cs="Arial"/>
                <w:sz w:val="24"/>
                <w:szCs w:val="24"/>
              </w:rPr>
            </w:pPr>
            <w:r w:rsidRPr="00173D77">
              <w:rPr>
                <w:rFonts w:ascii="Arial" w:hAnsi="Arial" w:cs="Arial"/>
                <w:sz w:val="24"/>
                <w:szCs w:val="24"/>
              </w:rPr>
              <w:t>1,</w:t>
            </w:r>
            <w:r w:rsidR="009916D7" w:rsidRPr="00173D77">
              <w:rPr>
                <w:rFonts w:ascii="Arial" w:hAnsi="Arial" w:cs="Arial"/>
                <w:sz w:val="24"/>
                <w:szCs w:val="24"/>
              </w:rPr>
              <w:t>71</w:t>
            </w:r>
            <w:r w:rsidRPr="00173D77">
              <w:rPr>
                <w:rFonts w:ascii="Arial" w:hAnsi="Arial" w:cs="Arial"/>
                <w:sz w:val="24"/>
                <w:szCs w:val="24"/>
              </w:rPr>
              <w:t>-1,71</w:t>
            </w:r>
          </w:p>
        </w:tc>
        <w:tc>
          <w:tcPr>
            <w:tcW w:w="1689" w:type="pct"/>
            <w:vMerge w:val="restart"/>
            <w:shd w:val="clear" w:color="auto" w:fill="auto"/>
            <w:vAlign w:val="center"/>
          </w:tcPr>
          <w:p w:rsidR="006239BA" w:rsidRPr="00173D77" w:rsidRDefault="006239BA" w:rsidP="004A7D2E">
            <w:pPr>
              <w:rPr>
                <w:rFonts w:ascii="Arial" w:hAnsi="Arial" w:cs="Arial"/>
                <w:sz w:val="24"/>
                <w:szCs w:val="24"/>
              </w:rPr>
            </w:pPr>
            <w:r w:rsidRPr="00173D77">
              <w:rPr>
                <w:rFonts w:ascii="Arial" w:hAnsi="Arial" w:cs="Arial"/>
                <w:sz w:val="24"/>
                <w:szCs w:val="24"/>
              </w:rPr>
              <w:t>0,0</w:t>
            </w:r>
            <w:r w:rsidR="009916D7" w:rsidRPr="00173D77">
              <w:rPr>
                <w:rFonts w:ascii="Arial" w:hAnsi="Arial" w:cs="Arial"/>
                <w:sz w:val="24"/>
                <w:szCs w:val="24"/>
              </w:rPr>
              <w:t>0</w:t>
            </w:r>
          </w:p>
        </w:tc>
        <w:tc>
          <w:tcPr>
            <w:tcW w:w="786" w:type="pct"/>
            <w:shd w:val="clear" w:color="auto" w:fill="auto"/>
            <w:vAlign w:val="center"/>
          </w:tcPr>
          <w:p w:rsidR="006239BA" w:rsidRPr="00173D77" w:rsidRDefault="006239BA" w:rsidP="007D37CE">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6239BA" w:rsidRPr="00173D77" w:rsidRDefault="006239BA" w:rsidP="007D37CE">
            <w:pPr>
              <w:rPr>
                <w:rFonts w:ascii="Arial" w:hAnsi="Arial" w:cs="Arial"/>
                <w:sz w:val="24"/>
                <w:szCs w:val="24"/>
              </w:rPr>
            </w:pPr>
            <w:r w:rsidRPr="00173D77">
              <w:rPr>
                <w:rFonts w:ascii="Arial" w:hAnsi="Arial" w:cs="Arial"/>
                <w:sz w:val="24"/>
                <w:szCs w:val="24"/>
              </w:rPr>
              <w:t>-0,03</w:t>
            </w:r>
          </w:p>
        </w:tc>
      </w:tr>
      <w:tr w:rsidR="006239BA" w:rsidRPr="00173D77">
        <w:trPr>
          <w:trHeight w:val="255"/>
        </w:trPr>
        <w:tc>
          <w:tcPr>
            <w:tcW w:w="540" w:type="pct"/>
            <w:vMerge/>
            <w:vAlign w:val="center"/>
          </w:tcPr>
          <w:p w:rsidR="006239BA" w:rsidRPr="00173D77" w:rsidRDefault="006239BA" w:rsidP="007D37CE">
            <w:pPr>
              <w:rPr>
                <w:rFonts w:ascii="Arial" w:hAnsi="Arial" w:cs="Arial"/>
                <w:sz w:val="24"/>
                <w:szCs w:val="24"/>
                <w:highlight w:val="yellow"/>
              </w:rPr>
            </w:pPr>
          </w:p>
        </w:tc>
        <w:tc>
          <w:tcPr>
            <w:tcW w:w="858" w:type="pct"/>
            <w:vMerge/>
            <w:vAlign w:val="center"/>
          </w:tcPr>
          <w:p w:rsidR="006239BA" w:rsidRPr="00173D77" w:rsidRDefault="006239BA" w:rsidP="007D37CE">
            <w:pPr>
              <w:rPr>
                <w:rFonts w:ascii="Arial" w:hAnsi="Arial" w:cs="Arial"/>
                <w:sz w:val="24"/>
                <w:szCs w:val="24"/>
                <w:highlight w:val="yellow"/>
              </w:rPr>
            </w:pPr>
          </w:p>
        </w:tc>
        <w:tc>
          <w:tcPr>
            <w:tcW w:w="1689" w:type="pct"/>
            <w:vMerge/>
            <w:shd w:val="clear" w:color="auto" w:fill="auto"/>
            <w:vAlign w:val="center"/>
          </w:tcPr>
          <w:p w:rsidR="006239BA" w:rsidRPr="00173D77" w:rsidRDefault="006239BA" w:rsidP="007D37CE">
            <w:pPr>
              <w:rPr>
                <w:rFonts w:ascii="Arial" w:hAnsi="Arial" w:cs="Arial"/>
                <w:sz w:val="24"/>
                <w:szCs w:val="24"/>
              </w:rPr>
            </w:pPr>
          </w:p>
        </w:tc>
        <w:tc>
          <w:tcPr>
            <w:tcW w:w="786" w:type="pct"/>
            <w:shd w:val="clear" w:color="auto" w:fill="auto"/>
            <w:vAlign w:val="center"/>
          </w:tcPr>
          <w:p w:rsidR="006239BA" w:rsidRPr="00173D77" w:rsidRDefault="006239BA" w:rsidP="007D37CE">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6239BA" w:rsidRPr="00173D77" w:rsidRDefault="006239BA" w:rsidP="007D37CE">
            <w:pPr>
              <w:rPr>
                <w:rFonts w:ascii="Arial" w:hAnsi="Arial" w:cs="Arial"/>
                <w:sz w:val="24"/>
                <w:szCs w:val="24"/>
              </w:rPr>
            </w:pPr>
            <w:r w:rsidRPr="00173D77">
              <w:rPr>
                <w:rFonts w:ascii="Arial" w:hAnsi="Arial" w:cs="Arial"/>
                <w:sz w:val="24"/>
                <w:szCs w:val="24"/>
              </w:rPr>
              <w:t>0,00</w:t>
            </w:r>
          </w:p>
        </w:tc>
      </w:tr>
      <w:tr w:rsidR="006239BA" w:rsidRPr="00173D77">
        <w:trPr>
          <w:trHeight w:val="270"/>
        </w:trPr>
        <w:tc>
          <w:tcPr>
            <w:tcW w:w="540" w:type="pct"/>
            <w:vMerge/>
            <w:vAlign w:val="center"/>
          </w:tcPr>
          <w:p w:rsidR="006239BA" w:rsidRPr="00173D77" w:rsidRDefault="006239BA" w:rsidP="007D37CE">
            <w:pPr>
              <w:rPr>
                <w:rFonts w:ascii="Arial" w:hAnsi="Arial" w:cs="Arial"/>
                <w:sz w:val="24"/>
                <w:szCs w:val="24"/>
                <w:highlight w:val="yellow"/>
              </w:rPr>
            </w:pPr>
          </w:p>
        </w:tc>
        <w:tc>
          <w:tcPr>
            <w:tcW w:w="858" w:type="pct"/>
            <w:vMerge/>
            <w:vAlign w:val="center"/>
          </w:tcPr>
          <w:p w:rsidR="006239BA" w:rsidRPr="00173D77" w:rsidRDefault="006239BA" w:rsidP="007D37CE">
            <w:pPr>
              <w:rPr>
                <w:rFonts w:ascii="Arial" w:hAnsi="Arial" w:cs="Arial"/>
                <w:sz w:val="24"/>
                <w:szCs w:val="24"/>
                <w:highlight w:val="yellow"/>
              </w:rPr>
            </w:pPr>
          </w:p>
        </w:tc>
        <w:tc>
          <w:tcPr>
            <w:tcW w:w="1689" w:type="pct"/>
            <w:vMerge/>
            <w:vAlign w:val="center"/>
          </w:tcPr>
          <w:p w:rsidR="006239BA" w:rsidRPr="00173D77" w:rsidRDefault="006239BA" w:rsidP="007D37CE">
            <w:pPr>
              <w:rPr>
                <w:rFonts w:ascii="Arial" w:hAnsi="Arial" w:cs="Arial"/>
                <w:sz w:val="24"/>
                <w:szCs w:val="24"/>
              </w:rPr>
            </w:pPr>
          </w:p>
        </w:tc>
        <w:tc>
          <w:tcPr>
            <w:tcW w:w="786" w:type="pct"/>
            <w:shd w:val="clear" w:color="auto" w:fill="auto"/>
            <w:vAlign w:val="center"/>
          </w:tcPr>
          <w:p w:rsidR="006239BA" w:rsidRPr="00173D77" w:rsidRDefault="006239BA" w:rsidP="007D37CE">
            <w:pPr>
              <w:rPr>
                <w:rFonts w:ascii="Arial" w:hAnsi="Arial" w:cs="Arial"/>
                <w:sz w:val="24"/>
                <w:szCs w:val="24"/>
              </w:rPr>
            </w:pPr>
            <w:r w:rsidRPr="00173D77">
              <w:rPr>
                <w:rFonts w:ascii="Arial" w:hAnsi="Arial" w:cs="Arial"/>
                <w:sz w:val="24"/>
                <w:szCs w:val="24"/>
              </w:rPr>
              <w:t>5,0</w:t>
            </w:r>
          </w:p>
        </w:tc>
        <w:tc>
          <w:tcPr>
            <w:tcW w:w="1127" w:type="pct"/>
            <w:shd w:val="clear" w:color="auto" w:fill="auto"/>
            <w:vAlign w:val="center"/>
          </w:tcPr>
          <w:p w:rsidR="006239BA" w:rsidRPr="00173D77" w:rsidRDefault="006239BA" w:rsidP="007D37CE">
            <w:pPr>
              <w:rPr>
                <w:rFonts w:ascii="Arial" w:hAnsi="Arial" w:cs="Arial"/>
                <w:sz w:val="24"/>
                <w:szCs w:val="24"/>
              </w:rPr>
            </w:pPr>
            <w:r w:rsidRPr="00173D77">
              <w:rPr>
                <w:rFonts w:ascii="Arial" w:hAnsi="Arial" w:cs="Arial"/>
                <w:sz w:val="24"/>
                <w:szCs w:val="24"/>
              </w:rPr>
              <w:t>-1,4</w:t>
            </w:r>
          </w:p>
        </w:tc>
      </w:tr>
      <w:tr w:rsidR="006239BA" w:rsidRPr="00173D77">
        <w:trPr>
          <w:trHeight w:val="255"/>
        </w:trPr>
        <w:tc>
          <w:tcPr>
            <w:tcW w:w="540" w:type="pct"/>
            <w:vMerge w:val="restart"/>
            <w:shd w:val="clear" w:color="auto" w:fill="auto"/>
            <w:vAlign w:val="center"/>
          </w:tcPr>
          <w:p w:rsidR="006239BA" w:rsidRPr="00173D77" w:rsidRDefault="006239BA" w:rsidP="00E12D2B">
            <w:pPr>
              <w:rPr>
                <w:rFonts w:ascii="Arial" w:hAnsi="Arial" w:cs="Arial"/>
                <w:sz w:val="24"/>
                <w:szCs w:val="24"/>
              </w:rPr>
            </w:pPr>
            <w:r w:rsidRPr="00173D77">
              <w:rPr>
                <w:rFonts w:ascii="Arial" w:hAnsi="Arial" w:cs="Arial"/>
                <w:sz w:val="24"/>
                <w:szCs w:val="24"/>
              </w:rPr>
              <w:t>2021-2025гг</w:t>
            </w:r>
          </w:p>
        </w:tc>
        <w:tc>
          <w:tcPr>
            <w:tcW w:w="858" w:type="pct"/>
            <w:vMerge w:val="restart"/>
            <w:shd w:val="clear" w:color="auto" w:fill="auto"/>
            <w:vAlign w:val="center"/>
          </w:tcPr>
          <w:p w:rsidR="006239BA" w:rsidRPr="00173D77" w:rsidRDefault="006239BA" w:rsidP="002C7175">
            <w:pPr>
              <w:rPr>
                <w:rFonts w:ascii="Arial" w:hAnsi="Arial" w:cs="Arial"/>
                <w:sz w:val="24"/>
                <w:szCs w:val="24"/>
              </w:rPr>
            </w:pPr>
            <w:r w:rsidRPr="00173D77">
              <w:rPr>
                <w:rFonts w:ascii="Arial" w:hAnsi="Arial" w:cs="Arial"/>
                <w:sz w:val="24"/>
                <w:szCs w:val="24"/>
              </w:rPr>
              <w:t>1,71-1,77</w:t>
            </w:r>
          </w:p>
        </w:tc>
        <w:tc>
          <w:tcPr>
            <w:tcW w:w="1689" w:type="pct"/>
            <w:vMerge w:val="restart"/>
            <w:shd w:val="clear" w:color="auto" w:fill="auto"/>
            <w:vAlign w:val="center"/>
          </w:tcPr>
          <w:p w:rsidR="006239BA" w:rsidRPr="00173D77" w:rsidRDefault="006239BA" w:rsidP="004A5682">
            <w:pPr>
              <w:rPr>
                <w:rFonts w:ascii="Arial" w:hAnsi="Arial" w:cs="Arial"/>
                <w:sz w:val="24"/>
                <w:szCs w:val="24"/>
                <w:highlight w:val="yellow"/>
              </w:rPr>
            </w:pPr>
            <w:r w:rsidRPr="00173D77">
              <w:rPr>
                <w:rFonts w:ascii="Arial" w:hAnsi="Arial" w:cs="Arial"/>
                <w:sz w:val="24"/>
                <w:szCs w:val="24"/>
              </w:rPr>
              <w:t>0,06</w:t>
            </w:r>
          </w:p>
        </w:tc>
        <w:tc>
          <w:tcPr>
            <w:tcW w:w="786" w:type="pct"/>
            <w:shd w:val="clear" w:color="auto" w:fill="auto"/>
            <w:vAlign w:val="center"/>
          </w:tcPr>
          <w:p w:rsidR="006239BA" w:rsidRPr="00173D77" w:rsidRDefault="006239BA" w:rsidP="00E12D2B">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6239BA" w:rsidRPr="00173D77" w:rsidRDefault="006239BA" w:rsidP="00E12D2B">
            <w:pPr>
              <w:rPr>
                <w:rFonts w:ascii="Arial" w:hAnsi="Arial" w:cs="Arial"/>
                <w:sz w:val="24"/>
                <w:szCs w:val="24"/>
              </w:rPr>
            </w:pPr>
            <w:r w:rsidRPr="00173D77">
              <w:rPr>
                <w:rFonts w:ascii="Arial" w:hAnsi="Arial" w:cs="Arial"/>
                <w:sz w:val="24"/>
                <w:szCs w:val="24"/>
              </w:rPr>
              <w:t>-0,06</w:t>
            </w:r>
          </w:p>
        </w:tc>
      </w:tr>
      <w:tr w:rsidR="006239BA" w:rsidRPr="00173D77">
        <w:trPr>
          <w:trHeight w:val="255"/>
        </w:trPr>
        <w:tc>
          <w:tcPr>
            <w:tcW w:w="540" w:type="pct"/>
            <w:vMerge/>
            <w:vAlign w:val="center"/>
          </w:tcPr>
          <w:p w:rsidR="006239BA" w:rsidRPr="00173D77" w:rsidRDefault="006239BA" w:rsidP="00E12D2B">
            <w:pPr>
              <w:rPr>
                <w:rFonts w:ascii="Arial" w:hAnsi="Arial" w:cs="Arial"/>
                <w:sz w:val="24"/>
                <w:szCs w:val="24"/>
                <w:highlight w:val="yellow"/>
              </w:rPr>
            </w:pPr>
          </w:p>
        </w:tc>
        <w:tc>
          <w:tcPr>
            <w:tcW w:w="858" w:type="pct"/>
            <w:vMerge/>
            <w:vAlign w:val="center"/>
          </w:tcPr>
          <w:p w:rsidR="006239BA" w:rsidRPr="00173D77" w:rsidRDefault="006239BA" w:rsidP="00E12D2B">
            <w:pPr>
              <w:rPr>
                <w:rFonts w:ascii="Arial" w:hAnsi="Arial" w:cs="Arial"/>
                <w:sz w:val="24"/>
                <w:szCs w:val="24"/>
                <w:highlight w:val="yellow"/>
              </w:rPr>
            </w:pPr>
          </w:p>
        </w:tc>
        <w:tc>
          <w:tcPr>
            <w:tcW w:w="1689" w:type="pct"/>
            <w:vMerge/>
            <w:shd w:val="clear" w:color="auto" w:fill="auto"/>
            <w:vAlign w:val="center"/>
          </w:tcPr>
          <w:p w:rsidR="006239BA" w:rsidRPr="00173D77" w:rsidRDefault="006239BA" w:rsidP="00E12D2B">
            <w:pPr>
              <w:rPr>
                <w:rFonts w:ascii="Arial" w:hAnsi="Arial" w:cs="Arial"/>
                <w:sz w:val="24"/>
                <w:szCs w:val="24"/>
                <w:highlight w:val="yellow"/>
              </w:rPr>
            </w:pPr>
          </w:p>
        </w:tc>
        <w:tc>
          <w:tcPr>
            <w:tcW w:w="786" w:type="pct"/>
            <w:shd w:val="clear" w:color="auto" w:fill="auto"/>
            <w:vAlign w:val="center"/>
          </w:tcPr>
          <w:p w:rsidR="006239BA" w:rsidRPr="00173D77" w:rsidRDefault="006239BA" w:rsidP="00E12D2B">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6239BA" w:rsidRPr="00173D77" w:rsidRDefault="006239BA" w:rsidP="00E12D2B">
            <w:pPr>
              <w:rPr>
                <w:rFonts w:ascii="Arial" w:hAnsi="Arial" w:cs="Arial"/>
                <w:sz w:val="24"/>
                <w:szCs w:val="24"/>
              </w:rPr>
            </w:pPr>
            <w:r w:rsidRPr="00173D77">
              <w:rPr>
                <w:rFonts w:ascii="Arial" w:hAnsi="Arial" w:cs="Arial"/>
                <w:sz w:val="24"/>
                <w:szCs w:val="24"/>
              </w:rPr>
              <w:t>-0,01</w:t>
            </w:r>
          </w:p>
        </w:tc>
      </w:tr>
      <w:tr w:rsidR="006239BA" w:rsidRPr="00173D77">
        <w:trPr>
          <w:trHeight w:val="202"/>
        </w:trPr>
        <w:tc>
          <w:tcPr>
            <w:tcW w:w="540" w:type="pct"/>
            <w:vMerge/>
            <w:vAlign w:val="center"/>
          </w:tcPr>
          <w:p w:rsidR="006239BA" w:rsidRPr="00173D77" w:rsidRDefault="006239BA" w:rsidP="00E12D2B">
            <w:pPr>
              <w:rPr>
                <w:rFonts w:ascii="Arial" w:hAnsi="Arial" w:cs="Arial"/>
                <w:sz w:val="24"/>
                <w:szCs w:val="24"/>
                <w:highlight w:val="yellow"/>
              </w:rPr>
            </w:pPr>
          </w:p>
        </w:tc>
        <w:tc>
          <w:tcPr>
            <w:tcW w:w="858" w:type="pct"/>
            <w:vMerge/>
            <w:vAlign w:val="center"/>
          </w:tcPr>
          <w:p w:rsidR="006239BA" w:rsidRPr="00173D77" w:rsidRDefault="006239BA" w:rsidP="00E12D2B">
            <w:pPr>
              <w:rPr>
                <w:rFonts w:ascii="Arial" w:hAnsi="Arial" w:cs="Arial"/>
                <w:sz w:val="24"/>
                <w:szCs w:val="24"/>
                <w:highlight w:val="yellow"/>
              </w:rPr>
            </w:pPr>
          </w:p>
        </w:tc>
        <w:tc>
          <w:tcPr>
            <w:tcW w:w="1689" w:type="pct"/>
            <w:vMerge/>
            <w:vAlign w:val="center"/>
          </w:tcPr>
          <w:p w:rsidR="006239BA" w:rsidRPr="00173D77" w:rsidRDefault="006239BA" w:rsidP="00E12D2B">
            <w:pPr>
              <w:rPr>
                <w:rFonts w:ascii="Arial" w:hAnsi="Arial" w:cs="Arial"/>
                <w:sz w:val="24"/>
                <w:szCs w:val="24"/>
                <w:highlight w:val="yellow"/>
              </w:rPr>
            </w:pPr>
          </w:p>
        </w:tc>
        <w:tc>
          <w:tcPr>
            <w:tcW w:w="786" w:type="pct"/>
            <w:shd w:val="clear" w:color="auto" w:fill="auto"/>
            <w:vAlign w:val="center"/>
          </w:tcPr>
          <w:p w:rsidR="006239BA" w:rsidRPr="00173D77" w:rsidRDefault="006239BA" w:rsidP="00E12D2B">
            <w:pPr>
              <w:rPr>
                <w:rFonts w:ascii="Arial" w:hAnsi="Arial" w:cs="Arial"/>
                <w:sz w:val="24"/>
                <w:szCs w:val="24"/>
              </w:rPr>
            </w:pPr>
            <w:r w:rsidRPr="00173D77">
              <w:rPr>
                <w:rFonts w:ascii="Arial" w:hAnsi="Arial" w:cs="Arial"/>
                <w:sz w:val="24"/>
                <w:szCs w:val="24"/>
              </w:rPr>
              <w:t>3,0</w:t>
            </w:r>
          </w:p>
        </w:tc>
        <w:tc>
          <w:tcPr>
            <w:tcW w:w="1127" w:type="pct"/>
            <w:shd w:val="clear" w:color="auto" w:fill="auto"/>
            <w:vAlign w:val="center"/>
          </w:tcPr>
          <w:p w:rsidR="006239BA" w:rsidRPr="00173D77" w:rsidRDefault="006239BA" w:rsidP="00E12D2B">
            <w:pPr>
              <w:rPr>
                <w:rFonts w:ascii="Arial" w:hAnsi="Arial" w:cs="Arial"/>
                <w:sz w:val="24"/>
                <w:szCs w:val="24"/>
              </w:rPr>
            </w:pPr>
            <w:r w:rsidRPr="00173D77">
              <w:rPr>
                <w:rFonts w:ascii="Arial" w:hAnsi="Arial" w:cs="Arial"/>
                <w:sz w:val="24"/>
                <w:szCs w:val="24"/>
              </w:rPr>
              <w:t>-3,7</w:t>
            </w:r>
          </w:p>
        </w:tc>
      </w:tr>
      <w:tr w:rsidR="00B32CA8" w:rsidRPr="00173D77">
        <w:trPr>
          <w:trHeight w:val="173"/>
        </w:trPr>
        <w:tc>
          <w:tcPr>
            <w:tcW w:w="540" w:type="pct"/>
            <w:vMerge w:val="restart"/>
            <w:shd w:val="clear" w:color="auto" w:fill="auto"/>
            <w:vAlign w:val="center"/>
          </w:tcPr>
          <w:p w:rsidR="00B32CA8" w:rsidRPr="00173D77" w:rsidRDefault="00B32CA8" w:rsidP="00B32CA8">
            <w:pPr>
              <w:rPr>
                <w:rFonts w:ascii="Arial" w:hAnsi="Arial" w:cs="Arial"/>
                <w:sz w:val="24"/>
                <w:szCs w:val="24"/>
              </w:rPr>
            </w:pPr>
            <w:r w:rsidRPr="00173D77">
              <w:rPr>
                <w:rFonts w:ascii="Arial" w:hAnsi="Arial" w:cs="Arial"/>
                <w:sz w:val="24"/>
                <w:szCs w:val="24"/>
              </w:rPr>
              <w:t>2026-2030гг</w:t>
            </w:r>
          </w:p>
        </w:tc>
        <w:tc>
          <w:tcPr>
            <w:tcW w:w="858" w:type="pct"/>
            <w:vMerge w:val="restart"/>
            <w:shd w:val="clear" w:color="auto" w:fill="auto"/>
            <w:vAlign w:val="center"/>
          </w:tcPr>
          <w:p w:rsidR="00B32CA8" w:rsidRPr="00173D77" w:rsidRDefault="00B32CA8" w:rsidP="004A5682">
            <w:pPr>
              <w:rPr>
                <w:rFonts w:ascii="Arial" w:hAnsi="Arial" w:cs="Arial"/>
                <w:sz w:val="24"/>
                <w:szCs w:val="24"/>
              </w:rPr>
            </w:pPr>
            <w:r w:rsidRPr="00173D77">
              <w:rPr>
                <w:rFonts w:ascii="Arial" w:hAnsi="Arial" w:cs="Arial"/>
                <w:sz w:val="24"/>
                <w:szCs w:val="24"/>
              </w:rPr>
              <w:t>1</w:t>
            </w:r>
            <w:r w:rsidR="006239BA" w:rsidRPr="00173D77">
              <w:rPr>
                <w:rFonts w:ascii="Arial" w:hAnsi="Arial" w:cs="Arial"/>
                <w:sz w:val="24"/>
                <w:szCs w:val="24"/>
              </w:rPr>
              <w:t>,77</w:t>
            </w:r>
            <w:r w:rsidRPr="00173D77">
              <w:rPr>
                <w:rFonts w:ascii="Arial" w:hAnsi="Arial" w:cs="Arial"/>
                <w:sz w:val="24"/>
                <w:szCs w:val="24"/>
              </w:rPr>
              <w:t>-1,</w:t>
            </w:r>
            <w:r w:rsidR="004A5682" w:rsidRPr="00173D77">
              <w:rPr>
                <w:rFonts w:ascii="Arial" w:hAnsi="Arial" w:cs="Arial"/>
                <w:sz w:val="24"/>
                <w:szCs w:val="24"/>
              </w:rPr>
              <w:t>7</w:t>
            </w:r>
            <w:r w:rsidR="006239BA" w:rsidRPr="00173D77">
              <w:rPr>
                <w:rFonts w:ascii="Arial" w:hAnsi="Arial" w:cs="Arial"/>
                <w:sz w:val="24"/>
                <w:szCs w:val="24"/>
              </w:rPr>
              <w:t>9</w:t>
            </w:r>
          </w:p>
        </w:tc>
        <w:tc>
          <w:tcPr>
            <w:tcW w:w="1689" w:type="pct"/>
            <w:vMerge w:val="restart"/>
            <w:shd w:val="clear" w:color="auto" w:fill="auto"/>
            <w:vAlign w:val="center"/>
          </w:tcPr>
          <w:p w:rsidR="00B32CA8" w:rsidRPr="00173D77" w:rsidRDefault="00B32CA8" w:rsidP="006239BA">
            <w:pPr>
              <w:rPr>
                <w:rFonts w:ascii="Arial" w:hAnsi="Arial" w:cs="Arial"/>
                <w:sz w:val="24"/>
                <w:szCs w:val="24"/>
              </w:rPr>
            </w:pPr>
            <w:r w:rsidRPr="00173D77">
              <w:rPr>
                <w:rFonts w:ascii="Arial" w:hAnsi="Arial" w:cs="Arial"/>
                <w:sz w:val="24"/>
                <w:szCs w:val="24"/>
              </w:rPr>
              <w:t>0,</w:t>
            </w:r>
            <w:r w:rsidR="004A5682" w:rsidRPr="00173D77">
              <w:rPr>
                <w:rFonts w:ascii="Arial" w:hAnsi="Arial" w:cs="Arial"/>
                <w:sz w:val="24"/>
                <w:szCs w:val="24"/>
              </w:rPr>
              <w:t>0</w:t>
            </w:r>
            <w:r w:rsidR="006239BA" w:rsidRPr="00173D77">
              <w:rPr>
                <w:rFonts w:ascii="Arial" w:hAnsi="Arial" w:cs="Arial"/>
                <w:sz w:val="24"/>
                <w:szCs w:val="24"/>
              </w:rPr>
              <w:t>2</w:t>
            </w:r>
          </w:p>
        </w:tc>
        <w:tc>
          <w:tcPr>
            <w:tcW w:w="786" w:type="pct"/>
            <w:shd w:val="clear" w:color="auto" w:fill="auto"/>
            <w:vAlign w:val="center"/>
          </w:tcPr>
          <w:p w:rsidR="00B32CA8" w:rsidRPr="00173D77" w:rsidRDefault="00B32CA8" w:rsidP="00E12D2B">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B32CA8" w:rsidRPr="00173D77" w:rsidRDefault="00B32CA8" w:rsidP="00E12D2B">
            <w:pPr>
              <w:rPr>
                <w:rFonts w:ascii="Arial" w:hAnsi="Arial" w:cs="Arial"/>
                <w:sz w:val="24"/>
                <w:szCs w:val="24"/>
              </w:rPr>
            </w:pPr>
            <w:r w:rsidRPr="00173D77">
              <w:rPr>
                <w:rFonts w:ascii="Arial" w:hAnsi="Arial" w:cs="Arial"/>
                <w:sz w:val="24"/>
                <w:szCs w:val="24"/>
              </w:rPr>
              <w:t>-0,03</w:t>
            </w:r>
          </w:p>
        </w:tc>
      </w:tr>
      <w:tr w:rsidR="00B32CA8" w:rsidRPr="00173D77">
        <w:trPr>
          <w:trHeight w:val="173"/>
        </w:trPr>
        <w:tc>
          <w:tcPr>
            <w:tcW w:w="540" w:type="pct"/>
            <w:vMerge/>
            <w:shd w:val="clear" w:color="auto" w:fill="auto"/>
            <w:vAlign w:val="center"/>
          </w:tcPr>
          <w:p w:rsidR="00B32CA8" w:rsidRPr="00173D77" w:rsidRDefault="00B32CA8" w:rsidP="00B32CA8">
            <w:pPr>
              <w:rPr>
                <w:rFonts w:ascii="Arial" w:hAnsi="Arial" w:cs="Arial"/>
                <w:sz w:val="24"/>
                <w:szCs w:val="24"/>
                <w:highlight w:val="yellow"/>
              </w:rPr>
            </w:pPr>
          </w:p>
        </w:tc>
        <w:tc>
          <w:tcPr>
            <w:tcW w:w="858" w:type="pct"/>
            <w:vMerge/>
            <w:shd w:val="clear" w:color="auto" w:fill="auto"/>
            <w:vAlign w:val="center"/>
          </w:tcPr>
          <w:p w:rsidR="00B32CA8" w:rsidRPr="00173D77" w:rsidRDefault="00B32CA8" w:rsidP="00E12D2B">
            <w:pPr>
              <w:rPr>
                <w:rFonts w:ascii="Arial" w:hAnsi="Arial" w:cs="Arial"/>
                <w:sz w:val="24"/>
                <w:szCs w:val="24"/>
                <w:highlight w:val="yellow"/>
              </w:rPr>
            </w:pPr>
          </w:p>
        </w:tc>
        <w:tc>
          <w:tcPr>
            <w:tcW w:w="1689" w:type="pct"/>
            <w:vMerge/>
            <w:shd w:val="clear" w:color="auto" w:fill="auto"/>
            <w:vAlign w:val="center"/>
          </w:tcPr>
          <w:p w:rsidR="00B32CA8" w:rsidRPr="00173D77" w:rsidRDefault="00B32CA8" w:rsidP="00E12D2B">
            <w:pPr>
              <w:rPr>
                <w:rFonts w:ascii="Arial" w:hAnsi="Arial" w:cs="Arial"/>
                <w:sz w:val="24"/>
                <w:szCs w:val="24"/>
                <w:highlight w:val="yellow"/>
              </w:rPr>
            </w:pPr>
          </w:p>
        </w:tc>
        <w:tc>
          <w:tcPr>
            <w:tcW w:w="786" w:type="pct"/>
            <w:shd w:val="clear" w:color="auto" w:fill="auto"/>
            <w:vAlign w:val="center"/>
          </w:tcPr>
          <w:p w:rsidR="00B32CA8" w:rsidRPr="00173D77" w:rsidRDefault="00B32CA8" w:rsidP="00E12D2B">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B32CA8" w:rsidRPr="00173D77" w:rsidRDefault="00B32CA8" w:rsidP="00E12D2B">
            <w:pPr>
              <w:rPr>
                <w:rFonts w:ascii="Arial" w:hAnsi="Arial" w:cs="Arial"/>
                <w:sz w:val="24"/>
                <w:szCs w:val="24"/>
              </w:rPr>
            </w:pPr>
            <w:r w:rsidRPr="00173D77">
              <w:rPr>
                <w:rFonts w:ascii="Arial" w:hAnsi="Arial" w:cs="Arial"/>
                <w:sz w:val="24"/>
                <w:szCs w:val="24"/>
              </w:rPr>
              <w:t>0,00</w:t>
            </w:r>
          </w:p>
        </w:tc>
      </w:tr>
      <w:tr w:rsidR="00B32CA8" w:rsidRPr="00173D77">
        <w:trPr>
          <w:trHeight w:val="173"/>
        </w:trPr>
        <w:tc>
          <w:tcPr>
            <w:tcW w:w="540" w:type="pct"/>
            <w:vMerge/>
            <w:shd w:val="clear" w:color="auto" w:fill="auto"/>
            <w:vAlign w:val="center"/>
          </w:tcPr>
          <w:p w:rsidR="00B32CA8" w:rsidRPr="00173D77" w:rsidRDefault="00B32CA8" w:rsidP="00B32CA8">
            <w:pPr>
              <w:rPr>
                <w:rFonts w:ascii="Arial" w:hAnsi="Arial" w:cs="Arial"/>
                <w:sz w:val="24"/>
                <w:szCs w:val="24"/>
                <w:highlight w:val="yellow"/>
              </w:rPr>
            </w:pPr>
          </w:p>
        </w:tc>
        <w:tc>
          <w:tcPr>
            <w:tcW w:w="858" w:type="pct"/>
            <w:vMerge/>
            <w:shd w:val="clear" w:color="auto" w:fill="auto"/>
            <w:vAlign w:val="center"/>
          </w:tcPr>
          <w:p w:rsidR="00B32CA8" w:rsidRPr="00173D77" w:rsidRDefault="00B32CA8" w:rsidP="00E12D2B">
            <w:pPr>
              <w:rPr>
                <w:rFonts w:ascii="Arial" w:hAnsi="Arial" w:cs="Arial"/>
                <w:sz w:val="24"/>
                <w:szCs w:val="24"/>
                <w:highlight w:val="yellow"/>
              </w:rPr>
            </w:pPr>
          </w:p>
        </w:tc>
        <w:tc>
          <w:tcPr>
            <w:tcW w:w="1689" w:type="pct"/>
            <w:vMerge/>
            <w:shd w:val="clear" w:color="auto" w:fill="auto"/>
            <w:vAlign w:val="center"/>
          </w:tcPr>
          <w:p w:rsidR="00B32CA8" w:rsidRPr="00173D77" w:rsidRDefault="00B32CA8" w:rsidP="00E12D2B">
            <w:pPr>
              <w:rPr>
                <w:rFonts w:ascii="Arial" w:hAnsi="Arial" w:cs="Arial"/>
                <w:sz w:val="24"/>
                <w:szCs w:val="24"/>
                <w:highlight w:val="yellow"/>
              </w:rPr>
            </w:pPr>
          </w:p>
        </w:tc>
        <w:tc>
          <w:tcPr>
            <w:tcW w:w="786" w:type="pct"/>
            <w:shd w:val="clear" w:color="auto" w:fill="auto"/>
            <w:vAlign w:val="center"/>
          </w:tcPr>
          <w:p w:rsidR="00B32CA8" w:rsidRPr="00173D77" w:rsidRDefault="00B32CA8" w:rsidP="00E12D2B">
            <w:pPr>
              <w:rPr>
                <w:rFonts w:ascii="Arial" w:hAnsi="Arial" w:cs="Arial"/>
                <w:sz w:val="24"/>
                <w:szCs w:val="24"/>
              </w:rPr>
            </w:pPr>
            <w:r w:rsidRPr="00173D77">
              <w:rPr>
                <w:rFonts w:ascii="Arial" w:hAnsi="Arial" w:cs="Arial"/>
                <w:sz w:val="24"/>
                <w:szCs w:val="24"/>
              </w:rPr>
              <w:t>5,0</w:t>
            </w:r>
          </w:p>
        </w:tc>
        <w:tc>
          <w:tcPr>
            <w:tcW w:w="1127" w:type="pct"/>
            <w:shd w:val="clear" w:color="auto" w:fill="auto"/>
            <w:vAlign w:val="center"/>
          </w:tcPr>
          <w:p w:rsidR="00B32CA8" w:rsidRPr="00173D77" w:rsidRDefault="0038426B" w:rsidP="00E12D2B">
            <w:pPr>
              <w:rPr>
                <w:rFonts w:ascii="Arial" w:hAnsi="Arial" w:cs="Arial"/>
                <w:sz w:val="24"/>
                <w:szCs w:val="24"/>
              </w:rPr>
            </w:pPr>
            <w:r w:rsidRPr="00173D77">
              <w:rPr>
                <w:rFonts w:ascii="Arial" w:hAnsi="Arial" w:cs="Arial"/>
                <w:sz w:val="24"/>
                <w:szCs w:val="24"/>
              </w:rPr>
              <w:t>-1,4</w:t>
            </w:r>
          </w:p>
        </w:tc>
      </w:tr>
      <w:tr w:rsidR="0038426B" w:rsidRPr="00173D77">
        <w:trPr>
          <w:trHeight w:val="116"/>
        </w:trPr>
        <w:tc>
          <w:tcPr>
            <w:tcW w:w="540" w:type="pct"/>
            <w:vMerge w:val="restart"/>
            <w:shd w:val="clear" w:color="auto" w:fill="auto"/>
            <w:vAlign w:val="center"/>
          </w:tcPr>
          <w:p w:rsidR="0038426B" w:rsidRPr="00173D77" w:rsidRDefault="0038426B" w:rsidP="00F10AB8">
            <w:pPr>
              <w:rPr>
                <w:rFonts w:ascii="Arial" w:hAnsi="Arial" w:cs="Arial"/>
                <w:sz w:val="24"/>
                <w:szCs w:val="24"/>
              </w:rPr>
            </w:pPr>
            <w:r w:rsidRPr="00173D77">
              <w:rPr>
                <w:rFonts w:ascii="Arial" w:hAnsi="Arial" w:cs="Arial"/>
                <w:sz w:val="24"/>
                <w:szCs w:val="24"/>
              </w:rPr>
              <w:t>2030-203</w:t>
            </w:r>
            <w:r w:rsidR="00F10AB8" w:rsidRPr="00173D77">
              <w:rPr>
                <w:rFonts w:ascii="Arial" w:hAnsi="Arial" w:cs="Arial"/>
                <w:sz w:val="24"/>
                <w:szCs w:val="24"/>
              </w:rPr>
              <w:t>2</w:t>
            </w:r>
            <w:r w:rsidRPr="00173D77">
              <w:rPr>
                <w:rFonts w:ascii="Arial" w:hAnsi="Arial" w:cs="Arial"/>
                <w:sz w:val="24"/>
                <w:szCs w:val="24"/>
              </w:rPr>
              <w:t>гг</w:t>
            </w:r>
          </w:p>
        </w:tc>
        <w:tc>
          <w:tcPr>
            <w:tcW w:w="858" w:type="pct"/>
            <w:vMerge w:val="restart"/>
            <w:shd w:val="clear" w:color="auto" w:fill="auto"/>
            <w:vAlign w:val="center"/>
          </w:tcPr>
          <w:p w:rsidR="0038426B" w:rsidRPr="00173D77" w:rsidRDefault="0038426B" w:rsidP="006239BA">
            <w:pPr>
              <w:rPr>
                <w:rFonts w:ascii="Arial" w:hAnsi="Arial" w:cs="Arial"/>
                <w:sz w:val="24"/>
                <w:szCs w:val="24"/>
              </w:rPr>
            </w:pPr>
            <w:r w:rsidRPr="00173D77">
              <w:rPr>
                <w:rFonts w:ascii="Arial" w:hAnsi="Arial" w:cs="Arial"/>
                <w:sz w:val="24"/>
                <w:szCs w:val="24"/>
              </w:rPr>
              <w:t>1,</w:t>
            </w:r>
            <w:r w:rsidR="006239BA" w:rsidRPr="00173D77">
              <w:rPr>
                <w:rFonts w:ascii="Arial" w:hAnsi="Arial" w:cs="Arial"/>
                <w:sz w:val="24"/>
                <w:szCs w:val="24"/>
              </w:rPr>
              <w:t>79</w:t>
            </w:r>
            <w:r w:rsidRPr="00173D77">
              <w:rPr>
                <w:rFonts w:ascii="Arial" w:hAnsi="Arial" w:cs="Arial"/>
                <w:sz w:val="24"/>
                <w:szCs w:val="24"/>
              </w:rPr>
              <w:t>-1,</w:t>
            </w:r>
            <w:r w:rsidR="006239BA" w:rsidRPr="00173D77">
              <w:rPr>
                <w:rFonts w:ascii="Arial" w:hAnsi="Arial" w:cs="Arial"/>
                <w:sz w:val="24"/>
                <w:szCs w:val="24"/>
              </w:rPr>
              <w:t>87</w:t>
            </w:r>
          </w:p>
        </w:tc>
        <w:tc>
          <w:tcPr>
            <w:tcW w:w="1689" w:type="pct"/>
            <w:vMerge w:val="restart"/>
            <w:shd w:val="clear" w:color="auto" w:fill="auto"/>
            <w:vAlign w:val="center"/>
          </w:tcPr>
          <w:p w:rsidR="0038426B" w:rsidRPr="00173D77" w:rsidRDefault="0038426B" w:rsidP="00E12D2B">
            <w:pPr>
              <w:rPr>
                <w:rFonts w:ascii="Arial" w:hAnsi="Arial" w:cs="Arial"/>
                <w:sz w:val="24"/>
                <w:szCs w:val="24"/>
              </w:rPr>
            </w:pPr>
            <w:r w:rsidRPr="00173D77">
              <w:rPr>
                <w:rFonts w:ascii="Arial" w:hAnsi="Arial" w:cs="Arial"/>
                <w:sz w:val="24"/>
                <w:szCs w:val="24"/>
              </w:rPr>
              <w:t>0,0</w:t>
            </w:r>
            <w:r w:rsidR="006239BA" w:rsidRPr="00173D77">
              <w:rPr>
                <w:rFonts w:ascii="Arial" w:hAnsi="Arial" w:cs="Arial"/>
                <w:sz w:val="24"/>
                <w:szCs w:val="24"/>
              </w:rPr>
              <w:t>8</w:t>
            </w:r>
          </w:p>
        </w:tc>
        <w:tc>
          <w:tcPr>
            <w:tcW w:w="786" w:type="pct"/>
            <w:shd w:val="clear" w:color="auto" w:fill="auto"/>
            <w:vAlign w:val="center"/>
          </w:tcPr>
          <w:p w:rsidR="0038426B" w:rsidRPr="00173D77" w:rsidRDefault="0038426B" w:rsidP="00E12D2B">
            <w:pPr>
              <w:rPr>
                <w:rFonts w:ascii="Arial" w:hAnsi="Arial" w:cs="Arial"/>
                <w:sz w:val="24"/>
                <w:szCs w:val="24"/>
              </w:rPr>
            </w:pPr>
            <w:r w:rsidRPr="00173D77">
              <w:rPr>
                <w:rFonts w:ascii="Arial" w:hAnsi="Arial" w:cs="Arial"/>
                <w:sz w:val="24"/>
                <w:szCs w:val="24"/>
              </w:rPr>
              <w:t>0,1</w:t>
            </w:r>
          </w:p>
        </w:tc>
        <w:tc>
          <w:tcPr>
            <w:tcW w:w="1127" w:type="pct"/>
            <w:shd w:val="clear" w:color="auto" w:fill="auto"/>
            <w:vAlign w:val="center"/>
          </w:tcPr>
          <w:p w:rsidR="0038426B" w:rsidRPr="00173D77" w:rsidRDefault="0038426B" w:rsidP="00E12D2B">
            <w:pPr>
              <w:rPr>
                <w:rFonts w:ascii="Arial" w:hAnsi="Arial" w:cs="Arial"/>
                <w:sz w:val="24"/>
                <w:szCs w:val="24"/>
              </w:rPr>
            </w:pPr>
            <w:r w:rsidRPr="00173D77">
              <w:rPr>
                <w:rFonts w:ascii="Arial" w:hAnsi="Arial" w:cs="Arial"/>
                <w:sz w:val="24"/>
                <w:szCs w:val="24"/>
              </w:rPr>
              <w:t>-0,06</w:t>
            </w:r>
          </w:p>
        </w:tc>
      </w:tr>
      <w:tr w:rsidR="0038426B" w:rsidRPr="00173D77">
        <w:trPr>
          <w:trHeight w:val="115"/>
        </w:trPr>
        <w:tc>
          <w:tcPr>
            <w:tcW w:w="540" w:type="pct"/>
            <w:vMerge/>
            <w:shd w:val="clear" w:color="auto" w:fill="auto"/>
            <w:vAlign w:val="center"/>
          </w:tcPr>
          <w:p w:rsidR="0038426B" w:rsidRPr="00173D77" w:rsidRDefault="0038426B" w:rsidP="00B32CA8">
            <w:pPr>
              <w:rPr>
                <w:rFonts w:ascii="Arial" w:hAnsi="Arial" w:cs="Arial"/>
                <w:sz w:val="24"/>
                <w:szCs w:val="24"/>
                <w:highlight w:val="yellow"/>
              </w:rPr>
            </w:pPr>
          </w:p>
        </w:tc>
        <w:tc>
          <w:tcPr>
            <w:tcW w:w="858" w:type="pct"/>
            <w:vMerge/>
            <w:shd w:val="clear" w:color="auto" w:fill="auto"/>
            <w:vAlign w:val="center"/>
          </w:tcPr>
          <w:p w:rsidR="0038426B" w:rsidRPr="00173D77" w:rsidRDefault="0038426B" w:rsidP="00E12D2B">
            <w:pPr>
              <w:rPr>
                <w:rFonts w:ascii="Arial" w:hAnsi="Arial" w:cs="Arial"/>
                <w:sz w:val="24"/>
                <w:szCs w:val="24"/>
                <w:highlight w:val="yellow"/>
              </w:rPr>
            </w:pPr>
          </w:p>
        </w:tc>
        <w:tc>
          <w:tcPr>
            <w:tcW w:w="1689" w:type="pct"/>
            <w:vMerge/>
            <w:shd w:val="clear" w:color="auto" w:fill="auto"/>
            <w:vAlign w:val="center"/>
          </w:tcPr>
          <w:p w:rsidR="0038426B" w:rsidRPr="00173D77" w:rsidRDefault="0038426B" w:rsidP="00E12D2B">
            <w:pPr>
              <w:rPr>
                <w:rFonts w:ascii="Arial" w:hAnsi="Arial" w:cs="Arial"/>
                <w:sz w:val="24"/>
                <w:szCs w:val="24"/>
                <w:highlight w:val="yellow"/>
              </w:rPr>
            </w:pPr>
          </w:p>
        </w:tc>
        <w:tc>
          <w:tcPr>
            <w:tcW w:w="786" w:type="pct"/>
            <w:shd w:val="clear" w:color="auto" w:fill="auto"/>
            <w:vAlign w:val="center"/>
          </w:tcPr>
          <w:p w:rsidR="0038426B" w:rsidRPr="00173D77" w:rsidRDefault="0038426B" w:rsidP="00E12D2B">
            <w:pPr>
              <w:rPr>
                <w:rFonts w:ascii="Arial" w:hAnsi="Arial" w:cs="Arial"/>
                <w:sz w:val="24"/>
                <w:szCs w:val="24"/>
              </w:rPr>
            </w:pPr>
            <w:r w:rsidRPr="00173D77">
              <w:rPr>
                <w:rFonts w:ascii="Arial" w:hAnsi="Arial" w:cs="Arial"/>
                <w:sz w:val="24"/>
                <w:szCs w:val="24"/>
              </w:rPr>
              <w:t>0,01</w:t>
            </w:r>
          </w:p>
        </w:tc>
        <w:tc>
          <w:tcPr>
            <w:tcW w:w="1127" w:type="pct"/>
            <w:shd w:val="clear" w:color="auto" w:fill="auto"/>
            <w:vAlign w:val="center"/>
          </w:tcPr>
          <w:p w:rsidR="0038426B" w:rsidRPr="00173D77" w:rsidRDefault="0038426B" w:rsidP="00E12D2B">
            <w:pPr>
              <w:rPr>
                <w:rFonts w:ascii="Arial" w:hAnsi="Arial" w:cs="Arial"/>
                <w:sz w:val="24"/>
                <w:szCs w:val="24"/>
              </w:rPr>
            </w:pPr>
            <w:r w:rsidRPr="00173D77">
              <w:rPr>
                <w:rFonts w:ascii="Arial" w:hAnsi="Arial" w:cs="Arial"/>
                <w:sz w:val="24"/>
                <w:szCs w:val="24"/>
              </w:rPr>
              <w:t>-0,01</w:t>
            </w:r>
          </w:p>
        </w:tc>
      </w:tr>
      <w:tr w:rsidR="0038426B" w:rsidRPr="00173D77">
        <w:trPr>
          <w:trHeight w:val="115"/>
        </w:trPr>
        <w:tc>
          <w:tcPr>
            <w:tcW w:w="540" w:type="pct"/>
            <w:vMerge/>
            <w:shd w:val="clear" w:color="auto" w:fill="auto"/>
            <w:vAlign w:val="center"/>
          </w:tcPr>
          <w:p w:rsidR="0038426B" w:rsidRPr="00173D77" w:rsidRDefault="0038426B" w:rsidP="00B32CA8">
            <w:pPr>
              <w:rPr>
                <w:rFonts w:ascii="Arial" w:hAnsi="Arial" w:cs="Arial"/>
                <w:sz w:val="24"/>
                <w:szCs w:val="24"/>
                <w:highlight w:val="yellow"/>
              </w:rPr>
            </w:pPr>
          </w:p>
        </w:tc>
        <w:tc>
          <w:tcPr>
            <w:tcW w:w="858" w:type="pct"/>
            <w:vMerge/>
            <w:shd w:val="clear" w:color="auto" w:fill="auto"/>
            <w:vAlign w:val="center"/>
          </w:tcPr>
          <w:p w:rsidR="0038426B" w:rsidRPr="00173D77" w:rsidRDefault="0038426B" w:rsidP="00E12D2B">
            <w:pPr>
              <w:rPr>
                <w:rFonts w:ascii="Arial" w:hAnsi="Arial" w:cs="Arial"/>
                <w:sz w:val="24"/>
                <w:szCs w:val="24"/>
                <w:highlight w:val="yellow"/>
              </w:rPr>
            </w:pPr>
          </w:p>
        </w:tc>
        <w:tc>
          <w:tcPr>
            <w:tcW w:w="1689" w:type="pct"/>
            <w:vMerge/>
            <w:shd w:val="clear" w:color="auto" w:fill="auto"/>
            <w:vAlign w:val="center"/>
          </w:tcPr>
          <w:p w:rsidR="0038426B" w:rsidRPr="00173D77" w:rsidRDefault="0038426B" w:rsidP="00E12D2B">
            <w:pPr>
              <w:rPr>
                <w:rFonts w:ascii="Arial" w:hAnsi="Arial" w:cs="Arial"/>
                <w:sz w:val="24"/>
                <w:szCs w:val="24"/>
                <w:highlight w:val="yellow"/>
              </w:rPr>
            </w:pPr>
          </w:p>
        </w:tc>
        <w:tc>
          <w:tcPr>
            <w:tcW w:w="786" w:type="pct"/>
            <w:shd w:val="clear" w:color="auto" w:fill="auto"/>
            <w:vAlign w:val="center"/>
          </w:tcPr>
          <w:p w:rsidR="0038426B" w:rsidRPr="00173D77" w:rsidRDefault="0038426B" w:rsidP="00E12D2B">
            <w:pPr>
              <w:rPr>
                <w:rFonts w:ascii="Arial" w:hAnsi="Arial" w:cs="Arial"/>
                <w:sz w:val="24"/>
                <w:szCs w:val="24"/>
              </w:rPr>
            </w:pPr>
            <w:r w:rsidRPr="00173D77">
              <w:rPr>
                <w:rFonts w:ascii="Arial" w:hAnsi="Arial" w:cs="Arial"/>
                <w:sz w:val="24"/>
                <w:szCs w:val="24"/>
              </w:rPr>
              <w:t>3,0</w:t>
            </w:r>
          </w:p>
        </w:tc>
        <w:tc>
          <w:tcPr>
            <w:tcW w:w="1127" w:type="pct"/>
            <w:shd w:val="clear" w:color="auto" w:fill="auto"/>
            <w:vAlign w:val="center"/>
          </w:tcPr>
          <w:p w:rsidR="0038426B" w:rsidRPr="00173D77" w:rsidRDefault="0038426B" w:rsidP="00E12D2B">
            <w:pPr>
              <w:rPr>
                <w:rFonts w:ascii="Arial" w:hAnsi="Arial" w:cs="Arial"/>
                <w:sz w:val="24"/>
                <w:szCs w:val="24"/>
              </w:rPr>
            </w:pPr>
            <w:r w:rsidRPr="00173D77">
              <w:rPr>
                <w:rFonts w:ascii="Arial" w:hAnsi="Arial" w:cs="Arial"/>
                <w:sz w:val="24"/>
                <w:szCs w:val="24"/>
              </w:rPr>
              <w:t>-3,7</w:t>
            </w:r>
          </w:p>
        </w:tc>
      </w:tr>
    </w:tbl>
    <w:p w:rsidR="00E76EB0" w:rsidRPr="00173D77" w:rsidRDefault="00E76EB0" w:rsidP="00AD2241">
      <w:pPr>
        <w:ind w:firstLine="724"/>
        <w:rPr>
          <w:rFonts w:ascii="Arial" w:hAnsi="Arial" w:cs="Arial"/>
          <w:b/>
          <w:sz w:val="24"/>
          <w:szCs w:val="24"/>
        </w:rPr>
      </w:pPr>
    </w:p>
    <w:p w:rsidR="00AD2241" w:rsidRPr="00173D77" w:rsidRDefault="00AD2241" w:rsidP="00AD2241">
      <w:pPr>
        <w:ind w:firstLine="724"/>
        <w:rPr>
          <w:rFonts w:ascii="Arial" w:hAnsi="Arial" w:cs="Arial"/>
          <w:sz w:val="24"/>
          <w:szCs w:val="24"/>
        </w:rPr>
      </w:pPr>
      <w:r w:rsidRPr="00173D77">
        <w:rPr>
          <w:rFonts w:ascii="Arial" w:hAnsi="Arial" w:cs="Arial"/>
          <w:b/>
          <w:sz w:val="24"/>
          <w:szCs w:val="24"/>
        </w:rPr>
        <w:t>Основные проблемы:</w:t>
      </w:r>
    </w:p>
    <w:p w:rsidR="00AD2241" w:rsidRPr="00173D77" w:rsidRDefault="00AD2241" w:rsidP="00AD2241">
      <w:pPr>
        <w:ind w:firstLine="724"/>
        <w:rPr>
          <w:rFonts w:ascii="Arial" w:hAnsi="Arial" w:cs="Arial"/>
          <w:sz w:val="24"/>
          <w:szCs w:val="24"/>
        </w:rPr>
      </w:pPr>
      <w:r w:rsidRPr="00173D77">
        <w:rPr>
          <w:rFonts w:ascii="Arial" w:hAnsi="Arial" w:cs="Arial"/>
          <w:sz w:val="24"/>
          <w:szCs w:val="24"/>
        </w:rPr>
        <w:t xml:space="preserve">- </w:t>
      </w:r>
      <w:r w:rsidR="006239BA" w:rsidRPr="00173D77">
        <w:rPr>
          <w:rFonts w:ascii="Arial" w:hAnsi="Arial" w:cs="Arial"/>
          <w:sz w:val="24"/>
          <w:szCs w:val="24"/>
        </w:rPr>
        <w:t>старение населения</w:t>
      </w:r>
      <w:r w:rsidRPr="00173D77">
        <w:rPr>
          <w:rFonts w:ascii="Arial" w:hAnsi="Arial" w:cs="Arial"/>
          <w:sz w:val="24"/>
          <w:szCs w:val="24"/>
        </w:rPr>
        <w:t>;</w:t>
      </w:r>
    </w:p>
    <w:p w:rsidR="00AD2241" w:rsidRPr="00173D77" w:rsidRDefault="00AD2241" w:rsidP="00AD2241">
      <w:pPr>
        <w:ind w:firstLine="724"/>
        <w:rPr>
          <w:rFonts w:ascii="Arial" w:hAnsi="Arial" w:cs="Arial"/>
          <w:sz w:val="24"/>
          <w:szCs w:val="24"/>
        </w:rPr>
      </w:pPr>
      <w:r w:rsidRPr="00173D77">
        <w:rPr>
          <w:rFonts w:ascii="Arial" w:hAnsi="Arial" w:cs="Arial"/>
          <w:sz w:val="24"/>
          <w:szCs w:val="24"/>
        </w:rPr>
        <w:t xml:space="preserve">- </w:t>
      </w:r>
      <w:r w:rsidR="006239BA" w:rsidRPr="00173D77">
        <w:rPr>
          <w:rFonts w:ascii="Arial" w:hAnsi="Arial" w:cs="Arial"/>
          <w:sz w:val="24"/>
          <w:szCs w:val="24"/>
        </w:rPr>
        <w:t>относительно высокая</w:t>
      </w:r>
      <w:r w:rsidRPr="00173D77">
        <w:rPr>
          <w:rFonts w:ascii="Arial" w:hAnsi="Arial" w:cs="Arial"/>
          <w:sz w:val="24"/>
          <w:szCs w:val="24"/>
        </w:rPr>
        <w:t xml:space="preserve">   смертность населения.</w:t>
      </w:r>
    </w:p>
    <w:p w:rsidR="00AD2241" w:rsidRPr="00173D77" w:rsidRDefault="00AD2241" w:rsidP="00AD2241">
      <w:pPr>
        <w:ind w:firstLine="708"/>
        <w:rPr>
          <w:rFonts w:ascii="Arial" w:hAnsi="Arial" w:cs="Arial"/>
          <w:sz w:val="24"/>
          <w:szCs w:val="24"/>
        </w:rPr>
      </w:pPr>
      <w:r w:rsidRPr="00173D77">
        <w:rPr>
          <w:rFonts w:ascii="Arial" w:hAnsi="Arial" w:cs="Arial"/>
          <w:sz w:val="24"/>
          <w:szCs w:val="24"/>
        </w:rPr>
        <w:t>Из-за старения населения на территории муниципального образования возникает дефицит рабочей силы, увеличивается нагрузка на систему здравоохранения, возрастают расходы бюджетов на выплату социальных пособий.</w:t>
      </w:r>
    </w:p>
    <w:p w:rsidR="00AD2241" w:rsidRPr="00173D77" w:rsidRDefault="00AD2241" w:rsidP="00AD2241">
      <w:pPr>
        <w:ind w:firstLine="708"/>
        <w:rPr>
          <w:rFonts w:ascii="Arial" w:hAnsi="Arial" w:cs="Arial"/>
          <w:sz w:val="24"/>
          <w:szCs w:val="24"/>
        </w:rPr>
      </w:pPr>
      <w:r w:rsidRPr="00173D77">
        <w:rPr>
          <w:rFonts w:ascii="Arial" w:hAnsi="Arial" w:cs="Arial"/>
          <w:sz w:val="24"/>
          <w:szCs w:val="24"/>
        </w:rPr>
        <w:t>В среднесрочной перспективе демографическое развитие поселения оценивается, как более благоприятное. Следовательно, в ближайшие годы следует ожидать рост рождаемости,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w:t>
      </w:r>
    </w:p>
    <w:p w:rsidR="00E76EB0" w:rsidRPr="00173D77" w:rsidRDefault="00E76EB0" w:rsidP="00AD2241">
      <w:pPr>
        <w:ind w:firstLine="708"/>
        <w:rPr>
          <w:rFonts w:ascii="Arial" w:hAnsi="Arial" w:cs="Arial"/>
          <w:sz w:val="24"/>
          <w:szCs w:val="24"/>
        </w:rPr>
      </w:pPr>
    </w:p>
    <w:p w:rsidR="00AD2241" w:rsidRPr="00173D77" w:rsidRDefault="00AD2241" w:rsidP="00AD2241">
      <w:pPr>
        <w:rPr>
          <w:rFonts w:ascii="Arial" w:hAnsi="Arial" w:cs="Arial"/>
          <w:b/>
          <w:spacing w:val="-12"/>
          <w:sz w:val="24"/>
          <w:szCs w:val="24"/>
        </w:rPr>
      </w:pPr>
      <w:r w:rsidRPr="00173D77">
        <w:rPr>
          <w:rFonts w:ascii="Arial" w:hAnsi="Arial" w:cs="Arial"/>
          <w:b/>
          <w:spacing w:val="-12"/>
          <w:sz w:val="24"/>
          <w:szCs w:val="24"/>
        </w:rPr>
        <w:lastRenderedPageBreak/>
        <w:t>1.1.3. Характеристика экономики поселения</w:t>
      </w:r>
    </w:p>
    <w:p w:rsidR="00AD2241" w:rsidRPr="00173D77" w:rsidRDefault="00AD2241" w:rsidP="00AD2241">
      <w:pPr>
        <w:pStyle w:val="aff0"/>
        <w:spacing w:before="0" w:beforeAutospacing="0" w:after="0" w:afterAutospacing="0"/>
        <w:ind w:firstLine="709"/>
        <w:rPr>
          <w:rFonts w:ascii="Arial" w:hAnsi="Arial" w:cs="Arial"/>
        </w:rPr>
      </w:pPr>
      <w:r w:rsidRPr="00173D77">
        <w:rPr>
          <w:rFonts w:ascii="Arial" w:hAnsi="Arial" w:cs="Arial"/>
        </w:rPr>
        <w:t xml:space="preserve">Институциональная основа экономики Тарасинского муниципального образования – </w:t>
      </w:r>
      <w:r w:rsidR="00E76EB0" w:rsidRPr="00173D77">
        <w:rPr>
          <w:rFonts w:ascii="Arial" w:hAnsi="Arial" w:cs="Arial"/>
        </w:rPr>
        <w:t>административные и</w:t>
      </w:r>
      <w:r w:rsidRPr="00173D77">
        <w:rPr>
          <w:rFonts w:ascii="Arial" w:hAnsi="Arial" w:cs="Arial"/>
        </w:rPr>
        <w:t xml:space="preserve"> обслуживающие бюджетные организации социальной и инженерной инфраструктуры, малые предприятия и индивидуальные предприниматели в сфере торговли и общественного питания, сельского хозяйства. </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Важнейшее значение в функционировании МО «</w:t>
      </w:r>
      <w:r w:rsidR="00E76EB0" w:rsidRPr="00173D77">
        <w:rPr>
          <w:rFonts w:ascii="Arial" w:hAnsi="Arial" w:cs="Arial"/>
          <w:sz w:val="24"/>
          <w:szCs w:val="24"/>
        </w:rPr>
        <w:t>Тараса» имеет</w:t>
      </w:r>
      <w:r w:rsidRPr="00173D77">
        <w:rPr>
          <w:rFonts w:ascii="Arial" w:hAnsi="Arial" w:cs="Arial"/>
          <w:sz w:val="24"/>
          <w:szCs w:val="24"/>
        </w:rPr>
        <w:t xml:space="preserve"> расположенное здесь ООО </w:t>
      </w:r>
      <w:r w:rsidR="00E76EB0" w:rsidRPr="00173D77">
        <w:rPr>
          <w:rFonts w:ascii="Arial" w:hAnsi="Arial" w:cs="Arial"/>
          <w:sz w:val="24"/>
          <w:szCs w:val="24"/>
        </w:rPr>
        <w:t>«</w:t>
      </w:r>
      <w:r w:rsidRPr="00173D77">
        <w:rPr>
          <w:rFonts w:ascii="Arial" w:hAnsi="Arial" w:cs="Arial"/>
          <w:sz w:val="24"/>
          <w:szCs w:val="24"/>
        </w:rPr>
        <w:t>им. П.С. Балтахинова</w:t>
      </w:r>
      <w:r w:rsidR="00E76EB0" w:rsidRPr="00173D77">
        <w:rPr>
          <w:rFonts w:ascii="Arial" w:hAnsi="Arial" w:cs="Arial"/>
          <w:sz w:val="24"/>
          <w:szCs w:val="24"/>
        </w:rPr>
        <w:t>»</w:t>
      </w:r>
      <w:r w:rsidRPr="00173D77">
        <w:rPr>
          <w:rFonts w:ascii="Arial" w:hAnsi="Arial" w:cs="Arial"/>
          <w:sz w:val="24"/>
          <w:szCs w:val="24"/>
        </w:rPr>
        <w:t xml:space="preserve"> – одно из крупнейших сельскохозяйственных предприятий района. Земельный налог с обрабатываемых площадей хозяйства является одним из основных источников собственных бюджетных доходов МО «Тараса».</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Развитие экономической деятельности в МО «</w:t>
      </w:r>
      <w:r w:rsidR="00E76EB0" w:rsidRPr="00173D77">
        <w:rPr>
          <w:rFonts w:ascii="Arial" w:hAnsi="Arial" w:cs="Arial"/>
          <w:sz w:val="24"/>
          <w:szCs w:val="24"/>
        </w:rPr>
        <w:t>Тараса» сдерживается</w:t>
      </w:r>
      <w:r w:rsidRPr="00173D77">
        <w:rPr>
          <w:rFonts w:ascii="Arial" w:hAnsi="Arial" w:cs="Arial"/>
          <w:sz w:val="24"/>
          <w:szCs w:val="24"/>
        </w:rPr>
        <w:t xml:space="preserve"> отсутствием эффективных промышленных предприятий, недостаточным развитием крупнотоварного сектора сельского хозяйства и недостаточным использованием природно-ресурсного потенциала.</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Стабилизация социально-экономической ситуации в МО «Тараса» будет основана на развитии малого предпринимательства различных направлений материальной и непроизводственной сфер. Расположение на транзитной трассе регионального значения имеет выгодные предпосылки для организации придорожного сервиса.</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Для МО «</w:t>
      </w:r>
      <w:r w:rsidR="00E76EB0" w:rsidRPr="00173D77">
        <w:rPr>
          <w:rFonts w:ascii="Arial" w:hAnsi="Arial" w:cs="Arial"/>
          <w:sz w:val="24"/>
          <w:szCs w:val="24"/>
        </w:rPr>
        <w:t>Тараса» характерно</w:t>
      </w:r>
      <w:r w:rsidRPr="00173D77">
        <w:rPr>
          <w:rFonts w:ascii="Arial" w:hAnsi="Arial" w:cs="Arial"/>
          <w:sz w:val="24"/>
          <w:szCs w:val="24"/>
        </w:rPr>
        <w:t xml:space="preserve"> высокое социально-экономическое значение развития </w:t>
      </w:r>
      <w:r w:rsidRPr="00173D77">
        <w:rPr>
          <w:rFonts w:ascii="Arial" w:hAnsi="Arial" w:cs="Arial"/>
          <w:i/>
          <w:sz w:val="24"/>
          <w:szCs w:val="24"/>
        </w:rPr>
        <w:t>сельского хозяйства</w:t>
      </w:r>
      <w:r w:rsidRPr="00173D77">
        <w:rPr>
          <w:rFonts w:ascii="Arial" w:hAnsi="Arial" w:cs="Arial"/>
          <w:sz w:val="24"/>
          <w:szCs w:val="24"/>
        </w:rPr>
        <w:t xml:space="preserve">. </w:t>
      </w:r>
    </w:p>
    <w:p w:rsidR="00AD2241" w:rsidRPr="00173D77" w:rsidRDefault="00AD2241" w:rsidP="00AD2241">
      <w:pPr>
        <w:ind w:firstLine="709"/>
        <w:rPr>
          <w:rFonts w:ascii="Arial" w:hAnsi="Arial" w:cs="Arial"/>
          <w:color w:val="000000"/>
          <w:sz w:val="24"/>
          <w:szCs w:val="24"/>
        </w:rPr>
      </w:pPr>
      <w:r w:rsidRPr="00173D77">
        <w:rPr>
          <w:rFonts w:ascii="Arial" w:hAnsi="Arial" w:cs="Arial"/>
          <w:color w:val="000000"/>
          <w:sz w:val="24"/>
          <w:szCs w:val="24"/>
        </w:rPr>
        <w:t xml:space="preserve">По природно-экономическим условиям территория характеризуется как зерноводческая с развитым мясомолочным направлением. В </w:t>
      </w:r>
      <w:r w:rsidRPr="00173D77">
        <w:rPr>
          <w:rFonts w:ascii="Arial" w:hAnsi="Arial" w:cs="Arial"/>
          <w:sz w:val="24"/>
          <w:szCs w:val="24"/>
        </w:rPr>
        <w:t>МО «Тараса»</w:t>
      </w:r>
      <w:r w:rsidRPr="00173D77">
        <w:rPr>
          <w:rFonts w:ascii="Arial" w:hAnsi="Arial" w:cs="Arial"/>
          <w:color w:val="000000"/>
          <w:sz w:val="24"/>
          <w:szCs w:val="24"/>
        </w:rPr>
        <w:t xml:space="preserve">, как и в целом в Боханском районе, </w:t>
      </w:r>
      <w:r w:rsidR="00E76EB0" w:rsidRPr="00173D77">
        <w:rPr>
          <w:rFonts w:ascii="Arial" w:hAnsi="Arial" w:cs="Arial"/>
          <w:color w:val="000000"/>
          <w:sz w:val="24"/>
          <w:szCs w:val="24"/>
        </w:rPr>
        <w:t>актуальна специализация</w:t>
      </w:r>
      <w:r w:rsidRPr="00173D77">
        <w:rPr>
          <w:rFonts w:ascii="Arial" w:hAnsi="Arial" w:cs="Arial"/>
          <w:color w:val="000000"/>
          <w:sz w:val="24"/>
          <w:szCs w:val="24"/>
        </w:rPr>
        <w:t xml:space="preserve"> на </w:t>
      </w:r>
      <w:r w:rsidR="00E76EB0" w:rsidRPr="00173D77">
        <w:rPr>
          <w:rFonts w:ascii="Arial" w:hAnsi="Arial" w:cs="Arial"/>
          <w:color w:val="000000"/>
          <w:sz w:val="24"/>
          <w:szCs w:val="24"/>
        </w:rPr>
        <w:t>мясомолочномскотоводстве</w:t>
      </w:r>
      <w:r w:rsidRPr="00173D77">
        <w:rPr>
          <w:rFonts w:ascii="Arial" w:hAnsi="Arial" w:cs="Arial"/>
          <w:color w:val="000000"/>
          <w:sz w:val="24"/>
          <w:szCs w:val="24"/>
        </w:rPr>
        <w:t xml:space="preserve">, производстве зерна, кормовых </w:t>
      </w:r>
      <w:r w:rsidR="00E76EB0" w:rsidRPr="00173D77">
        <w:rPr>
          <w:rFonts w:ascii="Arial" w:hAnsi="Arial" w:cs="Arial"/>
          <w:color w:val="000000"/>
          <w:sz w:val="24"/>
          <w:szCs w:val="24"/>
        </w:rPr>
        <w:t>культур, выращивание</w:t>
      </w:r>
      <w:r w:rsidRPr="00173D77">
        <w:rPr>
          <w:rFonts w:ascii="Arial" w:hAnsi="Arial" w:cs="Arial"/>
          <w:color w:val="000000"/>
          <w:sz w:val="24"/>
          <w:szCs w:val="24"/>
        </w:rPr>
        <w:t xml:space="preserve"> картофеля, овощей. </w:t>
      </w:r>
    </w:p>
    <w:p w:rsidR="00AD2241" w:rsidRPr="00173D77" w:rsidRDefault="00AD2241" w:rsidP="00AD2241">
      <w:pPr>
        <w:widowControl w:val="0"/>
        <w:autoSpaceDE w:val="0"/>
        <w:autoSpaceDN w:val="0"/>
        <w:adjustRightInd w:val="0"/>
        <w:ind w:firstLine="709"/>
        <w:rPr>
          <w:rFonts w:ascii="Arial" w:hAnsi="Arial" w:cs="Arial"/>
          <w:sz w:val="24"/>
          <w:szCs w:val="24"/>
        </w:rPr>
      </w:pPr>
      <w:r w:rsidRPr="00173D77">
        <w:rPr>
          <w:rFonts w:ascii="Arial" w:hAnsi="Arial" w:cs="Arial"/>
          <w:sz w:val="24"/>
          <w:szCs w:val="24"/>
        </w:rPr>
        <w:t>Сельскохозяйственное производство в МО «</w:t>
      </w:r>
      <w:r w:rsidR="00E76EB0" w:rsidRPr="00173D77">
        <w:rPr>
          <w:rFonts w:ascii="Arial" w:hAnsi="Arial" w:cs="Arial"/>
          <w:sz w:val="24"/>
          <w:szCs w:val="24"/>
        </w:rPr>
        <w:t>Тараса» носит</w:t>
      </w:r>
      <w:r w:rsidRPr="00173D77">
        <w:rPr>
          <w:rFonts w:ascii="Arial" w:hAnsi="Arial" w:cs="Arial"/>
          <w:sz w:val="24"/>
          <w:szCs w:val="24"/>
        </w:rPr>
        <w:t xml:space="preserve"> многоукладный характер.</w:t>
      </w:r>
    </w:p>
    <w:p w:rsidR="00AD2241" w:rsidRPr="00173D77" w:rsidRDefault="00AD2241" w:rsidP="00AD2241">
      <w:pPr>
        <w:widowControl w:val="0"/>
        <w:autoSpaceDE w:val="0"/>
        <w:autoSpaceDN w:val="0"/>
        <w:adjustRightInd w:val="0"/>
        <w:ind w:firstLine="709"/>
        <w:rPr>
          <w:rFonts w:ascii="Arial" w:hAnsi="Arial" w:cs="Arial"/>
          <w:sz w:val="24"/>
          <w:szCs w:val="24"/>
          <w:highlight w:val="lightGray"/>
        </w:rPr>
      </w:pPr>
      <w:r w:rsidRPr="00173D77">
        <w:rPr>
          <w:rFonts w:ascii="Arial" w:hAnsi="Arial" w:cs="Arial"/>
          <w:sz w:val="24"/>
          <w:szCs w:val="24"/>
        </w:rPr>
        <w:t xml:space="preserve">В с.Тараса функционирует сельскохозяйственное предприятие – ООО им. П.С. Балтахинова, специализирующееся на разведении крупного рогатого скота и выращивании зерновых. Поголовье скота в хозяйстве – 665 голов, посевные площади около </w:t>
      </w:r>
      <w:smartTag w:uri="urn:schemas-microsoft-com:office:smarttags" w:element="metricconverter">
        <w:smartTagPr>
          <w:attr w:name="ProductID" w:val="600 га"/>
        </w:smartTagPr>
        <w:r w:rsidRPr="00173D77">
          <w:rPr>
            <w:rFonts w:ascii="Arial" w:hAnsi="Arial" w:cs="Arial"/>
            <w:sz w:val="24"/>
            <w:szCs w:val="24"/>
          </w:rPr>
          <w:t>600 га</w:t>
        </w:r>
      </w:smartTag>
      <w:r w:rsidRPr="00173D77">
        <w:rPr>
          <w:rFonts w:ascii="Arial" w:hAnsi="Arial" w:cs="Arial"/>
          <w:sz w:val="24"/>
          <w:szCs w:val="24"/>
        </w:rPr>
        <w:t>, численность занятых более 100 человек. По поголовью скота предприятие занимает 1 место в районе среди товарных хозяйств.</w:t>
      </w:r>
    </w:p>
    <w:p w:rsidR="00AD2241" w:rsidRPr="00173D77" w:rsidRDefault="00AD2241" w:rsidP="00AD2241">
      <w:pPr>
        <w:widowControl w:val="0"/>
        <w:autoSpaceDE w:val="0"/>
        <w:autoSpaceDN w:val="0"/>
        <w:adjustRightInd w:val="0"/>
        <w:ind w:firstLine="709"/>
        <w:rPr>
          <w:rFonts w:ascii="Arial" w:hAnsi="Arial" w:cs="Arial"/>
          <w:sz w:val="24"/>
          <w:szCs w:val="24"/>
        </w:rPr>
      </w:pPr>
      <w:r w:rsidRPr="00173D77">
        <w:rPr>
          <w:rFonts w:ascii="Arial" w:hAnsi="Arial" w:cs="Arial"/>
          <w:sz w:val="24"/>
          <w:szCs w:val="24"/>
        </w:rPr>
        <w:t>Население занято в основном огородничеством и разведением скота. Поголовье крупного рогатого скота в хозяйствах населения на 01.01.2012г – 988 голова, свиней – 420 голов, овец и коз – 182 голов, птицы - 370. По относительному показателю поголовья КРС на 1000 человек МО «Тараса» характеризуется высокими значениями – около 600 голов. Особенно выделяется д.</w:t>
      </w:r>
      <w:r w:rsidR="00FF0FC8" w:rsidRPr="00173D77">
        <w:rPr>
          <w:rFonts w:ascii="Arial" w:hAnsi="Arial" w:cs="Arial"/>
          <w:sz w:val="24"/>
          <w:szCs w:val="24"/>
        </w:rPr>
        <w:t xml:space="preserve"> Красная </w:t>
      </w:r>
      <w:r w:rsidRPr="00173D77">
        <w:rPr>
          <w:rFonts w:ascii="Arial" w:hAnsi="Arial" w:cs="Arial"/>
          <w:sz w:val="24"/>
          <w:szCs w:val="24"/>
        </w:rPr>
        <w:t>Буреть, где в среднем в хозяйствах содержится более одной коровы.</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В производстве сельхозпродуктов произойдет </w:t>
      </w:r>
      <w:r w:rsidR="00FF0FC8" w:rsidRPr="00173D77">
        <w:rPr>
          <w:rFonts w:ascii="Arial" w:hAnsi="Arial" w:cs="Arial"/>
          <w:sz w:val="24"/>
          <w:szCs w:val="24"/>
        </w:rPr>
        <w:t>усиление роли</w:t>
      </w:r>
      <w:r w:rsidRPr="00173D77">
        <w:rPr>
          <w:rFonts w:ascii="Arial" w:hAnsi="Arial" w:cs="Arial"/>
          <w:sz w:val="24"/>
          <w:szCs w:val="24"/>
        </w:rPr>
        <w:t xml:space="preserve"> личного сектора, имеющего большую не только экономическую, но и социальной значимость для МО «Тараса».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AD2241" w:rsidRPr="00173D77" w:rsidRDefault="00AD2241" w:rsidP="00AD2241">
      <w:pPr>
        <w:ind w:firstLine="709"/>
        <w:rPr>
          <w:rFonts w:ascii="Arial" w:hAnsi="Arial" w:cs="Arial"/>
          <w:b/>
          <w:sz w:val="24"/>
          <w:szCs w:val="24"/>
        </w:rPr>
      </w:pPr>
      <w:r w:rsidRPr="00173D77">
        <w:rPr>
          <w:rFonts w:ascii="Arial" w:hAnsi="Arial" w:cs="Arial"/>
          <w:b/>
          <w:i/>
          <w:sz w:val="24"/>
          <w:szCs w:val="24"/>
        </w:rPr>
        <w:t>Малое предпринимательство</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Сегодня развитие частного предпринимательства в МО «</w:t>
      </w:r>
      <w:r w:rsidR="00FF0FC8" w:rsidRPr="00173D77">
        <w:rPr>
          <w:rFonts w:ascii="Arial" w:hAnsi="Arial" w:cs="Arial"/>
          <w:sz w:val="24"/>
          <w:szCs w:val="24"/>
        </w:rPr>
        <w:t>Тараса» связано</w:t>
      </w:r>
      <w:r w:rsidRPr="00173D77">
        <w:rPr>
          <w:rFonts w:ascii="Arial" w:hAnsi="Arial" w:cs="Arial"/>
          <w:sz w:val="24"/>
          <w:szCs w:val="24"/>
        </w:rPr>
        <w:t xml:space="preserve"> практически исключительно с деятельностью малых предприятий, которые на современном этапе представлены в основном непроизводственной сферой - торгово-закупочной деятельностью, сферой услуг, сельским хозяйством, деревообработкой.</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Создание условий развития малого </w:t>
      </w:r>
      <w:r w:rsidR="00FF0FC8" w:rsidRPr="00173D77">
        <w:rPr>
          <w:rFonts w:ascii="Arial" w:hAnsi="Arial" w:cs="Arial"/>
          <w:sz w:val="24"/>
          <w:szCs w:val="24"/>
        </w:rPr>
        <w:t>бизнеса -</w:t>
      </w:r>
      <w:r w:rsidRPr="00173D77">
        <w:rPr>
          <w:rFonts w:ascii="Arial" w:hAnsi="Arial" w:cs="Arial"/>
          <w:sz w:val="24"/>
          <w:szCs w:val="24"/>
        </w:rPr>
        <w:t xml:space="preserve"> одно из приоритетных направлений социально-экономической политики местного самоуправления, так как малое предпринимательство является резервом, дающим возможность поднять жизненный уровень населения. </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В перспективе необходим рост доли предприятий малого бизнеса, работающих в сфере предоставления услуг населению и бизнесу, переработки сельскохозяйственной продукции.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 </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lastRenderedPageBreak/>
        <w:t xml:space="preserve">В сфере малого бизнеса, где прогнозируется основная </w:t>
      </w:r>
      <w:r w:rsidR="00FF0FC8" w:rsidRPr="00173D77">
        <w:rPr>
          <w:rFonts w:ascii="Arial" w:hAnsi="Arial" w:cs="Arial"/>
          <w:sz w:val="24"/>
          <w:szCs w:val="24"/>
        </w:rPr>
        <w:t>концентрация рабочих</w:t>
      </w:r>
      <w:r w:rsidRPr="00173D77">
        <w:rPr>
          <w:rFonts w:ascii="Arial" w:hAnsi="Arial" w:cs="Arial"/>
          <w:sz w:val="24"/>
          <w:szCs w:val="24"/>
        </w:rPr>
        <w:t xml:space="preserve"> мест в частом секторе, возможно развивать:</w:t>
      </w:r>
    </w:p>
    <w:p w:rsidR="00AD2241" w:rsidRPr="00173D77" w:rsidRDefault="00AD2241" w:rsidP="00AD2241">
      <w:pPr>
        <w:numPr>
          <w:ilvl w:val="0"/>
          <w:numId w:val="41"/>
        </w:numPr>
        <w:ind w:left="0" w:firstLine="709"/>
        <w:rPr>
          <w:rFonts w:ascii="Arial" w:hAnsi="Arial" w:cs="Arial"/>
          <w:sz w:val="24"/>
          <w:szCs w:val="24"/>
        </w:rPr>
      </w:pPr>
      <w:r w:rsidRPr="00173D77">
        <w:rPr>
          <w:rFonts w:ascii="Arial" w:hAnsi="Arial" w:cs="Arial"/>
          <w:sz w:val="24"/>
          <w:szCs w:val="24"/>
        </w:rPr>
        <w:t>отрасли потребительского рынка, в том числе развитие приемно-закупочной деятельности,</w:t>
      </w:r>
    </w:p>
    <w:p w:rsidR="00AD2241" w:rsidRPr="00173D77" w:rsidRDefault="00AD2241" w:rsidP="00AD2241">
      <w:pPr>
        <w:numPr>
          <w:ilvl w:val="0"/>
          <w:numId w:val="41"/>
        </w:numPr>
        <w:ind w:left="0" w:firstLine="709"/>
        <w:rPr>
          <w:rFonts w:ascii="Arial" w:hAnsi="Arial" w:cs="Arial"/>
          <w:sz w:val="24"/>
          <w:szCs w:val="24"/>
        </w:rPr>
      </w:pPr>
      <w:r w:rsidRPr="00173D77">
        <w:rPr>
          <w:rFonts w:ascii="Arial" w:hAnsi="Arial" w:cs="Arial"/>
          <w:sz w:val="24"/>
          <w:szCs w:val="24"/>
        </w:rPr>
        <w:t xml:space="preserve">сельское хозяйство, </w:t>
      </w:r>
    </w:p>
    <w:p w:rsidR="00AD2241" w:rsidRPr="00173D77" w:rsidRDefault="00AD2241" w:rsidP="00AD2241">
      <w:pPr>
        <w:numPr>
          <w:ilvl w:val="0"/>
          <w:numId w:val="41"/>
        </w:numPr>
        <w:ind w:left="0" w:firstLine="709"/>
        <w:rPr>
          <w:rFonts w:ascii="Arial" w:hAnsi="Arial" w:cs="Arial"/>
          <w:sz w:val="24"/>
          <w:szCs w:val="24"/>
        </w:rPr>
      </w:pPr>
      <w:r w:rsidRPr="00173D77">
        <w:rPr>
          <w:rFonts w:ascii="Arial" w:hAnsi="Arial" w:cs="Arial"/>
          <w:sz w:val="24"/>
          <w:szCs w:val="24"/>
        </w:rPr>
        <w:t>придорожный сервис,</w:t>
      </w:r>
    </w:p>
    <w:p w:rsidR="00AD2241" w:rsidRPr="00173D77" w:rsidRDefault="00AD2241" w:rsidP="00AD2241">
      <w:pPr>
        <w:numPr>
          <w:ilvl w:val="0"/>
          <w:numId w:val="41"/>
        </w:numPr>
        <w:ind w:left="0" w:firstLine="709"/>
        <w:rPr>
          <w:rFonts w:ascii="Arial" w:hAnsi="Arial" w:cs="Arial"/>
          <w:sz w:val="24"/>
          <w:szCs w:val="24"/>
        </w:rPr>
      </w:pPr>
      <w:r w:rsidRPr="00173D77">
        <w:rPr>
          <w:rFonts w:ascii="Arial" w:hAnsi="Arial" w:cs="Arial"/>
          <w:sz w:val="24"/>
          <w:szCs w:val="24"/>
        </w:rPr>
        <w:t>транспортную деятельность, ремонт и техническое обслуживание автотранспорта,</w:t>
      </w:r>
    </w:p>
    <w:p w:rsidR="00AD2241" w:rsidRPr="00173D77" w:rsidRDefault="00AD2241" w:rsidP="00AD2241">
      <w:pPr>
        <w:numPr>
          <w:ilvl w:val="0"/>
          <w:numId w:val="41"/>
        </w:numPr>
        <w:ind w:left="0" w:firstLine="709"/>
        <w:rPr>
          <w:rFonts w:ascii="Arial" w:hAnsi="Arial" w:cs="Arial"/>
          <w:sz w:val="24"/>
          <w:szCs w:val="24"/>
        </w:rPr>
      </w:pPr>
      <w:r w:rsidRPr="00173D77">
        <w:rPr>
          <w:rFonts w:ascii="Arial" w:hAnsi="Arial" w:cs="Arial"/>
          <w:sz w:val="24"/>
          <w:szCs w:val="24"/>
        </w:rPr>
        <w:t>производство пищевых продуктов, столярных материалов,</w:t>
      </w:r>
    </w:p>
    <w:p w:rsidR="00AD2241" w:rsidRPr="00173D77" w:rsidRDefault="00AD2241" w:rsidP="00AD2241">
      <w:pPr>
        <w:numPr>
          <w:ilvl w:val="0"/>
          <w:numId w:val="41"/>
        </w:numPr>
        <w:ind w:left="0" w:firstLine="709"/>
        <w:rPr>
          <w:rFonts w:ascii="Arial" w:hAnsi="Arial" w:cs="Arial"/>
          <w:sz w:val="24"/>
          <w:szCs w:val="24"/>
        </w:rPr>
      </w:pPr>
      <w:r w:rsidRPr="00173D77">
        <w:rPr>
          <w:rFonts w:ascii="Arial" w:hAnsi="Arial" w:cs="Arial"/>
          <w:sz w:val="24"/>
          <w:szCs w:val="24"/>
        </w:rPr>
        <w:t>заготовку и переработку дикорастущего сырья,</w:t>
      </w:r>
    </w:p>
    <w:p w:rsidR="00AD2241" w:rsidRPr="00173D77" w:rsidRDefault="00AD2241" w:rsidP="00AD2241">
      <w:pPr>
        <w:numPr>
          <w:ilvl w:val="0"/>
          <w:numId w:val="41"/>
        </w:numPr>
        <w:ind w:left="0" w:firstLine="709"/>
        <w:rPr>
          <w:rFonts w:ascii="Arial" w:hAnsi="Arial" w:cs="Arial"/>
          <w:sz w:val="24"/>
          <w:szCs w:val="24"/>
        </w:rPr>
      </w:pPr>
      <w:r w:rsidRPr="00173D77">
        <w:rPr>
          <w:rFonts w:ascii="Arial" w:hAnsi="Arial" w:cs="Arial"/>
          <w:sz w:val="24"/>
          <w:szCs w:val="24"/>
        </w:rPr>
        <w:t>строительные услуги, в том числе в жилищном и дорожном хозяйстве,</w:t>
      </w:r>
    </w:p>
    <w:p w:rsidR="00AD2241" w:rsidRPr="00173D77" w:rsidRDefault="00AD2241" w:rsidP="00AD2241">
      <w:pPr>
        <w:numPr>
          <w:ilvl w:val="0"/>
          <w:numId w:val="41"/>
        </w:numPr>
        <w:ind w:left="0" w:firstLine="709"/>
        <w:rPr>
          <w:rFonts w:ascii="Arial" w:hAnsi="Arial" w:cs="Arial"/>
          <w:sz w:val="24"/>
          <w:szCs w:val="24"/>
        </w:rPr>
      </w:pPr>
      <w:r w:rsidRPr="00173D77">
        <w:rPr>
          <w:rFonts w:ascii="Arial" w:hAnsi="Arial" w:cs="Arial"/>
          <w:sz w:val="24"/>
          <w:szCs w:val="24"/>
        </w:rPr>
        <w:t>социальные услуги, в том числе в здравоохранении, культурно-развлекательной деятельности, образовании,</w:t>
      </w:r>
    </w:p>
    <w:p w:rsidR="00AD2241" w:rsidRPr="00173D77" w:rsidRDefault="00AD2241" w:rsidP="00AD2241">
      <w:pPr>
        <w:ind w:left="360"/>
        <w:rPr>
          <w:rFonts w:ascii="Arial" w:hAnsi="Arial" w:cs="Arial"/>
          <w:b/>
          <w:sz w:val="24"/>
          <w:szCs w:val="24"/>
        </w:rPr>
      </w:pPr>
      <w:r w:rsidRPr="00173D77">
        <w:rPr>
          <w:rFonts w:ascii="Arial" w:hAnsi="Arial" w:cs="Arial"/>
          <w:b/>
          <w:i/>
          <w:sz w:val="24"/>
          <w:szCs w:val="24"/>
          <w:u w:val="single"/>
        </w:rPr>
        <w:t>Основные направления социально-экономического развития территории</w:t>
      </w:r>
      <w:r w:rsidRPr="00173D77">
        <w:rPr>
          <w:rFonts w:ascii="Arial" w:hAnsi="Arial" w:cs="Arial"/>
          <w:b/>
          <w:sz w:val="24"/>
          <w:szCs w:val="24"/>
        </w:rPr>
        <w:t xml:space="preserve">: </w:t>
      </w:r>
    </w:p>
    <w:p w:rsidR="00AD2241" w:rsidRPr="00173D77" w:rsidRDefault="00AD2241" w:rsidP="00AD2241">
      <w:pPr>
        <w:rPr>
          <w:rFonts w:ascii="Arial" w:hAnsi="Arial" w:cs="Arial"/>
          <w:sz w:val="24"/>
          <w:szCs w:val="24"/>
        </w:rPr>
      </w:pPr>
      <w:r w:rsidRPr="00173D77">
        <w:rPr>
          <w:rFonts w:ascii="Arial" w:hAnsi="Arial" w:cs="Arial"/>
          <w:sz w:val="24"/>
          <w:szCs w:val="24"/>
        </w:rPr>
        <w:t>-  Развитие сельскохозяйственного производства в хозяйствах всех категорий</w:t>
      </w:r>
    </w:p>
    <w:p w:rsidR="00AD2241" w:rsidRPr="00173D77" w:rsidRDefault="00AD2241" w:rsidP="00AD2241">
      <w:pPr>
        <w:rPr>
          <w:rFonts w:ascii="Arial" w:hAnsi="Arial" w:cs="Arial"/>
          <w:sz w:val="24"/>
          <w:szCs w:val="24"/>
        </w:rPr>
      </w:pPr>
      <w:r w:rsidRPr="00173D77">
        <w:rPr>
          <w:rFonts w:ascii="Arial" w:hAnsi="Arial" w:cs="Arial"/>
          <w:sz w:val="24"/>
          <w:szCs w:val="24"/>
        </w:rPr>
        <w:t>-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AD2241" w:rsidRPr="00173D77" w:rsidRDefault="00AD2241" w:rsidP="00AD2241">
      <w:pPr>
        <w:rPr>
          <w:rFonts w:ascii="Arial" w:hAnsi="Arial" w:cs="Arial"/>
          <w:sz w:val="24"/>
          <w:szCs w:val="24"/>
        </w:rPr>
      </w:pPr>
      <w:r w:rsidRPr="00173D77">
        <w:rPr>
          <w:rFonts w:ascii="Arial" w:hAnsi="Arial" w:cs="Arial"/>
          <w:sz w:val="24"/>
          <w:szCs w:val="24"/>
        </w:rPr>
        <w:t>-  Развитие малого бизнеса различных направлений материального и нематериального производства, в том числе</w:t>
      </w:r>
    </w:p>
    <w:p w:rsidR="00AD2241" w:rsidRPr="00173D77" w:rsidRDefault="00AD2241" w:rsidP="00AD2241">
      <w:pPr>
        <w:numPr>
          <w:ilvl w:val="1"/>
          <w:numId w:val="44"/>
        </w:numPr>
        <w:rPr>
          <w:rFonts w:ascii="Arial" w:hAnsi="Arial" w:cs="Arial"/>
          <w:sz w:val="24"/>
          <w:szCs w:val="24"/>
        </w:rPr>
      </w:pPr>
      <w:r w:rsidRPr="00173D77">
        <w:rPr>
          <w:rFonts w:ascii="Arial" w:eastAsia="Courier New" w:hAnsi="Arial" w:cs="Arial"/>
          <w:sz w:val="24"/>
          <w:szCs w:val="24"/>
        </w:rPr>
        <w:softHyphen/>
        <w:t>отрасли потребительского рынка, в том числе развитие приемно-закупочной деятельности.</w:t>
      </w:r>
    </w:p>
    <w:p w:rsidR="00AD2241" w:rsidRPr="00173D77" w:rsidRDefault="00AD2241" w:rsidP="00AD2241">
      <w:pPr>
        <w:numPr>
          <w:ilvl w:val="1"/>
          <w:numId w:val="44"/>
        </w:numPr>
        <w:rPr>
          <w:rFonts w:ascii="Arial" w:hAnsi="Arial" w:cs="Arial"/>
          <w:sz w:val="24"/>
          <w:szCs w:val="24"/>
        </w:rPr>
      </w:pPr>
      <w:r w:rsidRPr="00173D77">
        <w:rPr>
          <w:rFonts w:ascii="Arial" w:eastAsia="Courier New" w:hAnsi="Arial" w:cs="Arial"/>
          <w:sz w:val="24"/>
          <w:szCs w:val="24"/>
        </w:rPr>
        <w:softHyphen/>
        <w:t>сельское хозяйство.</w:t>
      </w:r>
    </w:p>
    <w:p w:rsidR="00AD2241" w:rsidRPr="00173D77" w:rsidRDefault="00AD2241" w:rsidP="00AD2241">
      <w:pPr>
        <w:numPr>
          <w:ilvl w:val="1"/>
          <w:numId w:val="44"/>
        </w:numPr>
        <w:rPr>
          <w:rFonts w:ascii="Arial" w:hAnsi="Arial" w:cs="Arial"/>
          <w:sz w:val="24"/>
          <w:szCs w:val="24"/>
        </w:rPr>
      </w:pPr>
      <w:r w:rsidRPr="00173D77">
        <w:rPr>
          <w:rFonts w:ascii="Arial" w:eastAsia="Courier New" w:hAnsi="Arial" w:cs="Arial"/>
          <w:sz w:val="24"/>
          <w:szCs w:val="24"/>
        </w:rPr>
        <w:softHyphen/>
        <w:t>придорожный сервис.</w:t>
      </w:r>
    </w:p>
    <w:p w:rsidR="00AD2241" w:rsidRPr="00173D77" w:rsidRDefault="00AD2241" w:rsidP="00AD2241">
      <w:pPr>
        <w:numPr>
          <w:ilvl w:val="1"/>
          <w:numId w:val="44"/>
        </w:numPr>
        <w:rPr>
          <w:rFonts w:ascii="Arial" w:hAnsi="Arial" w:cs="Arial"/>
          <w:sz w:val="24"/>
          <w:szCs w:val="24"/>
        </w:rPr>
      </w:pPr>
      <w:r w:rsidRPr="00173D77">
        <w:rPr>
          <w:rFonts w:ascii="Arial" w:eastAsia="Courier New" w:hAnsi="Arial" w:cs="Arial"/>
          <w:sz w:val="24"/>
          <w:szCs w:val="24"/>
        </w:rPr>
        <w:softHyphen/>
        <w:t>транспортная деятельность, ремонт и техническое обслуживание автотранспорта.</w:t>
      </w:r>
    </w:p>
    <w:p w:rsidR="00AD2241" w:rsidRPr="00173D77" w:rsidRDefault="00AD2241" w:rsidP="00AD2241">
      <w:pPr>
        <w:numPr>
          <w:ilvl w:val="1"/>
          <w:numId w:val="44"/>
        </w:numPr>
        <w:rPr>
          <w:rFonts w:ascii="Arial" w:hAnsi="Arial" w:cs="Arial"/>
          <w:sz w:val="24"/>
          <w:szCs w:val="24"/>
        </w:rPr>
      </w:pPr>
      <w:r w:rsidRPr="00173D77">
        <w:rPr>
          <w:rFonts w:ascii="Arial" w:eastAsia="Courier New" w:hAnsi="Arial" w:cs="Arial"/>
          <w:sz w:val="24"/>
          <w:szCs w:val="24"/>
        </w:rPr>
        <w:softHyphen/>
        <w:t>производство пищевых продуктов, столярных материалов.</w:t>
      </w:r>
    </w:p>
    <w:p w:rsidR="00AD2241" w:rsidRPr="00173D77" w:rsidRDefault="00AD2241" w:rsidP="00AD2241">
      <w:pPr>
        <w:numPr>
          <w:ilvl w:val="1"/>
          <w:numId w:val="44"/>
        </w:numPr>
        <w:rPr>
          <w:rFonts w:ascii="Arial" w:hAnsi="Arial" w:cs="Arial"/>
          <w:sz w:val="24"/>
          <w:szCs w:val="24"/>
        </w:rPr>
      </w:pPr>
      <w:r w:rsidRPr="00173D77">
        <w:rPr>
          <w:rFonts w:ascii="Arial" w:eastAsia="Courier New" w:hAnsi="Arial" w:cs="Arial"/>
          <w:sz w:val="24"/>
          <w:szCs w:val="24"/>
        </w:rPr>
        <w:softHyphen/>
        <w:t>заготовка и переработка дикорастущего сырья.</w:t>
      </w:r>
    </w:p>
    <w:p w:rsidR="00AD2241" w:rsidRPr="00173D77" w:rsidRDefault="00AD2241" w:rsidP="00AD2241">
      <w:pPr>
        <w:numPr>
          <w:ilvl w:val="1"/>
          <w:numId w:val="44"/>
        </w:numPr>
        <w:rPr>
          <w:rFonts w:ascii="Arial" w:hAnsi="Arial" w:cs="Arial"/>
          <w:sz w:val="24"/>
          <w:szCs w:val="24"/>
        </w:rPr>
      </w:pPr>
      <w:r w:rsidRPr="00173D77">
        <w:rPr>
          <w:rFonts w:ascii="Arial" w:eastAsia="Courier New" w:hAnsi="Arial" w:cs="Arial"/>
          <w:sz w:val="24"/>
          <w:szCs w:val="24"/>
        </w:rPr>
        <w:softHyphen/>
        <w:t>строительные услуги, в том числе в жилищном и дорожном хозяйстве.</w:t>
      </w:r>
    </w:p>
    <w:p w:rsidR="00AD2241" w:rsidRPr="00173D77" w:rsidRDefault="00AD2241" w:rsidP="00AD2241">
      <w:pPr>
        <w:numPr>
          <w:ilvl w:val="1"/>
          <w:numId w:val="44"/>
        </w:numPr>
        <w:rPr>
          <w:rFonts w:ascii="Arial" w:hAnsi="Arial" w:cs="Arial"/>
          <w:sz w:val="24"/>
          <w:szCs w:val="24"/>
        </w:rPr>
      </w:pPr>
      <w:r w:rsidRPr="00173D77">
        <w:rPr>
          <w:rFonts w:ascii="Arial" w:eastAsia="Courier New" w:hAnsi="Arial" w:cs="Arial"/>
          <w:sz w:val="24"/>
          <w:szCs w:val="24"/>
        </w:rPr>
        <w:softHyphen/>
        <w:t>социальные услуги, в том числе в здравоохранении. культурно-развлекательной деятельности. образовании.</w:t>
      </w:r>
    </w:p>
    <w:p w:rsidR="00AD2241" w:rsidRPr="00173D77" w:rsidRDefault="00AD2241" w:rsidP="00AD2241">
      <w:pPr>
        <w:spacing w:line="276" w:lineRule="auto"/>
        <w:rPr>
          <w:rFonts w:ascii="Arial" w:hAnsi="Arial" w:cs="Arial"/>
          <w:b/>
          <w:sz w:val="24"/>
          <w:szCs w:val="24"/>
        </w:rPr>
      </w:pPr>
      <w:r w:rsidRPr="00173D77">
        <w:rPr>
          <w:rFonts w:ascii="Arial" w:hAnsi="Arial" w:cs="Arial"/>
          <w:b/>
          <w:sz w:val="24"/>
          <w:szCs w:val="24"/>
        </w:rPr>
        <w:t xml:space="preserve">1.2. Прогноз </w:t>
      </w:r>
      <w:r w:rsidR="00FF0FC8" w:rsidRPr="00173D77">
        <w:rPr>
          <w:rFonts w:ascii="Arial" w:hAnsi="Arial" w:cs="Arial"/>
          <w:b/>
          <w:sz w:val="24"/>
          <w:szCs w:val="24"/>
        </w:rPr>
        <w:t>развития муниципального</w:t>
      </w:r>
      <w:r w:rsidRPr="00173D77">
        <w:rPr>
          <w:rFonts w:ascii="Arial" w:hAnsi="Arial" w:cs="Arial"/>
          <w:b/>
          <w:sz w:val="24"/>
          <w:szCs w:val="24"/>
        </w:rPr>
        <w:t xml:space="preserve"> образования «Тараса» </w:t>
      </w:r>
    </w:p>
    <w:p w:rsidR="00AD2241" w:rsidRPr="00173D77" w:rsidRDefault="00AD2241" w:rsidP="00AD2241">
      <w:pPr>
        <w:spacing w:line="276" w:lineRule="auto"/>
        <w:rPr>
          <w:rFonts w:ascii="Arial" w:hAnsi="Arial" w:cs="Arial"/>
          <w:b/>
          <w:sz w:val="24"/>
          <w:szCs w:val="24"/>
        </w:rPr>
      </w:pPr>
      <w:r w:rsidRPr="00173D77">
        <w:rPr>
          <w:rFonts w:ascii="Arial" w:hAnsi="Arial" w:cs="Arial"/>
          <w:b/>
          <w:sz w:val="24"/>
          <w:szCs w:val="24"/>
        </w:rPr>
        <w:t>1.2.1.Прогноз динамики численности населения</w:t>
      </w:r>
    </w:p>
    <w:p w:rsidR="00AD2241" w:rsidRPr="00173D77" w:rsidRDefault="00AD2241" w:rsidP="00AD2241">
      <w:pPr>
        <w:pStyle w:val="22"/>
        <w:spacing w:before="120"/>
        <w:ind w:left="0"/>
        <w:rPr>
          <w:rFonts w:ascii="Arial" w:hAnsi="Arial" w:cs="Arial"/>
          <w:sz w:val="24"/>
          <w:szCs w:val="24"/>
        </w:rPr>
      </w:pPr>
      <w:r w:rsidRPr="00173D77">
        <w:rPr>
          <w:rFonts w:ascii="Arial" w:hAnsi="Arial" w:cs="Arial"/>
          <w:sz w:val="24"/>
          <w:szCs w:val="24"/>
        </w:rPr>
        <w:t xml:space="preserve">В основу прогнозных расчетов основных показателей демографических процессов муниципального образования «Тараса» до </w:t>
      </w:r>
      <w:r w:rsidR="00FF0FC8" w:rsidRPr="00173D77">
        <w:rPr>
          <w:rFonts w:ascii="Arial" w:hAnsi="Arial" w:cs="Arial"/>
          <w:sz w:val="24"/>
          <w:szCs w:val="24"/>
        </w:rPr>
        <w:t>2035</w:t>
      </w:r>
      <w:r w:rsidRPr="00173D77">
        <w:rPr>
          <w:rFonts w:ascii="Arial" w:hAnsi="Arial" w:cs="Arial"/>
          <w:sz w:val="24"/>
          <w:szCs w:val="24"/>
        </w:rPr>
        <w:t xml:space="preserve"> года положены сложившиеся в последние 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rsidR="00AD2241" w:rsidRPr="00173D77" w:rsidRDefault="00AD2241" w:rsidP="00AD2241">
      <w:pPr>
        <w:pStyle w:val="22"/>
        <w:spacing w:before="120"/>
        <w:ind w:left="0"/>
        <w:rPr>
          <w:rFonts w:ascii="Arial" w:hAnsi="Arial" w:cs="Arial"/>
          <w:sz w:val="24"/>
          <w:szCs w:val="24"/>
        </w:rPr>
      </w:pPr>
      <w:r w:rsidRPr="00173D77">
        <w:rPr>
          <w:rFonts w:ascii="Arial" w:hAnsi="Arial" w:cs="Arial"/>
          <w:sz w:val="24"/>
          <w:szCs w:val="24"/>
        </w:rPr>
        <w:t>Исходной базой перспективных расчетов послужили сложившиеся в муниципальном образовании «</w:t>
      </w:r>
      <w:r w:rsidR="00FF0FC8" w:rsidRPr="00173D77">
        <w:rPr>
          <w:rFonts w:ascii="Arial" w:hAnsi="Arial" w:cs="Arial"/>
          <w:sz w:val="24"/>
          <w:szCs w:val="24"/>
        </w:rPr>
        <w:t>Тараса» уровни</w:t>
      </w:r>
      <w:r w:rsidRPr="00173D77">
        <w:rPr>
          <w:rFonts w:ascii="Arial" w:hAnsi="Arial" w:cs="Arial"/>
          <w:sz w:val="24"/>
          <w:szCs w:val="24"/>
        </w:rPr>
        <w:t xml:space="preserve"> рождаемости и смертности населения, его половозрастная структура. </w:t>
      </w:r>
    </w:p>
    <w:p w:rsidR="009916D7" w:rsidRPr="00173D77" w:rsidRDefault="009916D7" w:rsidP="009916D7">
      <w:pPr>
        <w:jc w:val="center"/>
        <w:rPr>
          <w:rFonts w:ascii="Arial" w:hAnsi="Arial" w:cs="Arial"/>
          <w:b/>
          <w:sz w:val="24"/>
          <w:szCs w:val="24"/>
        </w:rPr>
      </w:pPr>
    </w:p>
    <w:p w:rsidR="00AD2241" w:rsidRPr="00173D77" w:rsidRDefault="00AD2241" w:rsidP="009916D7">
      <w:pPr>
        <w:jc w:val="center"/>
        <w:rPr>
          <w:rFonts w:ascii="Arial" w:hAnsi="Arial" w:cs="Arial"/>
          <w:b/>
          <w:sz w:val="24"/>
          <w:szCs w:val="24"/>
        </w:rPr>
      </w:pPr>
      <w:r w:rsidRPr="00173D77">
        <w:rPr>
          <w:rFonts w:ascii="Arial" w:hAnsi="Arial" w:cs="Arial"/>
          <w:b/>
          <w:sz w:val="24"/>
          <w:szCs w:val="24"/>
        </w:rPr>
        <w:t>Прогноз динамики численности населения Тарасинского сельского поселения на период до 203</w:t>
      </w:r>
      <w:r w:rsidR="004E0047" w:rsidRPr="00173D77">
        <w:rPr>
          <w:rFonts w:ascii="Arial" w:hAnsi="Arial" w:cs="Arial"/>
          <w:b/>
          <w:sz w:val="24"/>
          <w:szCs w:val="24"/>
        </w:rPr>
        <w:t>5</w:t>
      </w:r>
      <w:r w:rsidRPr="00173D77">
        <w:rPr>
          <w:rFonts w:ascii="Arial" w:hAnsi="Arial" w:cs="Arial"/>
          <w:b/>
          <w:sz w:val="24"/>
          <w:szCs w:val="24"/>
        </w:rPr>
        <w:t>года, на начало года, человек.</w:t>
      </w:r>
    </w:p>
    <w:p w:rsidR="00CB79D9" w:rsidRPr="00173D77" w:rsidRDefault="00CB79D9" w:rsidP="00AD2241">
      <w:pPr>
        <w:ind w:firstLine="902"/>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839"/>
        <w:gridCol w:w="839"/>
        <w:gridCol w:w="839"/>
        <w:gridCol w:w="839"/>
        <w:gridCol w:w="839"/>
        <w:gridCol w:w="839"/>
        <w:gridCol w:w="839"/>
        <w:gridCol w:w="839"/>
        <w:gridCol w:w="839"/>
        <w:gridCol w:w="839"/>
      </w:tblGrid>
      <w:tr w:rsidR="00CB79D9" w:rsidRPr="00173D77">
        <w:trPr>
          <w:trHeight w:val="315"/>
        </w:trPr>
        <w:tc>
          <w:tcPr>
            <w:tcW w:w="841" w:type="pct"/>
            <w:shd w:val="clear" w:color="auto" w:fill="auto"/>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Населённые пункты</w:t>
            </w:r>
          </w:p>
        </w:tc>
        <w:tc>
          <w:tcPr>
            <w:tcW w:w="374" w:type="pct"/>
            <w:shd w:val="clear" w:color="auto" w:fill="auto"/>
            <w:noWrap/>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2014г</w:t>
            </w:r>
          </w:p>
        </w:tc>
        <w:tc>
          <w:tcPr>
            <w:tcW w:w="408" w:type="pct"/>
            <w:shd w:val="clear" w:color="auto" w:fill="auto"/>
            <w:noWrap/>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2015г</w:t>
            </w:r>
          </w:p>
        </w:tc>
        <w:tc>
          <w:tcPr>
            <w:tcW w:w="409" w:type="pct"/>
            <w:shd w:val="clear" w:color="auto" w:fill="auto"/>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2016г</w:t>
            </w:r>
          </w:p>
        </w:tc>
        <w:tc>
          <w:tcPr>
            <w:tcW w:w="408" w:type="pct"/>
            <w:shd w:val="clear" w:color="auto" w:fill="auto"/>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2017г</w:t>
            </w:r>
          </w:p>
        </w:tc>
        <w:tc>
          <w:tcPr>
            <w:tcW w:w="454" w:type="pct"/>
            <w:shd w:val="clear" w:color="auto" w:fill="auto"/>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2018г</w:t>
            </w:r>
          </w:p>
        </w:tc>
        <w:tc>
          <w:tcPr>
            <w:tcW w:w="409" w:type="pct"/>
            <w:shd w:val="clear" w:color="auto" w:fill="auto"/>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2019г</w:t>
            </w:r>
          </w:p>
        </w:tc>
        <w:tc>
          <w:tcPr>
            <w:tcW w:w="408" w:type="pct"/>
            <w:shd w:val="clear" w:color="auto" w:fill="auto"/>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2020г</w:t>
            </w:r>
          </w:p>
        </w:tc>
        <w:tc>
          <w:tcPr>
            <w:tcW w:w="409" w:type="pct"/>
            <w:shd w:val="clear" w:color="auto" w:fill="auto"/>
            <w:noWrap/>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2025г</w:t>
            </w:r>
          </w:p>
        </w:tc>
        <w:tc>
          <w:tcPr>
            <w:tcW w:w="454" w:type="pct"/>
            <w:shd w:val="clear" w:color="auto" w:fill="auto"/>
            <w:vAlign w:val="center"/>
          </w:tcPr>
          <w:p w:rsidR="00CB79D9" w:rsidRPr="00173D77" w:rsidRDefault="00CB79D9" w:rsidP="00E12D2B">
            <w:pPr>
              <w:spacing w:line="264" w:lineRule="auto"/>
              <w:rPr>
                <w:rFonts w:ascii="Arial" w:hAnsi="Arial" w:cs="Arial"/>
                <w:b/>
                <w:sz w:val="24"/>
                <w:szCs w:val="24"/>
              </w:rPr>
            </w:pPr>
            <w:r w:rsidRPr="00173D77">
              <w:rPr>
                <w:rFonts w:ascii="Arial" w:hAnsi="Arial" w:cs="Arial"/>
                <w:b/>
                <w:sz w:val="24"/>
                <w:szCs w:val="24"/>
              </w:rPr>
              <w:t>2030г</w:t>
            </w:r>
          </w:p>
        </w:tc>
        <w:tc>
          <w:tcPr>
            <w:tcW w:w="426" w:type="pct"/>
            <w:vAlign w:val="center"/>
          </w:tcPr>
          <w:p w:rsidR="00CB79D9" w:rsidRPr="00173D77" w:rsidRDefault="00CB79D9" w:rsidP="00E12D2B">
            <w:pPr>
              <w:spacing w:line="264" w:lineRule="auto"/>
              <w:jc w:val="center"/>
              <w:rPr>
                <w:rFonts w:ascii="Arial" w:hAnsi="Arial" w:cs="Arial"/>
                <w:b/>
                <w:sz w:val="24"/>
                <w:szCs w:val="24"/>
              </w:rPr>
            </w:pPr>
            <w:r w:rsidRPr="00173D77">
              <w:rPr>
                <w:rFonts w:ascii="Arial" w:hAnsi="Arial" w:cs="Arial"/>
                <w:b/>
                <w:sz w:val="24"/>
                <w:szCs w:val="24"/>
              </w:rPr>
              <w:t>2035г</w:t>
            </w:r>
          </w:p>
        </w:tc>
      </w:tr>
      <w:tr w:rsidR="00CB79D9" w:rsidRPr="00173D77">
        <w:trPr>
          <w:trHeight w:val="315"/>
        </w:trPr>
        <w:tc>
          <w:tcPr>
            <w:tcW w:w="841"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МО "Тараса"</w:t>
            </w:r>
          </w:p>
        </w:tc>
        <w:tc>
          <w:tcPr>
            <w:tcW w:w="374" w:type="pct"/>
            <w:shd w:val="clear" w:color="auto" w:fill="auto"/>
            <w:noWrap/>
            <w:vAlign w:val="center"/>
          </w:tcPr>
          <w:p w:rsidR="00CB79D9" w:rsidRPr="00173D77" w:rsidRDefault="00CB79D9" w:rsidP="00E12D2B">
            <w:pPr>
              <w:spacing w:line="264" w:lineRule="auto"/>
              <w:rPr>
                <w:rFonts w:ascii="Arial" w:hAnsi="Arial" w:cs="Arial"/>
                <w:bCs/>
                <w:sz w:val="24"/>
                <w:szCs w:val="24"/>
              </w:rPr>
            </w:pPr>
            <w:r w:rsidRPr="00173D77">
              <w:rPr>
                <w:rFonts w:ascii="Arial" w:hAnsi="Arial" w:cs="Arial"/>
                <w:bCs/>
                <w:sz w:val="24"/>
                <w:szCs w:val="24"/>
              </w:rPr>
              <w:t>1794</w:t>
            </w:r>
          </w:p>
        </w:tc>
        <w:tc>
          <w:tcPr>
            <w:tcW w:w="408" w:type="pct"/>
            <w:shd w:val="clear" w:color="auto" w:fill="auto"/>
            <w:noWrap/>
            <w:vAlign w:val="center"/>
          </w:tcPr>
          <w:p w:rsidR="00CB79D9" w:rsidRPr="00173D77" w:rsidRDefault="00CB79D9" w:rsidP="00E12D2B">
            <w:pPr>
              <w:spacing w:line="264" w:lineRule="auto"/>
              <w:rPr>
                <w:rFonts w:ascii="Arial" w:hAnsi="Arial" w:cs="Arial"/>
                <w:bCs/>
                <w:sz w:val="24"/>
                <w:szCs w:val="24"/>
              </w:rPr>
            </w:pPr>
            <w:r w:rsidRPr="00173D77">
              <w:rPr>
                <w:rFonts w:ascii="Arial" w:hAnsi="Arial" w:cs="Arial"/>
                <w:bCs/>
                <w:sz w:val="24"/>
                <w:szCs w:val="24"/>
              </w:rPr>
              <w:t>1762</w:t>
            </w:r>
          </w:p>
        </w:tc>
        <w:tc>
          <w:tcPr>
            <w:tcW w:w="409" w:type="pct"/>
            <w:shd w:val="clear" w:color="auto" w:fill="auto"/>
            <w:vAlign w:val="center"/>
          </w:tcPr>
          <w:p w:rsidR="00CB79D9" w:rsidRPr="00173D77" w:rsidRDefault="00CB79D9" w:rsidP="00E12D2B">
            <w:pPr>
              <w:spacing w:line="264" w:lineRule="auto"/>
              <w:rPr>
                <w:rFonts w:ascii="Arial" w:hAnsi="Arial" w:cs="Arial"/>
                <w:bCs/>
                <w:sz w:val="24"/>
                <w:szCs w:val="24"/>
              </w:rPr>
            </w:pPr>
            <w:r w:rsidRPr="00173D77">
              <w:rPr>
                <w:rFonts w:ascii="Arial" w:hAnsi="Arial" w:cs="Arial"/>
                <w:bCs/>
                <w:sz w:val="24"/>
                <w:szCs w:val="24"/>
              </w:rPr>
              <w:t>1830</w:t>
            </w:r>
          </w:p>
        </w:tc>
        <w:tc>
          <w:tcPr>
            <w:tcW w:w="408" w:type="pct"/>
            <w:shd w:val="clear" w:color="auto" w:fill="auto"/>
            <w:vAlign w:val="center"/>
          </w:tcPr>
          <w:p w:rsidR="00CB79D9" w:rsidRPr="00173D77" w:rsidRDefault="00CB79D9" w:rsidP="00E12D2B">
            <w:pPr>
              <w:spacing w:line="264" w:lineRule="auto"/>
              <w:rPr>
                <w:rFonts w:ascii="Arial" w:hAnsi="Arial" w:cs="Arial"/>
                <w:bCs/>
                <w:sz w:val="24"/>
                <w:szCs w:val="24"/>
              </w:rPr>
            </w:pPr>
            <w:r w:rsidRPr="00173D77">
              <w:rPr>
                <w:rFonts w:ascii="Arial" w:hAnsi="Arial" w:cs="Arial"/>
                <w:bCs/>
                <w:sz w:val="24"/>
                <w:szCs w:val="24"/>
              </w:rPr>
              <w:t>1733</w:t>
            </w:r>
          </w:p>
        </w:tc>
        <w:tc>
          <w:tcPr>
            <w:tcW w:w="454" w:type="pct"/>
            <w:shd w:val="clear" w:color="auto" w:fill="auto"/>
            <w:vAlign w:val="center"/>
          </w:tcPr>
          <w:p w:rsidR="00CB79D9" w:rsidRPr="00173D77" w:rsidRDefault="00CB79D9" w:rsidP="00E12D2B">
            <w:pPr>
              <w:spacing w:line="264" w:lineRule="auto"/>
              <w:rPr>
                <w:rFonts w:ascii="Arial" w:hAnsi="Arial" w:cs="Arial"/>
                <w:bCs/>
                <w:sz w:val="24"/>
                <w:szCs w:val="24"/>
              </w:rPr>
            </w:pPr>
            <w:r w:rsidRPr="00173D77">
              <w:rPr>
                <w:rFonts w:ascii="Arial" w:hAnsi="Arial" w:cs="Arial"/>
                <w:bCs/>
                <w:sz w:val="24"/>
                <w:szCs w:val="24"/>
              </w:rPr>
              <w:t>1737</w:t>
            </w:r>
          </w:p>
        </w:tc>
        <w:tc>
          <w:tcPr>
            <w:tcW w:w="409" w:type="pct"/>
            <w:shd w:val="clear" w:color="auto" w:fill="auto"/>
            <w:vAlign w:val="center"/>
          </w:tcPr>
          <w:p w:rsidR="00CB79D9" w:rsidRPr="00173D77" w:rsidRDefault="00CB79D9" w:rsidP="00E12D2B">
            <w:pPr>
              <w:spacing w:line="264" w:lineRule="auto"/>
              <w:rPr>
                <w:rFonts w:ascii="Arial" w:hAnsi="Arial" w:cs="Arial"/>
                <w:bCs/>
                <w:sz w:val="24"/>
                <w:szCs w:val="24"/>
              </w:rPr>
            </w:pPr>
            <w:r w:rsidRPr="00173D77">
              <w:rPr>
                <w:rFonts w:ascii="Arial" w:hAnsi="Arial" w:cs="Arial"/>
                <w:bCs/>
                <w:sz w:val="24"/>
                <w:szCs w:val="24"/>
              </w:rPr>
              <w:t>1733</w:t>
            </w:r>
          </w:p>
        </w:tc>
        <w:tc>
          <w:tcPr>
            <w:tcW w:w="408" w:type="pct"/>
            <w:shd w:val="clear" w:color="auto" w:fill="auto"/>
            <w:vAlign w:val="center"/>
          </w:tcPr>
          <w:p w:rsidR="00CB79D9" w:rsidRPr="00173D77" w:rsidRDefault="00CB79D9" w:rsidP="00E12D2B">
            <w:pPr>
              <w:spacing w:line="264" w:lineRule="auto"/>
              <w:rPr>
                <w:rFonts w:ascii="Arial" w:hAnsi="Arial" w:cs="Arial"/>
                <w:bCs/>
                <w:sz w:val="24"/>
                <w:szCs w:val="24"/>
              </w:rPr>
            </w:pPr>
            <w:r w:rsidRPr="00173D77">
              <w:rPr>
                <w:rFonts w:ascii="Arial" w:hAnsi="Arial" w:cs="Arial"/>
                <w:bCs/>
                <w:sz w:val="24"/>
                <w:szCs w:val="24"/>
              </w:rPr>
              <w:t>1714</w:t>
            </w:r>
          </w:p>
        </w:tc>
        <w:tc>
          <w:tcPr>
            <w:tcW w:w="409" w:type="pct"/>
            <w:shd w:val="clear" w:color="auto" w:fill="auto"/>
            <w:noWrap/>
            <w:vAlign w:val="center"/>
          </w:tcPr>
          <w:p w:rsidR="00CB79D9" w:rsidRPr="00173D77" w:rsidRDefault="00FF0FC8" w:rsidP="00E12D2B">
            <w:pPr>
              <w:spacing w:line="264" w:lineRule="auto"/>
              <w:rPr>
                <w:rFonts w:ascii="Arial" w:hAnsi="Arial" w:cs="Arial"/>
                <w:bCs/>
                <w:sz w:val="24"/>
                <w:szCs w:val="24"/>
              </w:rPr>
            </w:pPr>
            <w:r w:rsidRPr="00173D77">
              <w:rPr>
                <w:rFonts w:ascii="Arial" w:hAnsi="Arial" w:cs="Arial"/>
                <w:bCs/>
                <w:sz w:val="24"/>
                <w:szCs w:val="24"/>
              </w:rPr>
              <w:t>1771</w:t>
            </w:r>
          </w:p>
        </w:tc>
        <w:tc>
          <w:tcPr>
            <w:tcW w:w="454" w:type="pct"/>
            <w:shd w:val="clear" w:color="auto" w:fill="auto"/>
            <w:vAlign w:val="center"/>
          </w:tcPr>
          <w:p w:rsidR="00CB79D9" w:rsidRPr="00173D77" w:rsidRDefault="00CB79D9" w:rsidP="002C7175">
            <w:pPr>
              <w:spacing w:line="264" w:lineRule="auto"/>
              <w:rPr>
                <w:rFonts w:ascii="Arial" w:hAnsi="Arial" w:cs="Arial"/>
                <w:bCs/>
                <w:sz w:val="24"/>
                <w:szCs w:val="24"/>
              </w:rPr>
            </w:pPr>
            <w:r w:rsidRPr="00173D77">
              <w:rPr>
                <w:rFonts w:ascii="Arial" w:hAnsi="Arial" w:cs="Arial"/>
                <w:bCs/>
                <w:sz w:val="24"/>
                <w:szCs w:val="24"/>
              </w:rPr>
              <w:t>17</w:t>
            </w:r>
            <w:r w:rsidR="002C7175" w:rsidRPr="00173D77">
              <w:rPr>
                <w:rFonts w:ascii="Arial" w:hAnsi="Arial" w:cs="Arial"/>
                <w:bCs/>
                <w:sz w:val="24"/>
                <w:szCs w:val="24"/>
              </w:rPr>
              <w:t>92</w:t>
            </w:r>
          </w:p>
        </w:tc>
        <w:tc>
          <w:tcPr>
            <w:tcW w:w="426" w:type="pct"/>
          </w:tcPr>
          <w:p w:rsidR="00CB79D9" w:rsidRPr="00173D77" w:rsidRDefault="00CB79D9" w:rsidP="002C7175">
            <w:pPr>
              <w:spacing w:line="264" w:lineRule="auto"/>
              <w:rPr>
                <w:rFonts w:ascii="Arial" w:hAnsi="Arial" w:cs="Arial"/>
                <w:bCs/>
                <w:sz w:val="24"/>
                <w:szCs w:val="24"/>
              </w:rPr>
            </w:pPr>
            <w:r w:rsidRPr="00173D77">
              <w:rPr>
                <w:rFonts w:ascii="Arial" w:hAnsi="Arial" w:cs="Arial"/>
                <w:bCs/>
                <w:sz w:val="24"/>
                <w:szCs w:val="24"/>
              </w:rPr>
              <w:t>1</w:t>
            </w:r>
            <w:r w:rsidR="002C7175" w:rsidRPr="00173D77">
              <w:rPr>
                <w:rFonts w:ascii="Arial" w:hAnsi="Arial" w:cs="Arial"/>
                <w:bCs/>
                <w:sz w:val="24"/>
                <w:szCs w:val="24"/>
              </w:rPr>
              <w:t>868</w:t>
            </w:r>
          </w:p>
        </w:tc>
      </w:tr>
      <w:tr w:rsidR="00CB79D9" w:rsidRPr="00173D77">
        <w:trPr>
          <w:trHeight w:val="315"/>
        </w:trPr>
        <w:tc>
          <w:tcPr>
            <w:tcW w:w="841"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с.Тараса</w:t>
            </w:r>
          </w:p>
        </w:tc>
        <w:tc>
          <w:tcPr>
            <w:tcW w:w="374"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1353</w:t>
            </w:r>
          </w:p>
        </w:tc>
        <w:tc>
          <w:tcPr>
            <w:tcW w:w="408"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1280</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1329</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1255</w:t>
            </w:r>
          </w:p>
        </w:tc>
        <w:tc>
          <w:tcPr>
            <w:tcW w:w="454"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1252</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1255</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1228</w:t>
            </w:r>
          </w:p>
        </w:tc>
        <w:tc>
          <w:tcPr>
            <w:tcW w:w="409" w:type="pct"/>
            <w:shd w:val="clear" w:color="auto" w:fill="auto"/>
            <w:noWrap/>
            <w:vAlign w:val="center"/>
          </w:tcPr>
          <w:p w:rsidR="00CB79D9" w:rsidRPr="00173D77" w:rsidRDefault="00CB79D9" w:rsidP="00FF0FC8">
            <w:pPr>
              <w:spacing w:line="264" w:lineRule="auto"/>
              <w:rPr>
                <w:rFonts w:ascii="Arial" w:hAnsi="Arial" w:cs="Arial"/>
                <w:sz w:val="24"/>
                <w:szCs w:val="24"/>
              </w:rPr>
            </w:pPr>
            <w:r w:rsidRPr="00173D77">
              <w:rPr>
                <w:rFonts w:ascii="Arial" w:hAnsi="Arial" w:cs="Arial"/>
                <w:sz w:val="24"/>
                <w:szCs w:val="24"/>
              </w:rPr>
              <w:t>12</w:t>
            </w:r>
            <w:r w:rsidR="00FF0FC8" w:rsidRPr="00173D77">
              <w:rPr>
                <w:rFonts w:ascii="Arial" w:hAnsi="Arial" w:cs="Arial"/>
                <w:sz w:val="24"/>
                <w:szCs w:val="24"/>
              </w:rPr>
              <w:t>63</w:t>
            </w:r>
          </w:p>
        </w:tc>
        <w:tc>
          <w:tcPr>
            <w:tcW w:w="454" w:type="pct"/>
            <w:shd w:val="clear" w:color="auto" w:fill="auto"/>
            <w:vAlign w:val="bottom"/>
          </w:tcPr>
          <w:p w:rsidR="00CB79D9" w:rsidRPr="00173D77" w:rsidRDefault="00CB79D9" w:rsidP="002C7175">
            <w:pPr>
              <w:spacing w:line="264" w:lineRule="auto"/>
              <w:rPr>
                <w:rFonts w:ascii="Arial" w:hAnsi="Arial" w:cs="Arial"/>
                <w:sz w:val="24"/>
                <w:szCs w:val="24"/>
              </w:rPr>
            </w:pPr>
            <w:r w:rsidRPr="00173D77">
              <w:rPr>
                <w:rFonts w:ascii="Arial" w:hAnsi="Arial" w:cs="Arial"/>
                <w:sz w:val="24"/>
                <w:szCs w:val="24"/>
              </w:rPr>
              <w:t>13</w:t>
            </w:r>
            <w:r w:rsidR="002C7175" w:rsidRPr="00173D77">
              <w:rPr>
                <w:rFonts w:ascii="Arial" w:hAnsi="Arial" w:cs="Arial"/>
                <w:sz w:val="24"/>
                <w:szCs w:val="24"/>
              </w:rPr>
              <w:t>37</w:t>
            </w:r>
          </w:p>
        </w:tc>
        <w:tc>
          <w:tcPr>
            <w:tcW w:w="426" w:type="pct"/>
          </w:tcPr>
          <w:p w:rsidR="00CB79D9" w:rsidRPr="00173D77" w:rsidRDefault="00CB79D9" w:rsidP="002C7175">
            <w:pPr>
              <w:spacing w:line="264" w:lineRule="auto"/>
              <w:rPr>
                <w:rFonts w:ascii="Arial" w:hAnsi="Arial" w:cs="Arial"/>
                <w:sz w:val="24"/>
                <w:szCs w:val="24"/>
              </w:rPr>
            </w:pPr>
            <w:r w:rsidRPr="00173D77">
              <w:rPr>
                <w:rFonts w:ascii="Arial" w:hAnsi="Arial" w:cs="Arial"/>
                <w:sz w:val="24"/>
                <w:szCs w:val="24"/>
              </w:rPr>
              <w:t>13</w:t>
            </w:r>
            <w:r w:rsidR="002C7175" w:rsidRPr="00173D77">
              <w:rPr>
                <w:rFonts w:ascii="Arial" w:hAnsi="Arial" w:cs="Arial"/>
                <w:sz w:val="24"/>
                <w:szCs w:val="24"/>
              </w:rPr>
              <w:t>94</w:t>
            </w:r>
          </w:p>
        </w:tc>
      </w:tr>
      <w:tr w:rsidR="00CB79D9" w:rsidRPr="00173D77">
        <w:trPr>
          <w:trHeight w:val="315"/>
        </w:trPr>
        <w:tc>
          <w:tcPr>
            <w:tcW w:w="841"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lastRenderedPageBreak/>
              <w:t>д.</w:t>
            </w:r>
            <w:r w:rsidR="002C7175" w:rsidRPr="00173D77">
              <w:rPr>
                <w:rFonts w:ascii="Arial" w:hAnsi="Arial" w:cs="Arial"/>
                <w:sz w:val="24"/>
                <w:szCs w:val="24"/>
              </w:rPr>
              <w:t xml:space="preserve">Красная </w:t>
            </w:r>
            <w:r w:rsidRPr="00173D77">
              <w:rPr>
                <w:rFonts w:ascii="Arial" w:hAnsi="Arial" w:cs="Arial"/>
                <w:sz w:val="24"/>
                <w:szCs w:val="24"/>
              </w:rPr>
              <w:t>Буреть</w:t>
            </w:r>
          </w:p>
        </w:tc>
        <w:tc>
          <w:tcPr>
            <w:tcW w:w="374"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167</w:t>
            </w:r>
          </w:p>
        </w:tc>
        <w:tc>
          <w:tcPr>
            <w:tcW w:w="408"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171</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188</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179</w:t>
            </w:r>
          </w:p>
        </w:tc>
        <w:tc>
          <w:tcPr>
            <w:tcW w:w="454"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183</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179</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172</w:t>
            </w:r>
          </w:p>
        </w:tc>
        <w:tc>
          <w:tcPr>
            <w:tcW w:w="409" w:type="pct"/>
            <w:shd w:val="clear" w:color="auto" w:fill="auto"/>
            <w:noWrap/>
            <w:vAlign w:val="center"/>
          </w:tcPr>
          <w:p w:rsidR="00CB79D9" w:rsidRPr="00173D77" w:rsidRDefault="00CB79D9" w:rsidP="00FF0FC8">
            <w:pPr>
              <w:spacing w:line="264" w:lineRule="auto"/>
              <w:rPr>
                <w:rFonts w:ascii="Arial" w:hAnsi="Arial" w:cs="Arial"/>
                <w:sz w:val="24"/>
                <w:szCs w:val="24"/>
              </w:rPr>
            </w:pPr>
            <w:r w:rsidRPr="00173D77">
              <w:rPr>
                <w:rFonts w:ascii="Arial" w:hAnsi="Arial" w:cs="Arial"/>
                <w:sz w:val="24"/>
                <w:szCs w:val="24"/>
              </w:rPr>
              <w:t>1</w:t>
            </w:r>
            <w:r w:rsidR="00FF0FC8" w:rsidRPr="00173D77">
              <w:rPr>
                <w:rFonts w:ascii="Arial" w:hAnsi="Arial" w:cs="Arial"/>
                <w:sz w:val="24"/>
                <w:szCs w:val="24"/>
              </w:rPr>
              <w:t>8</w:t>
            </w:r>
            <w:r w:rsidRPr="00173D77">
              <w:rPr>
                <w:rFonts w:ascii="Arial" w:hAnsi="Arial" w:cs="Arial"/>
                <w:sz w:val="24"/>
                <w:szCs w:val="24"/>
              </w:rPr>
              <w:t>8</w:t>
            </w:r>
          </w:p>
        </w:tc>
        <w:tc>
          <w:tcPr>
            <w:tcW w:w="454" w:type="pct"/>
            <w:shd w:val="clear" w:color="auto" w:fill="auto"/>
            <w:vAlign w:val="bottom"/>
          </w:tcPr>
          <w:p w:rsidR="00CB79D9" w:rsidRPr="00173D77" w:rsidRDefault="00CB79D9" w:rsidP="002C7175">
            <w:pPr>
              <w:spacing w:line="264" w:lineRule="auto"/>
              <w:rPr>
                <w:rFonts w:ascii="Arial" w:hAnsi="Arial" w:cs="Arial"/>
                <w:sz w:val="24"/>
                <w:szCs w:val="24"/>
              </w:rPr>
            </w:pPr>
            <w:r w:rsidRPr="00173D77">
              <w:rPr>
                <w:rFonts w:ascii="Arial" w:hAnsi="Arial" w:cs="Arial"/>
                <w:sz w:val="24"/>
                <w:szCs w:val="24"/>
              </w:rPr>
              <w:t>1</w:t>
            </w:r>
            <w:r w:rsidR="002C7175" w:rsidRPr="00173D77">
              <w:rPr>
                <w:rFonts w:ascii="Arial" w:hAnsi="Arial" w:cs="Arial"/>
                <w:sz w:val="24"/>
                <w:szCs w:val="24"/>
              </w:rPr>
              <w:t>78</w:t>
            </w:r>
          </w:p>
        </w:tc>
        <w:tc>
          <w:tcPr>
            <w:tcW w:w="426" w:type="pct"/>
          </w:tcPr>
          <w:p w:rsidR="00CB79D9" w:rsidRPr="00173D77" w:rsidRDefault="00CB79D9" w:rsidP="002C7175">
            <w:pPr>
              <w:spacing w:line="264" w:lineRule="auto"/>
              <w:rPr>
                <w:rFonts w:ascii="Arial" w:hAnsi="Arial" w:cs="Arial"/>
                <w:sz w:val="24"/>
                <w:szCs w:val="24"/>
              </w:rPr>
            </w:pPr>
            <w:r w:rsidRPr="00173D77">
              <w:rPr>
                <w:rFonts w:ascii="Arial" w:hAnsi="Arial" w:cs="Arial"/>
                <w:sz w:val="24"/>
                <w:szCs w:val="24"/>
              </w:rPr>
              <w:t>1</w:t>
            </w:r>
            <w:r w:rsidR="002C7175" w:rsidRPr="00173D77">
              <w:rPr>
                <w:rFonts w:ascii="Arial" w:hAnsi="Arial" w:cs="Arial"/>
                <w:sz w:val="24"/>
                <w:szCs w:val="24"/>
              </w:rPr>
              <w:t>87</w:t>
            </w:r>
          </w:p>
        </w:tc>
      </w:tr>
      <w:tr w:rsidR="00CB79D9" w:rsidRPr="00173D77">
        <w:trPr>
          <w:trHeight w:val="315"/>
        </w:trPr>
        <w:tc>
          <w:tcPr>
            <w:tcW w:w="841"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д.Заведение</w:t>
            </w:r>
          </w:p>
        </w:tc>
        <w:tc>
          <w:tcPr>
            <w:tcW w:w="374"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c>
          <w:tcPr>
            <w:tcW w:w="408"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2</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c>
          <w:tcPr>
            <w:tcW w:w="454"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c>
          <w:tcPr>
            <w:tcW w:w="409"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c>
          <w:tcPr>
            <w:tcW w:w="454" w:type="pct"/>
            <w:shd w:val="clear" w:color="auto" w:fill="auto"/>
            <w:vAlign w:val="bottom"/>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c>
          <w:tcPr>
            <w:tcW w:w="426" w:type="pct"/>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w:t>
            </w:r>
          </w:p>
        </w:tc>
      </w:tr>
      <w:tr w:rsidR="00CB79D9" w:rsidRPr="00173D77">
        <w:trPr>
          <w:trHeight w:val="315"/>
        </w:trPr>
        <w:tc>
          <w:tcPr>
            <w:tcW w:w="841"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д.Кулаков</w:t>
            </w:r>
            <w:r w:rsidR="002C7175" w:rsidRPr="00173D77">
              <w:rPr>
                <w:rFonts w:ascii="Arial" w:hAnsi="Arial" w:cs="Arial"/>
                <w:sz w:val="24"/>
                <w:szCs w:val="24"/>
              </w:rPr>
              <w:t>о</w:t>
            </w:r>
          </w:p>
        </w:tc>
        <w:tc>
          <w:tcPr>
            <w:tcW w:w="374"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148</w:t>
            </w:r>
          </w:p>
        </w:tc>
        <w:tc>
          <w:tcPr>
            <w:tcW w:w="408"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160</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163</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156</w:t>
            </w:r>
          </w:p>
        </w:tc>
        <w:tc>
          <w:tcPr>
            <w:tcW w:w="454"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154</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156</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160</w:t>
            </w:r>
          </w:p>
        </w:tc>
        <w:tc>
          <w:tcPr>
            <w:tcW w:w="409"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16</w:t>
            </w:r>
            <w:r w:rsidR="00FF0FC8" w:rsidRPr="00173D77">
              <w:rPr>
                <w:rFonts w:ascii="Arial" w:hAnsi="Arial" w:cs="Arial"/>
                <w:sz w:val="24"/>
                <w:szCs w:val="24"/>
              </w:rPr>
              <w:t>5</w:t>
            </w:r>
          </w:p>
        </w:tc>
        <w:tc>
          <w:tcPr>
            <w:tcW w:w="454" w:type="pct"/>
            <w:shd w:val="clear" w:color="auto" w:fill="auto"/>
            <w:vAlign w:val="bottom"/>
          </w:tcPr>
          <w:p w:rsidR="00CB79D9" w:rsidRPr="00173D77" w:rsidRDefault="002C7175" w:rsidP="00E12D2B">
            <w:pPr>
              <w:spacing w:line="264" w:lineRule="auto"/>
              <w:rPr>
                <w:rFonts w:ascii="Arial" w:hAnsi="Arial" w:cs="Arial"/>
                <w:sz w:val="24"/>
                <w:szCs w:val="24"/>
              </w:rPr>
            </w:pPr>
            <w:r w:rsidRPr="00173D77">
              <w:rPr>
                <w:rFonts w:ascii="Arial" w:hAnsi="Arial" w:cs="Arial"/>
                <w:sz w:val="24"/>
                <w:szCs w:val="24"/>
              </w:rPr>
              <w:t>150</w:t>
            </w:r>
          </w:p>
        </w:tc>
        <w:tc>
          <w:tcPr>
            <w:tcW w:w="426" w:type="pct"/>
          </w:tcPr>
          <w:p w:rsidR="00CB79D9" w:rsidRPr="00173D77" w:rsidRDefault="00CB79D9" w:rsidP="002C7175">
            <w:pPr>
              <w:spacing w:line="264" w:lineRule="auto"/>
              <w:rPr>
                <w:rFonts w:ascii="Arial" w:hAnsi="Arial" w:cs="Arial"/>
                <w:sz w:val="24"/>
                <w:szCs w:val="24"/>
              </w:rPr>
            </w:pPr>
            <w:r w:rsidRPr="00173D77">
              <w:rPr>
                <w:rFonts w:ascii="Arial" w:hAnsi="Arial" w:cs="Arial"/>
                <w:sz w:val="24"/>
                <w:szCs w:val="24"/>
              </w:rPr>
              <w:t>1</w:t>
            </w:r>
            <w:r w:rsidR="002C7175" w:rsidRPr="00173D77">
              <w:rPr>
                <w:rFonts w:ascii="Arial" w:hAnsi="Arial" w:cs="Arial"/>
                <w:sz w:val="24"/>
                <w:szCs w:val="24"/>
              </w:rPr>
              <w:t>51</w:t>
            </w:r>
          </w:p>
        </w:tc>
      </w:tr>
      <w:tr w:rsidR="00CB79D9" w:rsidRPr="00173D77">
        <w:trPr>
          <w:trHeight w:val="315"/>
        </w:trPr>
        <w:tc>
          <w:tcPr>
            <w:tcW w:w="841"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д.Новый Алендарь</w:t>
            </w:r>
          </w:p>
        </w:tc>
        <w:tc>
          <w:tcPr>
            <w:tcW w:w="374"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125</w:t>
            </w:r>
          </w:p>
        </w:tc>
        <w:tc>
          <w:tcPr>
            <w:tcW w:w="408"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149</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149</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142</w:t>
            </w:r>
          </w:p>
        </w:tc>
        <w:tc>
          <w:tcPr>
            <w:tcW w:w="454"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147</w:t>
            </w:r>
          </w:p>
        </w:tc>
        <w:tc>
          <w:tcPr>
            <w:tcW w:w="409"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142</w:t>
            </w:r>
          </w:p>
        </w:tc>
        <w:tc>
          <w:tcPr>
            <w:tcW w:w="408" w:type="pct"/>
            <w:shd w:val="clear" w:color="auto" w:fill="auto"/>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153</w:t>
            </w:r>
          </w:p>
        </w:tc>
        <w:tc>
          <w:tcPr>
            <w:tcW w:w="409" w:type="pct"/>
            <w:shd w:val="clear" w:color="auto" w:fill="auto"/>
            <w:noWrap/>
            <w:vAlign w:val="center"/>
          </w:tcPr>
          <w:p w:rsidR="00CB79D9" w:rsidRPr="00173D77" w:rsidRDefault="00CB79D9" w:rsidP="00E12D2B">
            <w:pPr>
              <w:spacing w:line="264" w:lineRule="auto"/>
              <w:rPr>
                <w:rFonts w:ascii="Arial" w:hAnsi="Arial" w:cs="Arial"/>
                <w:sz w:val="24"/>
                <w:szCs w:val="24"/>
              </w:rPr>
            </w:pPr>
            <w:r w:rsidRPr="00173D77">
              <w:rPr>
                <w:rFonts w:ascii="Arial" w:hAnsi="Arial" w:cs="Arial"/>
                <w:sz w:val="24"/>
                <w:szCs w:val="24"/>
              </w:rPr>
              <w:t>15</w:t>
            </w:r>
            <w:r w:rsidR="00FF0FC8" w:rsidRPr="00173D77">
              <w:rPr>
                <w:rFonts w:ascii="Arial" w:hAnsi="Arial" w:cs="Arial"/>
                <w:sz w:val="24"/>
                <w:szCs w:val="24"/>
              </w:rPr>
              <w:t>4</w:t>
            </w:r>
          </w:p>
        </w:tc>
        <w:tc>
          <w:tcPr>
            <w:tcW w:w="454" w:type="pct"/>
            <w:shd w:val="clear" w:color="auto" w:fill="auto"/>
            <w:vAlign w:val="center"/>
          </w:tcPr>
          <w:p w:rsidR="00CB79D9" w:rsidRPr="00173D77" w:rsidRDefault="00CB79D9" w:rsidP="002C7175">
            <w:pPr>
              <w:spacing w:line="264" w:lineRule="auto"/>
              <w:rPr>
                <w:rFonts w:ascii="Arial" w:hAnsi="Arial" w:cs="Arial"/>
                <w:sz w:val="24"/>
                <w:szCs w:val="24"/>
              </w:rPr>
            </w:pPr>
            <w:r w:rsidRPr="00173D77">
              <w:rPr>
                <w:rFonts w:ascii="Arial" w:hAnsi="Arial" w:cs="Arial"/>
                <w:sz w:val="24"/>
                <w:szCs w:val="24"/>
              </w:rPr>
              <w:t>12</w:t>
            </w:r>
            <w:r w:rsidR="002C7175" w:rsidRPr="00173D77">
              <w:rPr>
                <w:rFonts w:ascii="Arial" w:hAnsi="Arial" w:cs="Arial"/>
                <w:sz w:val="24"/>
                <w:szCs w:val="24"/>
              </w:rPr>
              <w:t>6</w:t>
            </w:r>
          </w:p>
        </w:tc>
        <w:tc>
          <w:tcPr>
            <w:tcW w:w="426" w:type="pct"/>
            <w:vAlign w:val="center"/>
          </w:tcPr>
          <w:p w:rsidR="00CB79D9" w:rsidRPr="00173D77" w:rsidRDefault="00CB79D9" w:rsidP="002C7175">
            <w:pPr>
              <w:spacing w:line="264" w:lineRule="auto"/>
              <w:rPr>
                <w:rFonts w:ascii="Arial" w:hAnsi="Arial" w:cs="Arial"/>
                <w:sz w:val="24"/>
                <w:szCs w:val="24"/>
              </w:rPr>
            </w:pPr>
            <w:r w:rsidRPr="00173D77">
              <w:rPr>
                <w:rFonts w:ascii="Arial" w:hAnsi="Arial" w:cs="Arial"/>
                <w:sz w:val="24"/>
                <w:szCs w:val="24"/>
              </w:rPr>
              <w:t>1</w:t>
            </w:r>
            <w:r w:rsidR="002C7175" w:rsidRPr="00173D77">
              <w:rPr>
                <w:rFonts w:ascii="Arial" w:hAnsi="Arial" w:cs="Arial"/>
                <w:sz w:val="24"/>
                <w:szCs w:val="24"/>
              </w:rPr>
              <w:t>35</w:t>
            </w:r>
          </w:p>
        </w:tc>
      </w:tr>
    </w:tbl>
    <w:p w:rsidR="00AD2241" w:rsidRPr="00173D77" w:rsidRDefault="00AD2241" w:rsidP="00AD2241">
      <w:pPr>
        <w:ind w:firstLine="902"/>
        <w:rPr>
          <w:rFonts w:ascii="Arial" w:hAnsi="Arial" w:cs="Arial"/>
          <w:b/>
          <w:sz w:val="24"/>
          <w:szCs w:val="24"/>
        </w:rPr>
      </w:pPr>
    </w:p>
    <w:p w:rsidR="00AD2241" w:rsidRPr="00173D77" w:rsidRDefault="00AD2241" w:rsidP="00AD2241">
      <w:pPr>
        <w:pStyle w:val="22"/>
        <w:ind w:left="0" w:firstLine="708"/>
        <w:rPr>
          <w:rFonts w:ascii="Arial" w:hAnsi="Arial" w:cs="Arial"/>
          <w:sz w:val="24"/>
          <w:szCs w:val="24"/>
        </w:rPr>
      </w:pPr>
      <w:r w:rsidRPr="00173D77">
        <w:rPr>
          <w:rFonts w:ascii="Arial" w:hAnsi="Arial" w:cs="Arial"/>
          <w:sz w:val="24"/>
          <w:szCs w:val="24"/>
        </w:rPr>
        <w:t xml:space="preserve">Как видно из приведенной выше таблицы, численность населения поселения </w:t>
      </w:r>
      <w:r w:rsidR="00CB79D9" w:rsidRPr="00173D77">
        <w:rPr>
          <w:rFonts w:ascii="Arial" w:hAnsi="Arial" w:cs="Arial"/>
          <w:sz w:val="24"/>
          <w:szCs w:val="24"/>
        </w:rPr>
        <w:t>с 2014 года</w:t>
      </w:r>
      <w:r w:rsidRPr="00173D77">
        <w:rPr>
          <w:rFonts w:ascii="Arial" w:hAnsi="Arial" w:cs="Arial"/>
          <w:sz w:val="24"/>
          <w:szCs w:val="24"/>
        </w:rPr>
        <w:t xml:space="preserve"> до 20</w:t>
      </w:r>
      <w:r w:rsidR="00CB79D9" w:rsidRPr="00173D77">
        <w:rPr>
          <w:rFonts w:ascii="Arial" w:hAnsi="Arial" w:cs="Arial"/>
          <w:sz w:val="24"/>
          <w:szCs w:val="24"/>
        </w:rPr>
        <w:t>35</w:t>
      </w:r>
      <w:r w:rsidRPr="00173D77">
        <w:rPr>
          <w:rFonts w:ascii="Arial" w:hAnsi="Arial" w:cs="Arial"/>
          <w:sz w:val="24"/>
          <w:szCs w:val="24"/>
        </w:rPr>
        <w:t xml:space="preserve"> года </w:t>
      </w:r>
      <w:r w:rsidR="00CB79D9" w:rsidRPr="00173D77">
        <w:rPr>
          <w:rFonts w:ascii="Arial" w:hAnsi="Arial" w:cs="Arial"/>
          <w:sz w:val="24"/>
          <w:szCs w:val="24"/>
        </w:rPr>
        <w:t>увеличится</w:t>
      </w:r>
      <w:r w:rsidRPr="00173D77">
        <w:rPr>
          <w:rFonts w:ascii="Arial" w:hAnsi="Arial" w:cs="Arial"/>
          <w:sz w:val="24"/>
          <w:szCs w:val="24"/>
        </w:rPr>
        <w:t xml:space="preserve">. </w:t>
      </w:r>
    </w:p>
    <w:p w:rsidR="00AD2241" w:rsidRPr="00173D77" w:rsidRDefault="00AD2241" w:rsidP="00AD2241">
      <w:pPr>
        <w:pStyle w:val="22"/>
        <w:ind w:left="0" w:firstLine="709"/>
        <w:rPr>
          <w:rFonts w:ascii="Arial" w:hAnsi="Arial" w:cs="Arial"/>
          <w:sz w:val="24"/>
          <w:szCs w:val="24"/>
        </w:rPr>
      </w:pPr>
      <w:r w:rsidRPr="00173D77">
        <w:rPr>
          <w:rFonts w:ascii="Arial" w:hAnsi="Arial" w:cs="Arial"/>
          <w:sz w:val="24"/>
          <w:szCs w:val="24"/>
        </w:rPr>
        <w:t xml:space="preserve">Этотприрост будет обязан </w:t>
      </w:r>
      <w:r w:rsidR="00FF0FC8" w:rsidRPr="00173D77">
        <w:rPr>
          <w:rFonts w:ascii="Arial" w:hAnsi="Arial" w:cs="Arial"/>
          <w:sz w:val="24"/>
          <w:szCs w:val="24"/>
        </w:rPr>
        <w:t>естественному и</w:t>
      </w:r>
      <w:r w:rsidRPr="00173D77">
        <w:rPr>
          <w:rFonts w:ascii="Arial" w:hAnsi="Arial" w:cs="Arial"/>
          <w:sz w:val="24"/>
          <w:szCs w:val="24"/>
        </w:rPr>
        <w:t xml:space="preserve"> миграционномуприросту. На протяжении всех лет данного промежутка времени естественное движение населения будет представлено его приростом. </w:t>
      </w:r>
      <w:bookmarkStart w:id="4" w:name="_Toc249539644"/>
      <w:bookmarkStart w:id="5" w:name="_Toc227741581"/>
    </w:p>
    <w:p w:rsidR="006239BA" w:rsidRPr="00173D77" w:rsidRDefault="006239BA" w:rsidP="00AD2241">
      <w:pPr>
        <w:pStyle w:val="22"/>
        <w:ind w:left="0"/>
        <w:rPr>
          <w:rFonts w:ascii="Arial" w:hAnsi="Arial" w:cs="Arial"/>
          <w:b/>
          <w:sz w:val="24"/>
          <w:szCs w:val="24"/>
        </w:rPr>
      </w:pPr>
    </w:p>
    <w:p w:rsidR="006239BA" w:rsidRPr="00173D77" w:rsidRDefault="006239BA" w:rsidP="00AD2241">
      <w:pPr>
        <w:pStyle w:val="22"/>
        <w:ind w:left="0"/>
        <w:rPr>
          <w:rFonts w:ascii="Arial" w:hAnsi="Arial" w:cs="Arial"/>
          <w:b/>
          <w:sz w:val="24"/>
          <w:szCs w:val="24"/>
        </w:rPr>
      </w:pPr>
    </w:p>
    <w:p w:rsidR="006239BA" w:rsidRPr="00173D77" w:rsidRDefault="006239BA" w:rsidP="00AD2241">
      <w:pPr>
        <w:pStyle w:val="22"/>
        <w:ind w:left="0"/>
        <w:rPr>
          <w:rFonts w:ascii="Arial" w:hAnsi="Arial" w:cs="Arial"/>
          <w:b/>
          <w:sz w:val="24"/>
          <w:szCs w:val="24"/>
        </w:rPr>
      </w:pPr>
    </w:p>
    <w:p w:rsidR="006239BA" w:rsidRPr="00173D77" w:rsidRDefault="006239BA" w:rsidP="00AD2241">
      <w:pPr>
        <w:pStyle w:val="22"/>
        <w:ind w:left="0"/>
        <w:rPr>
          <w:rFonts w:ascii="Arial" w:hAnsi="Arial" w:cs="Arial"/>
          <w:b/>
          <w:sz w:val="24"/>
          <w:szCs w:val="24"/>
        </w:rPr>
      </w:pPr>
    </w:p>
    <w:p w:rsidR="00AD2241" w:rsidRPr="00173D77" w:rsidRDefault="00AD2241" w:rsidP="00AD2241">
      <w:pPr>
        <w:pStyle w:val="22"/>
        <w:ind w:left="0"/>
        <w:rPr>
          <w:rFonts w:ascii="Arial" w:hAnsi="Arial" w:cs="Arial"/>
          <w:b/>
          <w:sz w:val="24"/>
          <w:szCs w:val="24"/>
        </w:rPr>
      </w:pPr>
      <w:r w:rsidRPr="00173D77">
        <w:rPr>
          <w:rFonts w:ascii="Arial" w:hAnsi="Arial" w:cs="Arial"/>
          <w:b/>
          <w:sz w:val="24"/>
          <w:szCs w:val="24"/>
        </w:rPr>
        <w:t>1.2.2. Прогноз потребности в коммунальных ресурсах</w:t>
      </w:r>
    </w:p>
    <w:p w:rsidR="00AD2241" w:rsidRPr="00173D77" w:rsidRDefault="00AD2241" w:rsidP="00AD2241">
      <w:pPr>
        <w:ind w:firstLine="708"/>
        <w:rPr>
          <w:rFonts w:ascii="Arial" w:hAnsi="Arial" w:cs="Arial"/>
          <w:sz w:val="24"/>
          <w:szCs w:val="24"/>
        </w:rPr>
      </w:pPr>
      <w:r w:rsidRPr="00173D77">
        <w:rPr>
          <w:rFonts w:ascii="Arial" w:hAnsi="Arial" w:cs="Arial"/>
          <w:sz w:val="24"/>
          <w:szCs w:val="24"/>
        </w:rPr>
        <w:t xml:space="preserve">В связи с тем, что численность населения постепенно увеличивается, планируется строительство нового   </w:t>
      </w:r>
      <w:r w:rsidR="002C7175" w:rsidRPr="00173D77">
        <w:rPr>
          <w:rFonts w:ascii="Arial" w:hAnsi="Arial" w:cs="Arial"/>
          <w:sz w:val="24"/>
          <w:szCs w:val="24"/>
        </w:rPr>
        <w:t>жилья, и</w:t>
      </w:r>
      <w:r w:rsidRPr="00173D77">
        <w:rPr>
          <w:rFonts w:ascii="Arial" w:hAnsi="Arial" w:cs="Arial"/>
          <w:sz w:val="24"/>
          <w:szCs w:val="24"/>
        </w:rPr>
        <w:t xml:space="preserve"> потребность в коммунальных ресурсах увеличится. </w:t>
      </w:r>
    </w:p>
    <w:p w:rsidR="00AD2241" w:rsidRPr="00173D77" w:rsidRDefault="00AD2241" w:rsidP="00545CB0">
      <w:pPr>
        <w:pStyle w:val="af9"/>
        <w:rPr>
          <w:rFonts w:ascii="Arial" w:hAnsi="Arial" w:cs="Arial"/>
        </w:rPr>
      </w:pPr>
      <w:r w:rsidRPr="00173D77">
        <w:rPr>
          <w:rFonts w:ascii="Arial" w:hAnsi="Arial" w:cs="Arial"/>
        </w:rPr>
        <w:t>2. Развитие объектов коммунальной инфраструктуры</w:t>
      </w:r>
    </w:p>
    <w:p w:rsidR="00AD2241" w:rsidRPr="00173D77" w:rsidRDefault="00AD2241" w:rsidP="00545CB0">
      <w:pPr>
        <w:pStyle w:val="af9"/>
        <w:rPr>
          <w:rFonts w:ascii="Arial" w:hAnsi="Arial" w:cs="Arial"/>
        </w:rPr>
      </w:pPr>
      <w:r w:rsidRPr="00173D77">
        <w:rPr>
          <w:rFonts w:ascii="Arial" w:hAnsi="Arial" w:cs="Arial"/>
        </w:rPr>
        <w:t>2.1. Анализ существующей системы тепло - энергоснабжения</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Теплоснабжение в МО «Тараса» осуществляется децентрализовано за счёт печей, работающих на твердом топливе.</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В связи с тем, что жилой фонд МО «Тараса» почти полностью индивидуальный, теплоснабжение от котельных осуществляется только для общественной застройки.</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В МО «Тараса» действует две котельные малой мощности, мощность котельной - 0,19 Гкал/час, нагрузка - 0,13 Гкал/ч. Годовая потребность котельной в электроэнергии составляет 1175400кВт/ч.</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Система теплоснабжения сельского поселения характеризуется высоким уровнем износа основных фондов, низкой эффективностью используемого оборудования.</w:t>
      </w:r>
    </w:p>
    <w:p w:rsidR="00B45520" w:rsidRPr="00173D77" w:rsidRDefault="00B45520" w:rsidP="00AD2241">
      <w:pPr>
        <w:ind w:firstLine="709"/>
        <w:rPr>
          <w:rFonts w:ascii="Arial" w:hAnsi="Arial" w:cs="Arial"/>
          <w:b/>
          <w:sz w:val="24"/>
          <w:szCs w:val="24"/>
        </w:rPr>
      </w:pPr>
    </w:p>
    <w:p w:rsidR="00AD2241" w:rsidRPr="00173D77" w:rsidRDefault="00AD2241" w:rsidP="00AD2241">
      <w:pPr>
        <w:ind w:firstLine="709"/>
        <w:rPr>
          <w:rFonts w:ascii="Arial" w:hAnsi="Arial" w:cs="Arial"/>
          <w:b/>
          <w:sz w:val="24"/>
          <w:szCs w:val="24"/>
        </w:rPr>
      </w:pPr>
      <w:r w:rsidRPr="00173D77">
        <w:rPr>
          <w:rFonts w:ascii="Arial" w:hAnsi="Arial" w:cs="Arial"/>
          <w:b/>
          <w:sz w:val="24"/>
          <w:szCs w:val="24"/>
        </w:rPr>
        <w:t>Таблица 12.2-1  Тепловые сети</w:t>
      </w:r>
    </w:p>
    <w:tbl>
      <w:tblPr>
        <w:tblW w:w="5000" w:type="pct"/>
        <w:tblLook w:val="04A0"/>
      </w:tblPr>
      <w:tblGrid>
        <w:gridCol w:w="811"/>
        <w:gridCol w:w="2690"/>
        <w:gridCol w:w="1218"/>
        <w:gridCol w:w="2106"/>
        <w:gridCol w:w="1218"/>
        <w:gridCol w:w="1218"/>
        <w:gridCol w:w="1421"/>
      </w:tblGrid>
      <w:tr w:rsidR="00AD2241" w:rsidRPr="00173D77">
        <w:trPr>
          <w:trHeight w:val="273"/>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D2241" w:rsidRPr="00173D77" w:rsidRDefault="00AD2241" w:rsidP="007D37CE">
            <w:pPr>
              <w:rPr>
                <w:rFonts w:ascii="Arial" w:hAnsi="Arial" w:cs="Arial"/>
              </w:rPr>
            </w:pPr>
            <w:r w:rsidRPr="00173D77">
              <w:rPr>
                <w:rFonts w:ascii="Arial" w:hAnsi="Arial" w:cs="Arial"/>
              </w:rPr>
              <w:t>№</w:t>
            </w:r>
          </w:p>
        </w:tc>
        <w:tc>
          <w:tcPr>
            <w:tcW w:w="1259" w:type="pct"/>
            <w:vMerge w:val="restart"/>
            <w:tcBorders>
              <w:top w:val="single" w:sz="4" w:space="0" w:color="auto"/>
              <w:left w:val="single" w:sz="4" w:space="0" w:color="auto"/>
              <w:bottom w:val="single" w:sz="4" w:space="0" w:color="000000"/>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Наименование населенного пункта</w:t>
            </w:r>
          </w:p>
        </w:tc>
        <w:tc>
          <w:tcPr>
            <w:tcW w:w="155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Общая протяженность сетей в 2-х трубном исчислении км.</w:t>
            </w:r>
          </w:p>
        </w:tc>
        <w:tc>
          <w:tcPr>
            <w:tcW w:w="1805" w:type="pct"/>
            <w:gridSpan w:val="3"/>
            <w:tcBorders>
              <w:top w:val="single" w:sz="4" w:space="0" w:color="auto"/>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в том числе:</w:t>
            </w:r>
          </w:p>
        </w:tc>
      </w:tr>
      <w:tr w:rsidR="00AD2241" w:rsidRPr="00173D77">
        <w:trPr>
          <w:trHeight w:val="279"/>
        </w:trPr>
        <w:tc>
          <w:tcPr>
            <w:tcW w:w="380" w:type="pct"/>
            <w:vMerge/>
            <w:tcBorders>
              <w:top w:val="single" w:sz="4" w:space="0" w:color="auto"/>
              <w:left w:val="single" w:sz="4" w:space="0" w:color="auto"/>
              <w:bottom w:val="single" w:sz="4" w:space="0" w:color="000000"/>
              <w:right w:val="single" w:sz="4" w:space="0" w:color="auto"/>
            </w:tcBorders>
            <w:vAlign w:val="center"/>
          </w:tcPr>
          <w:p w:rsidR="00AD2241" w:rsidRPr="00173D77" w:rsidRDefault="00AD2241" w:rsidP="007D37CE">
            <w:pPr>
              <w:rPr>
                <w:rFonts w:ascii="Arial" w:hAnsi="Arial" w:cs="Arial"/>
              </w:rPr>
            </w:pPr>
          </w:p>
        </w:tc>
        <w:tc>
          <w:tcPr>
            <w:tcW w:w="1259" w:type="pct"/>
            <w:vMerge/>
            <w:tcBorders>
              <w:top w:val="single" w:sz="4" w:space="0" w:color="auto"/>
              <w:left w:val="single" w:sz="4" w:space="0" w:color="auto"/>
              <w:bottom w:val="single" w:sz="4" w:space="0" w:color="000000"/>
              <w:right w:val="single" w:sz="4" w:space="0" w:color="auto"/>
            </w:tcBorders>
            <w:vAlign w:val="center"/>
          </w:tcPr>
          <w:p w:rsidR="00AD2241" w:rsidRPr="00173D77" w:rsidRDefault="00AD2241" w:rsidP="007D37CE">
            <w:pPr>
              <w:rPr>
                <w:rFonts w:ascii="Arial" w:hAnsi="Arial" w:cs="Arial"/>
              </w:rPr>
            </w:pPr>
          </w:p>
        </w:tc>
        <w:tc>
          <w:tcPr>
            <w:tcW w:w="1556" w:type="pct"/>
            <w:gridSpan w:val="2"/>
            <w:vMerge/>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p>
        </w:tc>
        <w:tc>
          <w:tcPr>
            <w:tcW w:w="570" w:type="pct"/>
            <w:vMerge w:val="restart"/>
            <w:tcBorders>
              <w:top w:val="nil"/>
              <w:left w:val="single" w:sz="4" w:space="0" w:color="auto"/>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 xml:space="preserve">Ø до </w:t>
            </w:r>
            <w:smartTag w:uri="urn:schemas-microsoft-com:office:smarttags" w:element="metricconverter">
              <w:smartTagPr>
                <w:attr w:name="ProductID" w:val="200 мм"/>
              </w:smartTagPr>
              <w:r w:rsidRPr="00173D77">
                <w:rPr>
                  <w:rFonts w:ascii="Arial" w:hAnsi="Arial" w:cs="Arial"/>
                </w:rPr>
                <w:t>200 мм</w:t>
              </w:r>
            </w:smartTag>
          </w:p>
        </w:tc>
        <w:tc>
          <w:tcPr>
            <w:tcW w:w="570" w:type="pct"/>
            <w:vMerge w:val="restart"/>
            <w:tcBorders>
              <w:top w:val="nil"/>
              <w:left w:val="single" w:sz="4" w:space="0" w:color="auto"/>
              <w:bottom w:val="single" w:sz="4" w:space="0" w:color="000000"/>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 xml:space="preserve">Ø от 200 до </w:t>
            </w:r>
            <w:smartTag w:uri="urn:schemas-microsoft-com:office:smarttags" w:element="metricconverter">
              <w:smartTagPr>
                <w:attr w:name="ProductID" w:val="400 мм"/>
              </w:smartTagPr>
              <w:r w:rsidRPr="00173D77">
                <w:rPr>
                  <w:rFonts w:ascii="Arial" w:hAnsi="Arial" w:cs="Arial"/>
                </w:rPr>
                <w:t>400 мм</w:t>
              </w:r>
            </w:smartTag>
          </w:p>
        </w:tc>
        <w:tc>
          <w:tcPr>
            <w:tcW w:w="665" w:type="pct"/>
            <w:vMerge w:val="restart"/>
            <w:tcBorders>
              <w:top w:val="nil"/>
              <w:left w:val="single" w:sz="4" w:space="0" w:color="auto"/>
              <w:bottom w:val="single" w:sz="4" w:space="0" w:color="000000"/>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 xml:space="preserve">Ø от 400 до </w:t>
            </w:r>
            <w:smartTag w:uri="urn:schemas-microsoft-com:office:smarttags" w:element="metricconverter">
              <w:smartTagPr>
                <w:attr w:name="ProductID" w:val="600 мм"/>
              </w:smartTagPr>
              <w:r w:rsidRPr="00173D77">
                <w:rPr>
                  <w:rFonts w:ascii="Arial" w:hAnsi="Arial" w:cs="Arial"/>
                </w:rPr>
                <w:t>600 мм</w:t>
              </w:r>
            </w:smartTag>
          </w:p>
        </w:tc>
      </w:tr>
      <w:tr w:rsidR="00AD2241" w:rsidRPr="00173D77">
        <w:trPr>
          <w:trHeight w:val="637"/>
        </w:trPr>
        <w:tc>
          <w:tcPr>
            <w:tcW w:w="380" w:type="pct"/>
            <w:vMerge/>
            <w:tcBorders>
              <w:top w:val="single" w:sz="4" w:space="0" w:color="auto"/>
              <w:left w:val="single" w:sz="4" w:space="0" w:color="auto"/>
              <w:bottom w:val="single" w:sz="4" w:space="0" w:color="000000"/>
              <w:right w:val="single" w:sz="4" w:space="0" w:color="auto"/>
            </w:tcBorders>
            <w:vAlign w:val="center"/>
          </w:tcPr>
          <w:p w:rsidR="00AD2241" w:rsidRPr="00173D77" w:rsidRDefault="00AD2241" w:rsidP="007D37CE">
            <w:pPr>
              <w:rPr>
                <w:rFonts w:ascii="Arial" w:hAnsi="Arial" w:cs="Arial"/>
              </w:rPr>
            </w:pPr>
          </w:p>
        </w:tc>
        <w:tc>
          <w:tcPr>
            <w:tcW w:w="1259" w:type="pct"/>
            <w:vMerge/>
            <w:tcBorders>
              <w:top w:val="single" w:sz="4" w:space="0" w:color="auto"/>
              <w:left w:val="single" w:sz="4" w:space="0" w:color="auto"/>
              <w:bottom w:val="single" w:sz="4" w:space="0" w:color="000000"/>
              <w:right w:val="single" w:sz="4" w:space="0" w:color="auto"/>
            </w:tcBorders>
            <w:vAlign w:val="center"/>
          </w:tcPr>
          <w:p w:rsidR="00AD2241" w:rsidRPr="00173D77" w:rsidRDefault="00AD2241" w:rsidP="007D37CE">
            <w:pPr>
              <w:rPr>
                <w:rFonts w:ascii="Arial" w:hAnsi="Arial" w:cs="Arial"/>
              </w:rPr>
            </w:pPr>
          </w:p>
        </w:tc>
        <w:tc>
          <w:tcPr>
            <w:tcW w:w="570" w:type="pct"/>
            <w:tcBorders>
              <w:top w:val="nil"/>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всего</w:t>
            </w:r>
          </w:p>
        </w:tc>
        <w:tc>
          <w:tcPr>
            <w:tcW w:w="986" w:type="pct"/>
            <w:tcBorders>
              <w:top w:val="nil"/>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в т.ч. ветхие</w:t>
            </w:r>
          </w:p>
        </w:tc>
        <w:tc>
          <w:tcPr>
            <w:tcW w:w="570" w:type="pct"/>
            <w:vMerge/>
            <w:tcBorders>
              <w:top w:val="nil"/>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p>
        </w:tc>
        <w:tc>
          <w:tcPr>
            <w:tcW w:w="570" w:type="pct"/>
            <w:vMerge/>
            <w:tcBorders>
              <w:top w:val="nil"/>
              <w:left w:val="single" w:sz="4" w:space="0" w:color="auto"/>
              <w:bottom w:val="single" w:sz="4" w:space="0" w:color="000000"/>
              <w:right w:val="single" w:sz="4" w:space="0" w:color="auto"/>
            </w:tcBorders>
            <w:vAlign w:val="center"/>
          </w:tcPr>
          <w:p w:rsidR="00AD2241" w:rsidRPr="00173D77" w:rsidRDefault="00AD2241" w:rsidP="007D37CE">
            <w:pPr>
              <w:rPr>
                <w:rFonts w:ascii="Arial" w:hAnsi="Arial" w:cs="Arial"/>
              </w:rPr>
            </w:pPr>
          </w:p>
        </w:tc>
        <w:tc>
          <w:tcPr>
            <w:tcW w:w="665" w:type="pct"/>
            <w:vMerge/>
            <w:tcBorders>
              <w:top w:val="nil"/>
              <w:left w:val="single" w:sz="4" w:space="0" w:color="auto"/>
              <w:bottom w:val="single" w:sz="4" w:space="0" w:color="000000"/>
              <w:right w:val="single" w:sz="4" w:space="0" w:color="auto"/>
            </w:tcBorders>
            <w:vAlign w:val="center"/>
          </w:tcPr>
          <w:p w:rsidR="00AD2241" w:rsidRPr="00173D77" w:rsidRDefault="00AD2241" w:rsidP="007D37CE">
            <w:pPr>
              <w:rPr>
                <w:rFonts w:ascii="Arial" w:hAnsi="Arial" w:cs="Arial"/>
              </w:rPr>
            </w:pPr>
          </w:p>
        </w:tc>
      </w:tr>
      <w:tr w:rsidR="00AD2241" w:rsidRPr="00173D77">
        <w:trPr>
          <w:trHeight w:val="288"/>
        </w:trPr>
        <w:tc>
          <w:tcPr>
            <w:tcW w:w="380" w:type="pct"/>
            <w:tcBorders>
              <w:top w:val="nil"/>
              <w:left w:val="single" w:sz="4" w:space="0" w:color="auto"/>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2.</w:t>
            </w:r>
          </w:p>
        </w:tc>
        <w:tc>
          <w:tcPr>
            <w:tcW w:w="1259" w:type="pct"/>
            <w:tcBorders>
              <w:top w:val="nil"/>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с.Тараса СОШ</w:t>
            </w:r>
          </w:p>
        </w:tc>
        <w:tc>
          <w:tcPr>
            <w:tcW w:w="570" w:type="pct"/>
            <w:tcBorders>
              <w:top w:val="nil"/>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0,15</w:t>
            </w:r>
          </w:p>
        </w:tc>
        <w:tc>
          <w:tcPr>
            <w:tcW w:w="986" w:type="pct"/>
            <w:tcBorders>
              <w:top w:val="nil"/>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0,097</w:t>
            </w:r>
          </w:p>
        </w:tc>
        <w:tc>
          <w:tcPr>
            <w:tcW w:w="570" w:type="pct"/>
            <w:tcBorders>
              <w:top w:val="nil"/>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r w:rsidRPr="00173D77">
              <w:rPr>
                <w:rFonts w:ascii="Arial" w:hAnsi="Arial" w:cs="Arial"/>
              </w:rPr>
              <w:t>0,15</w:t>
            </w:r>
          </w:p>
        </w:tc>
        <w:tc>
          <w:tcPr>
            <w:tcW w:w="570" w:type="pct"/>
            <w:tcBorders>
              <w:top w:val="nil"/>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p>
        </w:tc>
        <w:tc>
          <w:tcPr>
            <w:tcW w:w="665" w:type="pct"/>
            <w:tcBorders>
              <w:top w:val="nil"/>
              <w:left w:val="nil"/>
              <w:bottom w:val="single" w:sz="4" w:space="0" w:color="auto"/>
              <w:right w:val="single" w:sz="4" w:space="0" w:color="auto"/>
            </w:tcBorders>
            <w:shd w:val="clear" w:color="auto" w:fill="auto"/>
          </w:tcPr>
          <w:p w:rsidR="00AD2241" w:rsidRPr="00173D77" w:rsidRDefault="00AD2241" w:rsidP="007D37CE">
            <w:pPr>
              <w:rPr>
                <w:rFonts w:ascii="Arial" w:hAnsi="Arial" w:cs="Arial"/>
              </w:rPr>
            </w:pPr>
          </w:p>
        </w:tc>
      </w:tr>
    </w:tbl>
    <w:p w:rsidR="00AD2241" w:rsidRPr="00173D77" w:rsidRDefault="00AD2241" w:rsidP="00AD2241">
      <w:pPr>
        <w:ind w:firstLine="709"/>
        <w:rPr>
          <w:rFonts w:ascii="Arial" w:hAnsi="Arial" w:cs="Arial"/>
        </w:rPr>
      </w:pPr>
    </w:p>
    <w:p w:rsidR="00AD2241" w:rsidRPr="00173D77" w:rsidRDefault="00AD2241" w:rsidP="00AD2241">
      <w:pPr>
        <w:ind w:firstLine="709"/>
        <w:rPr>
          <w:rFonts w:ascii="Arial" w:hAnsi="Arial" w:cs="Arial"/>
          <w:b/>
          <w:sz w:val="24"/>
          <w:szCs w:val="24"/>
        </w:rPr>
      </w:pPr>
      <w:r w:rsidRPr="00173D77">
        <w:rPr>
          <w:rFonts w:ascii="Arial" w:hAnsi="Arial" w:cs="Arial"/>
          <w:b/>
          <w:sz w:val="24"/>
          <w:szCs w:val="24"/>
        </w:rPr>
        <w:t>Таблица 12.2-2  Характеристика котельных муниципального образования</w:t>
      </w:r>
    </w:p>
    <w:tbl>
      <w:tblPr>
        <w:tblW w:w="5000" w:type="pct"/>
        <w:tblLook w:val="04A0"/>
      </w:tblPr>
      <w:tblGrid>
        <w:gridCol w:w="759"/>
        <w:gridCol w:w="2765"/>
        <w:gridCol w:w="606"/>
        <w:gridCol w:w="546"/>
        <w:gridCol w:w="669"/>
        <w:gridCol w:w="653"/>
        <w:gridCol w:w="767"/>
        <w:gridCol w:w="1706"/>
        <w:gridCol w:w="798"/>
        <w:gridCol w:w="1413"/>
      </w:tblGrid>
      <w:tr w:rsidR="00AD2241" w:rsidRPr="00173D77">
        <w:trPr>
          <w:trHeight w:val="330"/>
        </w:trPr>
        <w:tc>
          <w:tcPr>
            <w:tcW w:w="241" w:type="pct"/>
            <w:vMerge w:val="restart"/>
            <w:tcBorders>
              <w:top w:val="single" w:sz="4" w:space="0" w:color="auto"/>
              <w:left w:val="single" w:sz="4" w:space="0" w:color="auto"/>
              <w:bottom w:val="nil"/>
              <w:right w:val="single" w:sz="4" w:space="0" w:color="auto"/>
            </w:tcBorders>
            <w:shd w:val="clear" w:color="auto" w:fill="auto"/>
            <w:noWrap/>
            <w:vAlign w:val="center"/>
          </w:tcPr>
          <w:p w:rsidR="00AD2241" w:rsidRPr="00173D77" w:rsidRDefault="00AD2241" w:rsidP="007D37CE">
            <w:pPr>
              <w:rPr>
                <w:rFonts w:ascii="Arial" w:hAnsi="Arial" w:cs="Arial"/>
              </w:rPr>
            </w:pPr>
            <w:r w:rsidRPr="00173D77">
              <w:rPr>
                <w:rFonts w:ascii="Arial" w:hAnsi="Arial" w:cs="Arial"/>
              </w:rPr>
              <w:t>№ п/п</w:t>
            </w:r>
          </w:p>
        </w:tc>
        <w:tc>
          <w:tcPr>
            <w:tcW w:w="1373" w:type="pct"/>
            <w:vMerge w:val="restart"/>
            <w:tcBorders>
              <w:top w:val="single" w:sz="4" w:space="0" w:color="auto"/>
              <w:left w:val="nil"/>
              <w:bottom w:val="nil"/>
              <w:right w:val="single" w:sz="4" w:space="0" w:color="auto"/>
            </w:tcBorders>
            <w:shd w:val="clear" w:color="auto" w:fill="auto"/>
            <w:vAlign w:val="center"/>
          </w:tcPr>
          <w:p w:rsidR="00AD2241" w:rsidRPr="00173D77" w:rsidRDefault="00AD2241" w:rsidP="007D37CE">
            <w:pPr>
              <w:rPr>
                <w:rFonts w:ascii="Arial" w:hAnsi="Arial" w:cs="Arial"/>
              </w:rPr>
            </w:pPr>
            <w:r w:rsidRPr="00173D77">
              <w:rPr>
                <w:rFonts w:ascii="Arial" w:hAnsi="Arial" w:cs="Arial"/>
              </w:rPr>
              <w:t>Населённый пункт,адрес котельной</w:t>
            </w:r>
          </w:p>
        </w:tc>
        <w:tc>
          <w:tcPr>
            <w:tcW w:w="378"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AD2241" w:rsidRPr="00173D77" w:rsidRDefault="00AD2241" w:rsidP="007D37CE">
            <w:pPr>
              <w:rPr>
                <w:rFonts w:ascii="Arial" w:hAnsi="Arial" w:cs="Arial"/>
              </w:rPr>
            </w:pPr>
            <w:r w:rsidRPr="00173D77">
              <w:rPr>
                <w:rFonts w:ascii="Arial" w:hAnsi="Arial" w:cs="Arial"/>
              </w:rPr>
              <w:t>Мощность  котельной гкал/ч</w:t>
            </w:r>
          </w:p>
        </w:tc>
        <w:tc>
          <w:tcPr>
            <w:tcW w:w="355"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AD2241" w:rsidRPr="00173D77" w:rsidRDefault="00AD2241" w:rsidP="007D37CE">
            <w:pPr>
              <w:rPr>
                <w:rFonts w:ascii="Arial" w:hAnsi="Arial" w:cs="Arial"/>
              </w:rPr>
            </w:pPr>
            <w:r w:rsidRPr="00173D77">
              <w:rPr>
                <w:rFonts w:ascii="Arial" w:hAnsi="Arial" w:cs="Arial"/>
              </w:rPr>
              <w:t>Количество  котлов (шт)</w:t>
            </w:r>
          </w:p>
        </w:tc>
        <w:tc>
          <w:tcPr>
            <w:tcW w:w="404" w:type="pct"/>
            <w:vMerge w:val="restart"/>
            <w:tcBorders>
              <w:top w:val="single" w:sz="4" w:space="0" w:color="auto"/>
              <w:left w:val="nil"/>
              <w:bottom w:val="nil"/>
              <w:right w:val="single" w:sz="4" w:space="0" w:color="auto"/>
            </w:tcBorders>
            <w:shd w:val="clear" w:color="auto" w:fill="auto"/>
            <w:textDirection w:val="btLr"/>
            <w:vAlign w:val="bottom"/>
          </w:tcPr>
          <w:p w:rsidR="00AD2241" w:rsidRPr="00173D77" w:rsidRDefault="00AD2241" w:rsidP="007D37CE">
            <w:pPr>
              <w:rPr>
                <w:rFonts w:ascii="Arial" w:hAnsi="Arial" w:cs="Arial"/>
              </w:rPr>
            </w:pPr>
            <w:r w:rsidRPr="00173D77">
              <w:rPr>
                <w:rFonts w:ascii="Arial" w:hAnsi="Arial" w:cs="Arial"/>
              </w:rPr>
              <w:t>Марка котлов</w:t>
            </w:r>
          </w:p>
        </w:tc>
        <w:tc>
          <w:tcPr>
            <w:tcW w:w="396"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AD2241" w:rsidRPr="00173D77" w:rsidRDefault="00AD2241" w:rsidP="007D37CE">
            <w:pPr>
              <w:rPr>
                <w:rFonts w:ascii="Arial" w:hAnsi="Arial" w:cs="Arial"/>
              </w:rPr>
            </w:pPr>
            <w:r w:rsidRPr="00173D77">
              <w:rPr>
                <w:rFonts w:ascii="Arial" w:hAnsi="Arial" w:cs="Arial"/>
              </w:rPr>
              <w:t>Тепловая нагрузка гкал/ч</w:t>
            </w:r>
          </w:p>
        </w:tc>
        <w:tc>
          <w:tcPr>
            <w:tcW w:w="983" w:type="pct"/>
            <w:gridSpan w:val="2"/>
            <w:tcBorders>
              <w:top w:val="single" w:sz="4" w:space="0" w:color="auto"/>
              <w:left w:val="nil"/>
              <w:bottom w:val="nil"/>
              <w:right w:val="nil"/>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Отапливаемые объекты</w:t>
            </w:r>
          </w:p>
        </w:tc>
        <w:tc>
          <w:tcPr>
            <w:tcW w:w="8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Годовая потребность</w:t>
            </w:r>
          </w:p>
        </w:tc>
      </w:tr>
      <w:tr w:rsidR="00AD2241" w:rsidRPr="00173D77">
        <w:trPr>
          <w:trHeight w:val="276"/>
        </w:trPr>
        <w:tc>
          <w:tcPr>
            <w:tcW w:w="241"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1373" w:type="pct"/>
            <w:vMerge/>
            <w:tcBorders>
              <w:top w:val="single" w:sz="4" w:space="0" w:color="auto"/>
              <w:left w:val="nil"/>
              <w:bottom w:val="nil"/>
              <w:right w:val="single" w:sz="4" w:space="0" w:color="auto"/>
            </w:tcBorders>
            <w:vAlign w:val="center"/>
          </w:tcPr>
          <w:p w:rsidR="00AD2241" w:rsidRPr="00173D77" w:rsidRDefault="00AD2241" w:rsidP="007D37CE">
            <w:pPr>
              <w:rPr>
                <w:rFonts w:ascii="Arial" w:hAnsi="Arial" w:cs="Arial"/>
              </w:rPr>
            </w:pPr>
          </w:p>
        </w:tc>
        <w:tc>
          <w:tcPr>
            <w:tcW w:w="378"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355"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404" w:type="pct"/>
            <w:vMerge/>
            <w:tcBorders>
              <w:top w:val="single" w:sz="4" w:space="0" w:color="auto"/>
              <w:left w:val="nil"/>
              <w:bottom w:val="nil"/>
              <w:right w:val="single" w:sz="4" w:space="0" w:color="auto"/>
            </w:tcBorders>
            <w:vAlign w:val="center"/>
          </w:tcPr>
          <w:p w:rsidR="00AD2241" w:rsidRPr="00173D77" w:rsidRDefault="00AD2241" w:rsidP="007D37CE">
            <w:pPr>
              <w:rPr>
                <w:rFonts w:ascii="Arial" w:hAnsi="Arial" w:cs="Arial"/>
              </w:rPr>
            </w:pPr>
          </w:p>
        </w:tc>
        <w:tc>
          <w:tcPr>
            <w:tcW w:w="396"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9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tcPr>
          <w:p w:rsidR="00AD2241" w:rsidRPr="00173D77" w:rsidRDefault="00AD2241" w:rsidP="007D37CE">
            <w:pPr>
              <w:rPr>
                <w:rFonts w:ascii="Arial" w:hAnsi="Arial" w:cs="Arial"/>
              </w:rPr>
            </w:pPr>
            <w:r w:rsidRPr="00173D77">
              <w:rPr>
                <w:rFonts w:ascii="Arial" w:hAnsi="Arial" w:cs="Arial"/>
              </w:rPr>
              <w:t>Объекты соц. сферы</w:t>
            </w:r>
          </w:p>
        </w:tc>
        <w:tc>
          <w:tcPr>
            <w:tcW w:w="31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tcPr>
          <w:p w:rsidR="00AD2241" w:rsidRPr="00173D77" w:rsidRDefault="00AD2241" w:rsidP="007D37CE">
            <w:pPr>
              <w:rPr>
                <w:rFonts w:ascii="Arial" w:hAnsi="Arial" w:cs="Arial"/>
              </w:rPr>
            </w:pPr>
            <w:r w:rsidRPr="00173D77">
              <w:rPr>
                <w:rFonts w:ascii="Arial" w:hAnsi="Arial" w:cs="Arial"/>
              </w:rPr>
              <w:t>Уголь</w:t>
            </w:r>
          </w:p>
        </w:tc>
        <w:tc>
          <w:tcPr>
            <w:tcW w:w="556" w:type="pct"/>
            <w:vMerge w:val="restart"/>
            <w:tcBorders>
              <w:top w:val="nil"/>
              <w:left w:val="single" w:sz="4" w:space="0" w:color="auto"/>
              <w:bottom w:val="single" w:sz="4" w:space="0" w:color="auto"/>
              <w:right w:val="single" w:sz="4" w:space="0" w:color="auto"/>
            </w:tcBorders>
            <w:shd w:val="clear" w:color="auto" w:fill="auto"/>
            <w:noWrap/>
            <w:textDirection w:val="btLr"/>
            <w:vAlign w:val="bottom"/>
          </w:tcPr>
          <w:p w:rsidR="00AD2241" w:rsidRPr="00173D77" w:rsidRDefault="00AD2241" w:rsidP="007D37CE">
            <w:pPr>
              <w:rPr>
                <w:rFonts w:ascii="Arial" w:hAnsi="Arial" w:cs="Arial"/>
              </w:rPr>
            </w:pPr>
            <w:r w:rsidRPr="00173D77">
              <w:rPr>
                <w:rFonts w:ascii="Arial" w:hAnsi="Arial" w:cs="Arial"/>
              </w:rPr>
              <w:t>Электро энергия</w:t>
            </w:r>
          </w:p>
        </w:tc>
      </w:tr>
      <w:tr w:rsidR="00AD2241" w:rsidRPr="00173D77">
        <w:trPr>
          <w:trHeight w:val="1380"/>
        </w:trPr>
        <w:tc>
          <w:tcPr>
            <w:tcW w:w="241"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1373" w:type="pct"/>
            <w:vMerge/>
            <w:tcBorders>
              <w:top w:val="single" w:sz="4" w:space="0" w:color="auto"/>
              <w:left w:val="nil"/>
              <w:bottom w:val="nil"/>
              <w:right w:val="single" w:sz="4" w:space="0" w:color="auto"/>
            </w:tcBorders>
            <w:vAlign w:val="center"/>
          </w:tcPr>
          <w:p w:rsidR="00AD2241" w:rsidRPr="00173D77" w:rsidRDefault="00AD2241" w:rsidP="007D37CE">
            <w:pPr>
              <w:rPr>
                <w:rFonts w:ascii="Arial" w:hAnsi="Arial" w:cs="Arial"/>
              </w:rPr>
            </w:pPr>
          </w:p>
        </w:tc>
        <w:tc>
          <w:tcPr>
            <w:tcW w:w="378"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355"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404" w:type="pct"/>
            <w:vMerge/>
            <w:tcBorders>
              <w:top w:val="single" w:sz="4" w:space="0" w:color="auto"/>
              <w:left w:val="nil"/>
              <w:bottom w:val="nil"/>
              <w:right w:val="single" w:sz="4" w:space="0" w:color="auto"/>
            </w:tcBorders>
            <w:vAlign w:val="center"/>
          </w:tcPr>
          <w:p w:rsidR="00AD2241" w:rsidRPr="00173D77" w:rsidRDefault="00AD2241" w:rsidP="007D37CE">
            <w:pPr>
              <w:rPr>
                <w:rFonts w:ascii="Arial" w:hAnsi="Arial" w:cs="Arial"/>
              </w:rPr>
            </w:pPr>
          </w:p>
        </w:tc>
        <w:tc>
          <w:tcPr>
            <w:tcW w:w="396"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983" w:type="pct"/>
            <w:gridSpan w:val="2"/>
            <w:vMerge/>
            <w:tcBorders>
              <w:top w:val="single" w:sz="4" w:space="0" w:color="auto"/>
              <w:left w:val="single" w:sz="4" w:space="0" w:color="auto"/>
              <w:bottom w:val="single" w:sz="4" w:space="0" w:color="000000"/>
              <w:right w:val="single" w:sz="4" w:space="0" w:color="000000"/>
            </w:tcBorders>
            <w:vAlign w:val="center"/>
          </w:tcPr>
          <w:p w:rsidR="00AD2241" w:rsidRPr="00173D77" w:rsidRDefault="00AD2241" w:rsidP="007D37CE">
            <w:pPr>
              <w:rPr>
                <w:rFonts w:ascii="Arial" w:hAnsi="Arial" w:cs="Arial"/>
              </w:rPr>
            </w:pPr>
          </w:p>
        </w:tc>
        <w:tc>
          <w:tcPr>
            <w:tcW w:w="314" w:type="pct"/>
            <w:vMerge/>
            <w:tcBorders>
              <w:top w:val="nil"/>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p>
        </w:tc>
        <w:tc>
          <w:tcPr>
            <w:tcW w:w="556" w:type="pct"/>
            <w:vMerge/>
            <w:tcBorders>
              <w:top w:val="nil"/>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p>
        </w:tc>
      </w:tr>
      <w:tr w:rsidR="00AD2241" w:rsidRPr="00173D77">
        <w:trPr>
          <w:trHeight w:val="315"/>
        </w:trPr>
        <w:tc>
          <w:tcPr>
            <w:tcW w:w="241"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1373" w:type="pct"/>
            <w:vMerge/>
            <w:tcBorders>
              <w:top w:val="single" w:sz="4" w:space="0" w:color="auto"/>
              <w:left w:val="nil"/>
              <w:bottom w:val="nil"/>
              <w:right w:val="single" w:sz="4" w:space="0" w:color="auto"/>
            </w:tcBorders>
            <w:vAlign w:val="center"/>
          </w:tcPr>
          <w:p w:rsidR="00AD2241" w:rsidRPr="00173D77" w:rsidRDefault="00AD2241" w:rsidP="007D37CE">
            <w:pPr>
              <w:rPr>
                <w:rFonts w:ascii="Arial" w:hAnsi="Arial" w:cs="Arial"/>
              </w:rPr>
            </w:pPr>
          </w:p>
        </w:tc>
        <w:tc>
          <w:tcPr>
            <w:tcW w:w="378"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355"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404" w:type="pct"/>
            <w:vMerge/>
            <w:tcBorders>
              <w:top w:val="single" w:sz="4" w:space="0" w:color="auto"/>
              <w:left w:val="nil"/>
              <w:bottom w:val="nil"/>
              <w:right w:val="single" w:sz="4" w:space="0" w:color="auto"/>
            </w:tcBorders>
            <w:vAlign w:val="center"/>
          </w:tcPr>
          <w:p w:rsidR="00AD2241" w:rsidRPr="00173D77" w:rsidRDefault="00AD2241" w:rsidP="007D37CE">
            <w:pPr>
              <w:rPr>
                <w:rFonts w:ascii="Arial" w:hAnsi="Arial" w:cs="Arial"/>
              </w:rPr>
            </w:pPr>
          </w:p>
        </w:tc>
        <w:tc>
          <w:tcPr>
            <w:tcW w:w="396" w:type="pct"/>
            <w:vMerge/>
            <w:tcBorders>
              <w:top w:val="single" w:sz="4" w:space="0" w:color="auto"/>
              <w:left w:val="single" w:sz="4" w:space="0" w:color="auto"/>
              <w:bottom w:val="nil"/>
              <w:right w:val="single" w:sz="4" w:space="0" w:color="auto"/>
            </w:tcBorders>
            <w:vAlign w:val="center"/>
          </w:tcPr>
          <w:p w:rsidR="00AD2241" w:rsidRPr="00173D77" w:rsidRDefault="00AD2241" w:rsidP="007D37CE">
            <w:pPr>
              <w:rPr>
                <w:rFonts w:ascii="Arial" w:hAnsi="Arial" w:cs="Arial"/>
              </w:rPr>
            </w:pPr>
          </w:p>
        </w:tc>
        <w:tc>
          <w:tcPr>
            <w:tcW w:w="305" w:type="pct"/>
            <w:vMerge w:val="restart"/>
            <w:tcBorders>
              <w:top w:val="nil"/>
              <w:left w:val="single" w:sz="4" w:space="0" w:color="auto"/>
              <w:bottom w:val="single" w:sz="4" w:space="0" w:color="000000"/>
              <w:right w:val="single" w:sz="4" w:space="0" w:color="auto"/>
            </w:tcBorders>
            <w:shd w:val="clear" w:color="auto" w:fill="auto"/>
            <w:noWrap/>
            <w:vAlign w:val="bottom"/>
          </w:tcPr>
          <w:p w:rsidR="00AD2241" w:rsidRPr="00173D77" w:rsidRDefault="00AD2241" w:rsidP="007D37CE">
            <w:pPr>
              <w:rPr>
                <w:rFonts w:ascii="Arial" w:hAnsi="Arial" w:cs="Arial"/>
                <w:iCs/>
              </w:rPr>
            </w:pPr>
            <w:r w:rsidRPr="00173D77">
              <w:rPr>
                <w:rFonts w:ascii="Arial" w:hAnsi="Arial" w:cs="Arial"/>
                <w:iCs/>
              </w:rPr>
              <w:t>ед.</w:t>
            </w:r>
          </w:p>
        </w:tc>
        <w:tc>
          <w:tcPr>
            <w:tcW w:w="679" w:type="pct"/>
            <w:vMerge w:val="restart"/>
            <w:tcBorders>
              <w:top w:val="nil"/>
              <w:left w:val="single" w:sz="4" w:space="0" w:color="auto"/>
              <w:bottom w:val="single" w:sz="4" w:space="0" w:color="000000"/>
              <w:right w:val="single" w:sz="4" w:space="0" w:color="auto"/>
            </w:tcBorders>
            <w:shd w:val="clear" w:color="auto" w:fill="auto"/>
            <w:noWrap/>
            <w:vAlign w:val="bottom"/>
          </w:tcPr>
          <w:p w:rsidR="00AD2241" w:rsidRPr="00173D77" w:rsidRDefault="00AD2241" w:rsidP="007D37CE">
            <w:pPr>
              <w:rPr>
                <w:rFonts w:ascii="Arial" w:hAnsi="Arial" w:cs="Arial"/>
                <w:iCs/>
              </w:rPr>
            </w:pPr>
            <w:r w:rsidRPr="00173D77">
              <w:rPr>
                <w:rFonts w:ascii="Arial" w:hAnsi="Arial" w:cs="Arial"/>
                <w:iCs/>
              </w:rPr>
              <w:t>т.м</w:t>
            </w:r>
            <w:r w:rsidRPr="00173D77">
              <w:rPr>
                <w:rFonts w:ascii="Arial" w:hAnsi="Arial" w:cs="Arial"/>
                <w:iCs/>
                <w:vertAlign w:val="superscript"/>
              </w:rPr>
              <w:t>2</w:t>
            </w:r>
          </w:p>
        </w:tc>
        <w:tc>
          <w:tcPr>
            <w:tcW w:w="314" w:type="pct"/>
            <w:vMerge w:val="restart"/>
            <w:tcBorders>
              <w:top w:val="nil"/>
              <w:left w:val="nil"/>
              <w:bottom w:val="single" w:sz="4" w:space="0" w:color="000000"/>
              <w:right w:val="single" w:sz="4" w:space="0" w:color="auto"/>
            </w:tcBorders>
            <w:shd w:val="clear" w:color="auto" w:fill="auto"/>
            <w:noWrap/>
            <w:vAlign w:val="bottom"/>
          </w:tcPr>
          <w:p w:rsidR="00AD2241" w:rsidRPr="00173D77" w:rsidRDefault="00AD2241" w:rsidP="007D37CE">
            <w:pPr>
              <w:rPr>
                <w:rFonts w:ascii="Arial" w:hAnsi="Arial" w:cs="Arial"/>
                <w:iCs/>
              </w:rPr>
            </w:pPr>
            <w:r w:rsidRPr="00173D77">
              <w:rPr>
                <w:rFonts w:ascii="Arial" w:hAnsi="Arial" w:cs="Arial"/>
                <w:iCs/>
              </w:rPr>
              <w:t>тн</w:t>
            </w:r>
          </w:p>
        </w:tc>
        <w:tc>
          <w:tcPr>
            <w:tcW w:w="556" w:type="pct"/>
            <w:vMerge w:val="restart"/>
            <w:tcBorders>
              <w:top w:val="nil"/>
              <w:left w:val="single" w:sz="4" w:space="0" w:color="auto"/>
              <w:bottom w:val="single" w:sz="4" w:space="0" w:color="000000"/>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квт/ час</w:t>
            </w:r>
          </w:p>
        </w:tc>
      </w:tr>
      <w:tr w:rsidR="00AD2241" w:rsidRPr="00173D77">
        <w:trPr>
          <w:trHeight w:val="15"/>
        </w:trPr>
        <w:tc>
          <w:tcPr>
            <w:tcW w:w="241" w:type="pct"/>
            <w:tcBorders>
              <w:top w:val="nil"/>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1373" w:type="pct"/>
            <w:vMerge/>
            <w:tcBorders>
              <w:top w:val="single" w:sz="4" w:space="0" w:color="auto"/>
              <w:left w:val="nil"/>
              <w:bottom w:val="single" w:sz="4" w:space="0" w:color="auto"/>
              <w:right w:val="single" w:sz="4" w:space="0" w:color="auto"/>
            </w:tcBorders>
            <w:vAlign w:val="center"/>
          </w:tcPr>
          <w:p w:rsidR="00AD2241" w:rsidRPr="00173D77" w:rsidRDefault="00AD2241" w:rsidP="007D37CE">
            <w:pPr>
              <w:rPr>
                <w:rFonts w:ascii="Arial" w:hAnsi="Arial" w:cs="Arial"/>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p>
        </w:tc>
        <w:tc>
          <w:tcPr>
            <w:tcW w:w="355" w:type="pct"/>
            <w:tcBorders>
              <w:top w:val="nil"/>
              <w:left w:val="nil"/>
              <w:bottom w:val="single" w:sz="4" w:space="0" w:color="auto"/>
              <w:right w:val="single" w:sz="4" w:space="0" w:color="auto"/>
            </w:tcBorders>
            <w:shd w:val="clear" w:color="auto" w:fill="auto"/>
            <w:textDirection w:val="btLr"/>
            <w:vAlign w:val="bottom"/>
          </w:tcPr>
          <w:p w:rsidR="00AD2241" w:rsidRPr="00173D77" w:rsidRDefault="00AD2241" w:rsidP="007D37CE">
            <w:pPr>
              <w:rPr>
                <w:rFonts w:ascii="Arial" w:hAnsi="Arial" w:cs="Arial"/>
              </w:rPr>
            </w:pPr>
            <w:r w:rsidRPr="00173D77">
              <w:rPr>
                <w:rFonts w:ascii="Arial" w:hAnsi="Arial" w:cs="Arial"/>
              </w:rPr>
              <w:t> </w:t>
            </w:r>
          </w:p>
        </w:tc>
        <w:tc>
          <w:tcPr>
            <w:tcW w:w="404" w:type="pct"/>
            <w:vMerge/>
            <w:tcBorders>
              <w:top w:val="single" w:sz="4" w:space="0" w:color="auto"/>
              <w:left w:val="nil"/>
              <w:bottom w:val="single" w:sz="4" w:space="0" w:color="auto"/>
              <w:right w:val="single" w:sz="4" w:space="0" w:color="auto"/>
            </w:tcBorders>
            <w:vAlign w:val="center"/>
          </w:tcPr>
          <w:p w:rsidR="00AD2241" w:rsidRPr="00173D77" w:rsidRDefault="00AD2241" w:rsidP="007D37CE">
            <w:pPr>
              <w:rPr>
                <w:rFonts w:ascii="Arial" w:hAnsi="Arial" w:cs="Arial"/>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p>
        </w:tc>
        <w:tc>
          <w:tcPr>
            <w:tcW w:w="305" w:type="pct"/>
            <w:vMerge/>
            <w:tcBorders>
              <w:top w:val="nil"/>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i/>
                <w:iCs/>
              </w:rPr>
            </w:pPr>
          </w:p>
        </w:tc>
        <w:tc>
          <w:tcPr>
            <w:tcW w:w="679" w:type="pct"/>
            <w:vMerge/>
            <w:tcBorders>
              <w:top w:val="nil"/>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i/>
                <w:iCs/>
              </w:rPr>
            </w:pPr>
          </w:p>
        </w:tc>
        <w:tc>
          <w:tcPr>
            <w:tcW w:w="314" w:type="pct"/>
            <w:vMerge/>
            <w:tcBorders>
              <w:top w:val="nil"/>
              <w:left w:val="nil"/>
              <w:bottom w:val="single" w:sz="4" w:space="0" w:color="auto"/>
              <w:right w:val="single" w:sz="4" w:space="0" w:color="auto"/>
            </w:tcBorders>
            <w:vAlign w:val="center"/>
          </w:tcPr>
          <w:p w:rsidR="00AD2241" w:rsidRPr="00173D77" w:rsidRDefault="00AD2241" w:rsidP="007D37CE">
            <w:pPr>
              <w:rPr>
                <w:rFonts w:ascii="Arial" w:hAnsi="Arial" w:cs="Arial"/>
                <w:i/>
                <w:iCs/>
              </w:rPr>
            </w:pPr>
          </w:p>
        </w:tc>
        <w:tc>
          <w:tcPr>
            <w:tcW w:w="556" w:type="pct"/>
            <w:vMerge/>
            <w:tcBorders>
              <w:top w:val="nil"/>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p>
        </w:tc>
      </w:tr>
      <w:tr w:rsidR="00AD2241" w:rsidRPr="00173D77">
        <w:trPr>
          <w:trHeight w:val="255"/>
        </w:trPr>
        <w:tc>
          <w:tcPr>
            <w:tcW w:w="241" w:type="pct"/>
            <w:tcBorders>
              <w:top w:val="nil"/>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jc w:val="right"/>
              <w:rPr>
                <w:rFonts w:ascii="Arial" w:hAnsi="Arial" w:cs="Arial"/>
              </w:rPr>
            </w:pPr>
            <w:r w:rsidRPr="00173D77">
              <w:rPr>
                <w:rFonts w:ascii="Arial" w:hAnsi="Arial" w:cs="Arial"/>
              </w:rPr>
              <w:t> </w:t>
            </w:r>
          </w:p>
        </w:tc>
        <w:tc>
          <w:tcPr>
            <w:tcW w:w="1373"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МО "Тараса"</w:t>
            </w:r>
          </w:p>
        </w:tc>
        <w:tc>
          <w:tcPr>
            <w:tcW w:w="378"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355"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404"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396"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305"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679"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314"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556"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r>
      <w:tr w:rsidR="00AD2241" w:rsidRPr="00173D77">
        <w:trPr>
          <w:trHeight w:val="255"/>
        </w:trPr>
        <w:tc>
          <w:tcPr>
            <w:tcW w:w="241" w:type="pct"/>
            <w:tcBorders>
              <w:top w:val="nil"/>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jc w:val="right"/>
              <w:rPr>
                <w:rFonts w:ascii="Arial" w:hAnsi="Arial" w:cs="Arial"/>
              </w:rPr>
            </w:pPr>
            <w:r w:rsidRPr="00173D77">
              <w:rPr>
                <w:rFonts w:ascii="Arial" w:hAnsi="Arial" w:cs="Arial"/>
              </w:rPr>
              <w:t>1</w:t>
            </w:r>
            <w:r w:rsidRPr="00173D77">
              <w:rPr>
                <w:rFonts w:ascii="Arial" w:hAnsi="Arial" w:cs="Arial"/>
              </w:rPr>
              <w:lastRenderedPageBreak/>
              <w:t>.</w:t>
            </w:r>
          </w:p>
        </w:tc>
        <w:tc>
          <w:tcPr>
            <w:tcW w:w="1373"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lastRenderedPageBreak/>
              <w:t xml:space="preserve">эл.кот.Тарасинской </w:t>
            </w:r>
            <w:r w:rsidRPr="00173D77">
              <w:rPr>
                <w:rFonts w:ascii="Arial" w:hAnsi="Arial" w:cs="Arial"/>
              </w:rPr>
              <w:lastRenderedPageBreak/>
              <w:t>СОШ</w:t>
            </w:r>
          </w:p>
        </w:tc>
        <w:tc>
          <w:tcPr>
            <w:tcW w:w="378"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lastRenderedPageBreak/>
              <w:t>0</w:t>
            </w:r>
            <w:r w:rsidRPr="00173D77">
              <w:rPr>
                <w:rFonts w:ascii="Arial" w:hAnsi="Arial" w:cs="Arial"/>
              </w:rPr>
              <w:lastRenderedPageBreak/>
              <w:t>,1</w:t>
            </w:r>
          </w:p>
        </w:tc>
        <w:tc>
          <w:tcPr>
            <w:tcW w:w="355"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lastRenderedPageBreak/>
              <w:t>2</w:t>
            </w:r>
          </w:p>
        </w:tc>
        <w:tc>
          <w:tcPr>
            <w:tcW w:w="404" w:type="pct"/>
            <w:tcBorders>
              <w:top w:val="nil"/>
              <w:left w:val="nil"/>
              <w:bottom w:val="single" w:sz="4" w:space="0" w:color="auto"/>
              <w:right w:val="single" w:sz="4" w:space="0" w:color="auto"/>
            </w:tcBorders>
            <w:shd w:val="clear" w:color="auto" w:fill="auto"/>
            <w:vAlign w:val="bottom"/>
          </w:tcPr>
          <w:p w:rsidR="00AD2241" w:rsidRPr="00173D77" w:rsidRDefault="00AD2241" w:rsidP="007D37CE">
            <w:pPr>
              <w:rPr>
                <w:rFonts w:ascii="Arial" w:hAnsi="Arial" w:cs="Arial"/>
              </w:rPr>
            </w:pPr>
            <w:r w:rsidRPr="00173D77">
              <w:rPr>
                <w:rFonts w:ascii="Arial" w:hAnsi="Arial" w:cs="Arial"/>
              </w:rPr>
              <w:t>э</w:t>
            </w:r>
            <w:r w:rsidRPr="00173D77">
              <w:rPr>
                <w:rFonts w:ascii="Arial" w:hAnsi="Arial" w:cs="Arial"/>
              </w:rPr>
              <w:lastRenderedPageBreak/>
              <w:t>пз-100</w:t>
            </w:r>
          </w:p>
        </w:tc>
        <w:tc>
          <w:tcPr>
            <w:tcW w:w="396"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lastRenderedPageBreak/>
              <w:t>0</w:t>
            </w:r>
            <w:r w:rsidRPr="00173D77">
              <w:rPr>
                <w:rFonts w:ascii="Arial" w:hAnsi="Arial" w:cs="Arial"/>
              </w:rPr>
              <w:lastRenderedPageBreak/>
              <w:t>,07</w:t>
            </w:r>
          </w:p>
        </w:tc>
        <w:tc>
          <w:tcPr>
            <w:tcW w:w="305"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lastRenderedPageBreak/>
              <w:t>1</w:t>
            </w:r>
          </w:p>
        </w:tc>
        <w:tc>
          <w:tcPr>
            <w:tcW w:w="679"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3,521</w:t>
            </w:r>
          </w:p>
        </w:tc>
        <w:tc>
          <w:tcPr>
            <w:tcW w:w="314"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556"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9305</w:t>
            </w:r>
            <w:r w:rsidRPr="00173D77">
              <w:rPr>
                <w:rFonts w:ascii="Arial" w:hAnsi="Arial" w:cs="Arial"/>
              </w:rPr>
              <w:lastRenderedPageBreak/>
              <w:t>00</w:t>
            </w:r>
          </w:p>
        </w:tc>
      </w:tr>
      <w:tr w:rsidR="00AD2241" w:rsidRPr="00173D77">
        <w:trPr>
          <w:trHeight w:val="255"/>
        </w:trPr>
        <w:tc>
          <w:tcPr>
            <w:tcW w:w="241" w:type="pct"/>
            <w:tcBorders>
              <w:top w:val="nil"/>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jc w:val="right"/>
              <w:rPr>
                <w:rFonts w:ascii="Arial" w:hAnsi="Arial" w:cs="Arial"/>
              </w:rPr>
            </w:pPr>
            <w:r w:rsidRPr="00173D77">
              <w:rPr>
                <w:rFonts w:ascii="Arial" w:hAnsi="Arial" w:cs="Arial"/>
              </w:rPr>
              <w:lastRenderedPageBreak/>
              <w:t>2.</w:t>
            </w:r>
          </w:p>
        </w:tc>
        <w:tc>
          <w:tcPr>
            <w:tcW w:w="1373"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эл.кот.Тарасинского д/сада</w:t>
            </w:r>
          </w:p>
        </w:tc>
        <w:tc>
          <w:tcPr>
            <w:tcW w:w="378"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0,09</w:t>
            </w:r>
          </w:p>
        </w:tc>
        <w:tc>
          <w:tcPr>
            <w:tcW w:w="355"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3</w:t>
            </w:r>
          </w:p>
        </w:tc>
        <w:tc>
          <w:tcPr>
            <w:tcW w:w="404" w:type="pct"/>
            <w:tcBorders>
              <w:top w:val="nil"/>
              <w:left w:val="nil"/>
              <w:bottom w:val="single" w:sz="4" w:space="0" w:color="auto"/>
              <w:right w:val="single" w:sz="4" w:space="0" w:color="auto"/>
            </w:tcBorders>
            <w:shd w:val="clear" w:color="auto" w:fill="auto"/>
            <w:vAlign w:val="bottom"/>
          </w:tcPr>
          <w:p w:rsidR="00AD2241" w:rsidRPr="00173D77" w:rsidRDefault="00AD2241" w:rsidP="007D37CE">
            <w:pPr>
              <w:rPr>
                <w:rFonts w:ascii="Arial" w:hAnsi="Arial" w:cs="Arial"/>
              </w:rPr>
            </w:pPr>
            <w:r w:rsidRPr="00173D77">
              <w:rPr>
                <w:rFonts w:ascii="Arial" w:hAnsi="Arial" w:cs="Arial"/>
              </w:rPr>
              <w:t>эпв-15</w:t>
            </w:r>
          </w:p>
        </w:tc>
        <w:tc>
          <w:tcPr>
            <w:tcW w:w="396"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0,06</w:t>
            </w:r>
          </w:p>
        </w:tc>
        <w:tc>
          <w:tcPr>
            <w:tcW w:w="305"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1</w:t>
            </w:r>
          </w:p>
        </w:tc>
        <w:tc>
          <w:tcPr>
            <w:tcW w:w="679"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1,1</w:t>
            </w:r>
          </w:p>
        </w:tc>
        <w:tc>
          <w:tcPr>
            <w:tcW w:w="314"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 </w:t>
            </w:r>
          </w:p>
        </w:tc>
        <w:tc>
          <w:tcPr>
            <w:tcW w:w="556" w:type="pct"/>
            <w:tcBorders>
              <w:top w:val="nil"/>
              <w:left w:val="nil"/>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rPr>
            </w:pPr>
            <w:r w:rsidRPr="00173D77">
              <w:rPr>
                <w:rFonts w:ascii="Arial" w:hAnsi="Arial" w:cs="Arial"/>
              </w:rPr>
              <w:t>244900</w:t>
            </w:r>
          </w:p>
        </w:tc>
      </w:tr>
      <w:tr w:rsidR="00AD2241" w:rsidRPr="00173D77">
        <w:trPr>
          <w:trHeight w:val="255"/>
        </w:trPr>
        <w:tc>
          <w:tcPr>
            <w:tcW w:w="16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Всего, в т.ч:</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0,19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0,13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2</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4,621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bCs/>
              </w:rPr>
              <w:t>-</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bCs/>
              </w:rPr>
            </w:pPr>
            <w:r w:rsidRPr="00173D77">
              <w:rPr>
                <w:rFonts w:ascii="Arial" w:hAnsi="Arial" w:cs="Arial"/>
              </w:rPr>
              <w:t>1175400</w:t>
            </w:r>
          </w:p>
        </w:tc>
      </w:tr>
    </w:tbl>
    <w:p w:rsidR="00AD2241" w:rsidRPr="00173D77" w:rsidRDefault="00AD2241" w:rsidP="00AD2241">
      <w:pPr>
        <w:ind w:firstLine="709"/>
        <w:rPr>
          <w:rFonts w:ascii="Arial" w:hAnsi="Arial" w:cs="Arial"/>
        </w:rPr>
      </w:pPr>
    </w:p>
    <w:p w:rsidR="00AD2241" w:rsidRPr="00173D77" w:rsidRDefault="00AD2241" w:rsidP="00AD2241">
      <w:pPr>
        <w:ind w:firstLine="709"/>
        <w:rPr>
          <w:rFonts w:ascii="Arial" w:hAnsi="Arial" w:cs="Arial"/>
          <w:i/>
          <w:sz w:val="24"/>
          <w:szCs w:val="24"/>
          <w:u w:val="single"/>
        </w:rPr>
      </w:pPr>
      <w:r w:rsidRPr="00173D77">
        <w:rPr>
          <w:rFonts w:ascii="Arial" w:hAnsi="Arial" w:cs="Arial"/>
          <w:bCs/>
          <w:i/>
          <w:iCs/>
          <w:sz w:val="24"/>
          <w:szCs w:val="24"/>
          <w:u w:val="single"/>
        </w:rPr>
        <w:t>Определение перспективных тепловых нагрузок</w:t>
      </w:r>
      <w:r w:rsidRPr="00173D77">
        <w:rPr>
          <w:rStyle w:val="af2"/>
          <w:rFonts w:ascii="Arial" w:hAnsi="Arial" w:cs="Arial"/>
          <w:bCs/>
          <w:i/>
          <w:iCs/>
          <w:sz w:val="24"/>
          <w:szCs w:val="24"/>
          <w:u w:val="single"/>
        </w:rPr>
        <w:footnoteReference w:id="2"/>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Расчёт тепловых нагрузок коммунально-бытовых потребителей, расположенных на территории поселения, произведён с использованием СП 131.13330. 2011 (СНиП 23-01-99 «Строительная климатология»), СП 41-104-2000 «Проектирование автономных источников теплоснабжения». Принятые значения укрупнённого показателя теплового потока на отопление приведены в таблице 12.2-3.</w:t>
      </w:r>
    </w:p>
    <w:p w:rsidR="00AD2241" w:rsidRPr="00173D77" w:rsidRDefault="00AD2241" w:rsidP="00AD2241">
      <w:pPr>
        <w:rPr>
          <w:rFonts w:ascii="Arial" w:hAnsi="Arial" w:cs="Arial"/>
          <w:sz w:val="24"/>
          <w:szCs w:val="24"/>
        </w:rPr>
      </w:pPr>
    </w:p>
    <w:p w:rsidR="00AD2241" w:rsidRPr="00173D77" w:rsidRDefault="00AD2241" w:rsidP="00AD2241">
      <w:pPr>
        <w:rPr>
          <w:rFonts w:ascii="Arial" w:hAnsi="Arial" w:cs="Arial"/>
          <w:b/>
          <w:sz w:val="24"/>
          <w:szCs w:val="24"/>
        </w:rPr>
      </w:pPr>
      <w:r w:rsidRPr="00173D77">
        <w:rPr>
          <w:rFonts w:ascii="Arial" w:hAnsi="Arial" w:cs="Arial"/>
          <w:sz w:val="24"/>
          <w:szCs w:val="24"/>
        </w:rPr>
        <w:t>Таблица 12.2-3  Принятые укрупнённые показатели теплового потока на отопление и вентиляцию, (Вт/м</w:t>
      </w:r>
      <w:r w:rsidRPr="00173D77">
        <w:rPr>
          <w:rFonts w:ascii="Arial" w:hAnsi="Arial" w:cs="Arial"/>
          <w:sz w:val="24"/>
          <w:szCs w:val="24"/>
          <w:vertAlign w:val="superscript"/>
        </w:rPr>
        <w:t>2</w:t>
      </w:r>
      <w:r w:rsidRPr="00173D77">
        <w:rPr>
          <w:rFonts w:ascii="Arial" w:hAnsi="Arial" w:cs="Arial"/>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2412"/>
        <w:gridCol w:w="3963"/>
        <w:gridCol w:w="2228"/>
        <w:gridCol w:w="1508"/>
      </w:tblGrid>
      <w:tr w:rsidR="00AD2241" w:rsidRPr="00173D77">
        <w:trPr>
          <w:trHeight w:val="490"/>
          <w:jc w:val="center"/>
        </w:trPr>
        <w:tc>
          <w:tcPr>
            <w:tcW w:w="267" w:type="pct"/>
            <w:vMerge w:val="restart"/>
            <w:vAlign w:val="center"/>
          </w:tcPr>
          <w:p w:rsidR="00AD2241" w:rsidRPr="00173D77" w:rsidRDefault="00AD2241" w:rsidP="007D37CE">
            <w:pPr>
              <w:rPr>
                <w:rFonts w:ascii="Arial" w:hAnsi="Arial" w:cs="Arial"/>
                <w:bCs/>
                <w:sz w:val="24"/>
                <w:szCs w:val="24"/>
              </w:rPr>
            </w:pPr>
            <w:r w:rsidRPr="00173D77">
              <w:rPr>
                <w:rFonts w:ascii="Arial" w:hAnsi="Arial" w:cs="Arial"/>
                <w:bCs/>
                <w:sz w:val="24"/>
                <w:szCs w:val="24"/>
              </w:rPr>
              <w:t>№</w:t>
            </w:r>
          </w:p>
          <w:p w:rsidR="00AD2241" w:rsidRPr="00173D77" w:rsidRDefault="00AD2241" w:rsidP="007D37CE">
            <w:pPr>
              <w:rPr>
                <w:rFonts w:ascii="Arial" w:hAnsi="Arial" w:cs="Arial"/>
                <w:bCs/>
                <w:sz w:val="24"/>
                <w:szCs w:val="24"/>
              </w:rPr>
            </w:pPr>
            <w:r w:rsidRPr="00173D77">
              <w:rPr>
                <w:rFonts w:ascii="Arial" w:hAnsi="Arial" w:cs="Arial"/>
                <w:bCs/>
                <w:sz w:val="24"/>
                <w:szCs w:val="24"/>
              </w:rPr>
              <w:t>пп</w:t>
            </w:r>
          </w:p>
        </w:tc>
        <w:tc>
          <w:tcPr>
            <w:tcW w:w="1129" w:type="pct"/>
            <w:vMerge w:val="restart"/>
            <w:vAlign w:val="center"/>
          </w:tcPr>
          <w:p w:rsidR="00AD2241" w:rsidRPr="00173D77" w:rsidRDefault="00AD2241" w:rsidP="007D37CE">
            <w:pPr>
              <w:rPr>
                <w:rFonts w:ascii="Arial" w:hAnsi="Arial" w:cs="Arial"/>
                <w:bCs/>
                <w:sz w:val="24"/>
                <w:szCs w:val="24"/>
              </w:rPr>
            </w:pPr>
            <w:r w:rsidRPr="00173D77">
              <w:rPr>
                <w:rFonts w:ascii="Arial" w:hAnsi="Arial" w:cs="Arial"/>
                <w:bCs/>
                <w:sz w:val="24"/>
                <w:szCs w:val="24"/>
              </w:rPr>
              <w:t>Температура воздуха наиболее холодной пятидневки, °С, обеспеченностью 0,92</w:t>
            </w:r>
          </w:p>
        </w:tc>
        <w:tc>
          <w:tcPr>
            <w:tcW w:w="1855" w:type="pct"/>
            <w:vMerge w:val="restart"/>
            <w:vAlign w:val="center"/>
          </w:tcPr>
          <w:p w:rsidR="00AD2241" w:rsidRPr="00173D77" w:rsidRDefault="00AD2241" w:rsidP="007D37CE">
            <w:pPr>
              <w:rPr>
                <w:rFonts w:ascii="Arial" w:hAnsi="Arial" w:cs="Arial"/>
                <w:bCs/>
                <w:sz w:val="24"/>
                <w:szCs w:val="24"/>
              </w:rPr>
            </w:pPr>
            <w:r w:rsidRPr="00173D77">
              <w:rPr>
                <w:rFonts w:ascii="Arial" w:hAnsi="Arial" w:cs="Arial"/>
                <w:bCs/>
                <w:sz w:val="24"/>
                <w:szCs w:val="24"/>
              </w:rPr>
              <w:t>Характеристика застройки (этажность)</w:t>
            </w:r>
          </w:p>
        </w:tc>
        <w:tc>
          <w:tcPr>
            <w:tcW w:w="1750" w:type="pct"/>
            <w:gridSpan w:val="2"/>
            <w:vAlign w:val="center"/>
          </w:tcPr>
          <w:p w:rsidR="00AD2241" w:rsidRPr="00173D77" w:rsidRDefault="00AD2241" w:rsidP="007D37CE">
            <w:pPr>
              <w:rPr>
                <w:rFonts w:ascii="Arial" w:hAnsi="Arial" w:cs="Arial"/>
                <w:bCs/>
                <w:sz w:val="24"/>
                <w:szCs w:val="24"/>
              </w:rPr>
            </w:pPr>
            <w:r w:rsidRPr="00173D77">
              <w:rPr>
                <w:rFonts w:ascii="Arial" w:hAnsi="Arial" w:cs="Arial"/>
                <w:sz w:val="24"/>
                <w:szCs w:val="24"/>
              </w:rPr>
              <w:t>Укрупнённый показатель теплового потока</w:t>
            </w:r>
          </w:p>
        </w:tc>
      </w:tr>
      <w:tr w:rsidR="00AD2241" w:rsidRPr="00173D77">
        <w:trPr>
          <w:trHeight w:val="337"/>
          <w:jc w:val="center"/>
        </w:trPr>
        <w:tc>
          <w:tcPr>
            <w:tcW w:w="267" w:type="pct"/>
            <w:vMerge/>
            <w:vAlign w:val="center"/>
          </w:tcPr>
          <w:p w:rsidR="00AD2241" w:rsidRPr="00173D77" w:rsidRDefault="00AD2241" w:rsidP="007D37CE">
            <w:pPr>
              <w:rPr>
                <w:rFonts w:ascii="Arial" w:hAnsi="Arial" w:cs="Arial"/>
                <w:bCs/>
                <w:sz w:val="24"/>
                <w:szCs w:val="24"/>
              </w:rPr>
            </w:pPr>
          </w:p>
        </w:tc>
        <w:tc>
          <w:tcPr>
            <w:tcW w:w="1129" w:type="pct"/>
            <w:vMerge/>
            <w:vAlign w:val="center"/>
          </w:tcPr>
          <w:p w:rsidR="00AD2241" w:rsidRPr="00173D77" w:rsidRDefault="00AD2241" w:rsidP="007D37CE">
            <w:pPr>
              <w:rPr>
                <w:rFonts w:ascii="Arial" w:hAnsi="Arial" w:cs="Arial"/>
                <w:bCs/>
                <w:sz w:val="24"/>
                <w:szCs w:val="24"/>
              </w:rPr>
            </w:pPr>
          </w:p>
        </w:tc>
        <w:tc>
          <w:tcPr>
            <w:tcW w:w="1855" w:type="pct"/>
            <w:vMerge/>
            <w:tcBorders>
              <w:bottom w:val="single" w:sz="4" w:space="0" w:color="auto"/>
            </w:tcBorders>
            <w:vAlign w:val="center"/>
          </w:tcPr>
          <w:p w:rsidR="00AD2241" w:rsidRPr="00173D77" w:rsidRDefault="00AD2241" w:rsidP="007D37CE">
            <w:pPr>
              <w:rPr>
                <w:rFonts w:ascii="Arial" w:hAnsi="Arial" w:cs="Arial"/>
                <w:bCs/>
                <w:sz w:val="24"/>
                <w:szCs w:val="24"/>
              </w:rPr>
            </w:pPr>
          </w:p>
        </w:tc>
        <w:tc>
          <w:tcPr>
            <w:tcW w:w="1043" w:type="pct"/>
            <w:tcBorders>
              <w:bottom w:val="single" w:sz="4" w:space="0" w:color="auto"/>
            </w:tcBorders>
            <w:vAlign w:val="center"/>
          </w:tcPr>
          <w:p w:rsidR="00AD2241" w:rsidRPr="00173D77" w:rsidRDefault="00AD2241" w:rsidP="007D37CE">
            <w:pPr>
              <w:rPr>
                <w:rFonts w:ascii="Arial" w:hAnsi="Arial" w:cs="Arial"/>
                <w:bCs/>
                <w:sz w:val="24"/>
                <w:szCs w:val="24"/>
              </w:rPr>
            </w:pPr>
            <w:r w:rsidRPr="00173D77">
              <w:rPr>
                <w:rFonts w:ascii="Arial" w:hAnsi="Arial" w:cs="Arial"/>
                <w:bCs/>
                <w:sz w:val="24"/>
                <w:szCs w:val="24"/>
              </w:rPr>
              <w:t>Существующая застройка</w:t>
            </w:r>
          </w:p>
        </w:tc>
        <w:tc>
          <w:tcPr>
            <w:tcW w:w="707" w:type="pct"/>
            <w:tcBorders>
              <w:bottom w:val="single" w:sz="4" w:space="0" w:color="auto"/>
            </w:tcBorders>
            <w:vAlign w:val="center"/>
          </w:tcPr>
          <w:p w:rsidR="00AD2241" w:rsidRPr="00173D77" w:rsidRDefault="00AD2241" w:rsidP="007D37CE">
            <w:pPr>
              <w:rPr>
                <w:rFonts w:ascii="Arial" w:hAnsi="Arial" w:cs="Arial"/>
                <w:bCs/>
                <w:sz w:val="24"/>
                <w:szCs w:val="24"/>
              </w:rPr>
            </w:pPr>
            <w:r w:rsidRPr="00173D77">
              <w:rPr>
                <w:rFonts w:ascii="Arial" w:hAnsi="Arial" w:cs="Arial"/>
                <w:bCs/>
                <w:sz w:val="24"/>
                <w:szCs w:val="24"/>
              </w:rPr>
              <w:t>Новая застройка</w:t>
            </w:r>
          </w:p>
        </w:tc>
      </w:tr>
      <w:tr w:rsidR="00AD2241" w:rsidRPr="00173D77">
        <w:trPr>
          <w:jc w:val="center"/>
        </w:trPr>
        <w:tc>
          <w:tcPr>
            <w:tcW w:w="267" w:type="pct"/>
            <w:vAlign w:val="center"/>
          </w:tcPr>
          <w:p w:rsidR="00AD2241" w:rsidRPr="00173D77" w:rsidRDefault="00AD2241" w:rsidP="00AD2241">
            <w:pPr>
              <w:numPr>
                <w:ilvl w:val="0"/>
                <w:numId w:val="29"/>
              </w:numPr>
              <w:ind w:left="0" w:firstLine="0"/>
              <w:rPr>
                <w:rFonts w:ascii="Arial" w:hAnsi="Arial" w:cs="Arial"/>
                <w:bCs/>
                <w:sz w:val="24"/>
                <w:szCs w:val="24"/>
              </w:rPr>
            </w:pPr>
          </w:p>
        </w:tc>
        <w:tc>
          <w:tcPr>
            <w:tcW w:w="1129" w:type="pct"/>
            <w:vMerge w:val="restart"/>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-36</w:t>
            </w:r>
            <w:r w:rsidRPr="00173D77">
              <w:rPr>
                <w:rFonts w:ascii="Arial" w:hAnsi="Arial" w:cs="Arial"/>
                <w:sz w:val="24"/>
                <w:szCs w:val="24"/>
                <w:vertAlign w:val="superscript"/>
              </w:rPr>
              <w:t>0</w:t>
            </w:r>
            <w:r w:rsidRPr="00173D77">
              <w:rPr>
                <w:rFonts w:ascii="Arial" w:hAnsi="Arial" w:cs="Arial"/>
                <w:sz w:val="24"/>
                <w:szCs w:val="24"/>
              </w:rPr>
              <w:t>С</w:t>
            </w:r>
          </w:p>
        </w:tc>
        <w:tc>
          <w:tcPr>
            <w:tcW w:w="1855"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Индивидуальная и малоэтажная (1-2 этажа)</w:t>
            </w:r>
          </w:p>
        </w:tc>
        <w:tc>
          <w:tcPr>
            <w:tcW w:w="1043"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235</w:t>
            </w:r>
          </w:p>
        </w:tc>
        <w:tc>
          <w:tcPr>
            <w:tcW w:w="707"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182</w:t>
            </w:r>
          </w:p>
        </w:tc>
      </w:tr>
      <w:tr w:rsidR="00AD2241" w:rsidRPr="00173D77">
        <w:trPr>
          <w:jc w:val="center"/>
        </w:trPr>
        <w:tc>
          <w:tcPr>
            <w:tcW w:w="267" w:type="pct"/>
            <w:vAlign w:val="center"/>
          </w:tcPr>
          <w:p w:rsidR="00AD2241" w:rsidRPr="00173D77" w:rsidRDefault="00AD2241" w:rsidP="00AD2241">
            <w:pPr>
              <w:numPr>
                <w:ilvl w:val="0"/>
                <w:numId w:val="29"/>
              </w:numPr>
              <w:ind w:left="0" w:firstLine="0"/>
              <w:rPr>
                <w:rFonts w:ascii="Arial" w:hAnsi="Arial" w:cs="Arial"/>
                <w:bCs/>
                <w:sz w:val="24"/>
                <w:szCs w:val="24"/>
              </w:rPr>
            </w:pPr>
          </w:p>
        </w:tc>
        <w:tc>
          <w:tcPr>
            <w:tcW w:w="1129" w:type="pct"/>
            <w:vMerge/>
            <w:vAlign w:val="center"/>
          </w:tcPr>
          <w:p w:rsidR="00AD2241" w:rsidRPr="00173D77" w:rsidRDefault="00AD2241" w:rsidP="007D37CE">
            <w:pPr>
              <w:rPr>
                <w:rFonts w:ascii="Arial" w:hAnsi="Arial" w:cs="Arial"/>
                <w:sz w:val="24"/>
                <w:szCs w:val="24"/>
              </w:rPr>
            </w:pPr>
          </w:p>
        </w:tc>
        <w:tc>
          <w:tcPr>
            <w:tcW w:w="1855"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Отопление общественной застройки</w:t>
            </w:r>
          </w:p>
        </w:tc>
        <w:tc>
          <w:tcPr>
            <w:tcW w:w="1043"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58,75</w:t>
            </w:r>
          </w:p>
        </w:tc>
        <w:tc>
          <w:tcPr>
            <w:tcW w:w="707"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45,5</w:t>
            </w:r>
          </w:p>
        </w:tc>
      </w:tr>
      <w:tr w:rsidR="00AD2241" w:rsidRPr="00173D77">
        <w:trPr>
          <w:jc w:val="center"/>
        </w:trPr>
        <w:tc>
          <w:tcPr>
            <w:tcW w:w="267" w:type="pct"/>
            <w:vAlign w:val="center"/>
          </w:tcPr>
          <w:p w:rsidR="00AD2241" w:rsidRPr="00173D77" w:rsidRDefault="00AD2241" w:rsidP="00AD2241">
            <w:pPr>
              <w:numPr>
                <w:ilvl w:val="0"/>
                <w:numId w:val="29"/>
              </w:numPr>
              <w:ind w:left="0" w:firstLine="0"/>
              <w:rPr>
                <w:rFonts w:ascii="Arial" w:hAnsi="Arial" w:cs="Arial"/>
                <w:bCs/>
                <w:sz w:val="24"/>
                <w:szCs w:val="24"/>
              </w:rPr>
            </w:pPr>
          </w:p>
        </w:tc>
        <w:tc>
          <w:tcPr>
            <w:tcW w:w="1129" w:type="pct"/>
            <w:vMerge/>
            <w:vAlign w:val="center"/>
          </w:tcPr>
          <w:p w:rsidR="00AD2241" w:rsidRPr="00173D77" w:rsidRDefault="00AD2241" w:rsidP="007D37CE">
            <w:pPr>
              <w:rPr>
                <w:rFonts w:ascii="Arial" w:hAnsi="Arial" w:cs="Arial"/>
                <w:sz w:val="24"/>
                <w:szCs w:val="24"/>
              </w:rPr>
            </w:pPr>
          </w:p>
        </w:tc>
        <w:tc>
          <w:tcPr>
            <w:tcW w:w="1855"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Вентиляция общественной застройки</w:t>
            </w:r>
          </w:p>
        </w:tc>
        <w:tc>
          <w:tcPr>
            <w:tcW w:w="1043"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23,5</w:t>
            </w:r>
          </w:p>
        </w:tc>
        <w:tc>
          <w:tcPr>
            <w:tcW w:w="707" w:type="pct"/>
            <w:shd w:val="clear" w:color="auto" w:fill="FFFFFF"/>
            <w:vAlign w:val="center"/>
          </w:tcPr>
          <w:p w:rsidR="00AD2241" w:rsidRPr="00173D77" w:rsidRDefault="00AD2241" w:rsidP="007D37CE">
            <w:pPr>
              <w:rPr>
                <w:rFonts w:ascii="Arial" w:hAnsi="Arial" w:cs="Arial"/>
                <w:sz w:val="24"/>
                <w:szCs w:val="24"/>
              </w:rPr>
            </w:pPr>
            <w:r w:rsidRPr="00173D77">
              <w:rPr>
                <w:rFonts w:ascii="Arial" w:hAnsi="Arial" w:cs="Arial"/>
                <w:sz w:val="24"/>
                <w:szCs w:val="24"/>
              </w:rPr>
              <w:t>27,3</w:t>
            </w:r>
          </w:p>
        </w:tc>
      </w:tr>
    </w:tbl>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Расчётная тепловая нагрузка жилищно-коммунального сектора населённых пунктов на период первой очереди и расчётного срока проекта приведена в таблице 12.2-4. </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Максимальный тепловой поток на отопление и горячее водоснабжение всей жилищно-коммунальной застройки поселения составит:</w:t>
      </w:r>
    </w:p>
    <w:p w:rsidR="00AD2241" w:rsidRPr="00173D77" w:rsidRDefault="00AD2241" w:rsidP="00AD2241">
      <w:pPr>
        <w:numPr>
          <w:ilvl w:val="0"/>
          <w:numId w:val="30"/>
        </w:numPr>
        <w:rPr>
          <w:rFonts w:ascii="Arial" w:hAnsi="Arial" w:cs="Arial"/>
          <w:sz w:val="24"/>
          <w:szCs w:val="24"/>
        </w:rPr>
      </w:pPr>
      <w:r w:rsidRPr="00173D77">
        <w:rPr>
          <w:rFonts w:ascii="Arial" w:hAnsi="Arial" w:cs="Arial"/>
          <w:sz w:val="24"/>
          <w:szCs w:val="24"/>
        </w:rPr>
        <w:t>в период первой очереди проекта 10,07 МВт;</w:t>
      </w:r>
    </w:p>
    <w:p w:rsidR="00AD2241" w:rsidRPr="00173D77" w:rsidRDefault="00AD2241" w:rsidP="00AD2241">
      <w:pPr>
        <w:numPr>
          <w:ilvl w:val="0"/>
          <w:numId w:val="30"/>
        </w:numPr>
        <w:rPr>
          <w:rFonts w:ascii="Arial" w:hAnsi="Arial" w:cs="Arial"/>
          <w:sz w:val="24"/>
          <w:szCs w:val="24"/>
        </w:rPr>
      </w:pPr>
      <w:r w:rsidRPr="00173D77">
        <w:rPr>
          <w:rFonts w:ascii="Arial" w:hAnsi="Arial" w:cs="Arial"/>
          <w:sz w:val="24"/>
          <w:szCs w:val="24"/>
        </w:rPr>
        <w:t>в период расчётного срока проекта 11,99 МВт.</w:t>
      </w:r>
    </w:p>
    <w:p w:rsidR="00AD2241" w:rsidRPr="00173D77" w:rsidRDefault="00AD2241" w:rsidP="00AD2241">
      <w:pPr>
        <w:spacing w:before="240"/>
        <w:rPr>
          <w:rFonts w:ascii="Arial" w:hAnsi="Arial" w:cs="Arial"/>
          <w:color w:val="000000"/>
          <w:sz w:val="24"/>
          <w:szCs w:val="24"/>
        </w:rPr>
      </w:pPr>
      <w:r w:rsidRPr="00173D77">
        <w:rPr>
          <w:rFonts w:ascii="Arial" w:hAnsi="Arial" w:cs="Arial"/>
          <w:color w:val="000000"/>
          <w:sz w:val="24"/>
          <w:szCs w:val="24"/>
        </w:rPr>
        <w:t>Тепловые нагрузки жилищно-коммунального сектора населённых пунктов МО «Тараса», (МВт</w:t>
      </w:r>
      <w:r w:rsidRPr="00173D77">
        <w:rPr>
          <w:rFonts w:ascii="Arial" w:hAnsi="Arial" w:cs="Arial"/>
          <w:color w:val="000000"/>
          <w:sz w:val="24"/>
          <w:szCs w:val="24"/>
          <w:vertAlign w:val="subscript"/>
        </w:rPr>
        <w:t>т</w:t>
      </w:r>
      <w:r w:rsidRPr="00173D77">
        <w:rPr>
          <w:rFonts w:ascii="Arial" w:hAnsi="Arial" w:cs="Arial"/>
          <w:color w:val="000000"/>
          <w:sz w:val="24"/>
          <w:szCs w:val="24"/>
        </w:rPr>
        <w:t>)</w:t>
      </w:r>
    </w:p>
    <w:tbl>
      <w:tblPr>
        <w:tblW w:w="11157" w:type="dxa"/>
        <w:tblInd w:w="93" w:type="dxa"/>
        <w:tblLayout w:type="fixed"/>
        <w:tblLook w:val="04A0"/>
      </w:tblPr>
      <w:tblGrid>
        <w:gridCol w:w="478"/>
        <w:gridCol w:w="1033"/>
        <w:gridCol w:w="720"/>
        <w:gridCol w:w="576"/>
        <w:gridCol w:w="684"/>
        <w:gridCol w:w="540"/>
        <w:gridCol w:w="900"/>
        <w:gridCol w:w="582"/>
        <w:gridCol w:w="622"/>
        <w:gridCol w:w="720"/>
        <w:gridCol w:w="720"/>
        <w:gridCol w:w="720"/>
        <w:gridCol w:w="646"/>
        <w:gridCol w:w="879"/>
        <w:gridCol w:w="556"/>
        <w:gridCol w:w="781"/>
      </w:tblGrid>
      <w:tr w:rsidR="00AD2241" w:rsidRPr="00173D77">
        <w:trPr>
          <w:trHeight w:val="300"/>
        </w:trPr>
        <w:tc>
          <w:tcPr>
            <w:tcW w:w="478" w:type="dxa"/>
            <w:vMerge w:val="restart"/>
            <w:tcBorders>
              <w:top w:val="single" w:sz="4" w:space="0" w:color="auto"/>
              <w:left w:val="single" w:sz="4" w:space="0" w:color="auto"/>
              <w:right w:val="single" w:sz="4" w:space="0" w:color="auto"/>
            </w:tcBorders>
            <w:shd w:val="clear" w:color="auto" w:fill="auto"/>
            <w:vAlign w:val="center"/>
          </w:tcPr>
          <w:p w:rsidR="00AD2241" w:rsidRPr="00173D77" w:rsidRDefault="00AD2241" w:rsidP="007D37CE">
            <w:pPr>
              <w:ind w:left="-93"/>
              <w:rPr>
                <w:rFonts w:ascii="Arial" w:hAnsi="Arial" w:cs="Arial"/>
                <w:color w:val="000000"/>
                <w:sz w:val="16"/>
                <w:szCs w:val="16"/>
              </w:rPr>
            </w:pPr>
            <w:r w:rsidRPr="00173D77">
              <w:rPr>
                <w:rFonts w:ascii="Arial" w:hAnsi="Arial" w:cs="Arial"/>
                <w:color w:val="000000"/>
                <w:sz w:val="16"/>
                <w:szCs w:val="16"/>
              </w:rPr>
              <w:t>№ п/п</w:t>
            </w:r>
          </w:p>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 </w:t>
            </w:r>
          </w:p>
        </w:tc>
        <w:tc>
          <w:tcPr>
            <w:tcW w:w="1033" w:type="dxa"/>
            <w:vMerge w:val="restart"/>
            <w:tcBorders>
              <w:top w:val="single" w:sz="4" w:space="0" w:color="auto"/>
              <w:left w:val="single" w:sz="4" w:space="0" w:color="auto"/>
              <w:right w:val="single" w:sz="4" w:space="0" w:color="auto"/>
            </w:tcBorders>
            <w:shd w:val="clear" w:color="auto" w:fill="auto"/>
            <w:vAlign w:val="center"/>
          </w:tcPr>
          <w:p w:rsidR="00AD2241" w:rsidRPr="00173D77" w:rsidRDefault="00AD2241" w:rsidP="007D37CE">
            <w:pPr>
              <w:ind w:left="-145"/>
              <w:rPr>
                <w:rFonts w:ascii="Arial" w:hAnsi="Arial" w:cs="Arial"/>
                <w:color w:val="000000"/>
                <w:sz w:val="16"/>
                <w:szCs w:val="16"/>
              </w:rPr>
            </w:pPr>
            <w:r w:rsidRPr="00173D77">
              <w:rPr>
                <w:rFonts w:ascii="Arial" w:hAnsi="Arial" w:cs="Arial"/>
                <w:color w:val="000000"/>
                <w:sz w:val="16"/>
                <w:szCs w:val="16"/>
              </w:rPr>
              <w:t>Населенный пункт</w:t>
            </w:r>
          </w:p>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 </w:t>
            </w:r>
          </w:p>
        </w:tc>
        <w:tc>
          <w:tcPr>
            <w:tcW w:w="4624" w:type="dxa"/>
            <w:gridSpan w:val="7"/>
            <w:tcBorders>
              <w:top w:val="single" w:sz="4" w:space="0" w:color="auto"/>
              <w:left w:val="nil"/>
              <w:bottom w:val="single" w:sz="4" w:space="0" w:color="auto"/>
              <w:right w:val="single" w:sz="4" w:space="0" w:color="000000"/>
            </w:tcBorders>
            <w:shd w:val="clear" w:color="auto" w:fill="auto"/>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I очередь</w:t>
            </w:r>
          </w:p>
        </w:tc>
        <w:tc>
          <w:tcPr>
            <w:tcW w:w="5022" w:type="dxa"/>
            <w:gridSpan w:val="7"/>
            <w:tcBorders>
              <w:top w:val="single" w:sz="4" w:space="0" w:color="auto"/>
              <w:left w:val="nil"/>
              <w:bottom w:val="single" w:sz="4" w:space="0" w:color="auto"/>
              <w:right w:val="single" w:sz="4" w:space="0" w:color="000000"/>
            </w:tcBorders>
            <w:shd w:val="clear" w:color="auto" w:fill="auto"/>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Расчетный срок</w:t>
            </w:r>
          </w:p>
        </w:tc>
      </w:tr>
      <w:tr w:rsidR="00AD2241" w:rsidRPr="00173D77">
        <w:trPr>
          <w:trHeight w:val="1020"/>
        </w:trPr>
        <w:tc>
          <w:tcPr>
            <w:tcW w:w="478" w:type="dxa"/>
            <w:vMerge/>
            <w:tcBorders>
              <w:left w:val="single" w:sz="4" w:space="0" w:color="auto"/>
              <w:right w:val="single" w:sz="4" w:space="0" w:color="auto"/>
            </w:tcBorders>
            <w:vAlign w:val="center"/>
          </w:tcPr>
          <w:p w:rsidR="00AD2241" w:rsidRPr="00173D77" w:rsidRDefault="00AD2241" w:rsidP="007D37CE">
            <w:pPr>
              <w:rPr>
                <w:rFonts w:ascii="Arial" w:hAnsi="Arial" w:cs="Arial"/>
                <w:color w:val="000000"/>
                <w:sz w:val="16"/>
                <w:szCs w:val="16"/>
              </w:rPr>
            </w:pPr>
          </w:p>
        </w:tc>
        <w:tc>
          <w:tcPr>
            <w:tcW w:w="1033" w:type="dxa"/>
            <w:vMerge/>
            <w:tcBorders>
              <w:left w:val="single" w:sz="4" w:space="0" w:color="auto"/>
              <w:right w:val="single" w:sz="4" w:space="0" w:color="auto"/>
            </w:tcBorders>
            <w:vAlign w:val="center"/>
          </w:tcPr>
          <w:p w:rsidR="00AD2241" w:rsidRPr="00173D77" w:rsidRDefault="00AD2241" w:rsidP="007D37CE">
            <w:pPr>
              <w:rPr>
                <w:rFonts w:ascii="Arial" w:hAnsi="Arial" w:cs="Arial"/>
                <w:color w:val="000000"/>
                <w:sz w:val="16"/>
                <w:szCs w:val="16"/>
              </w:rPr>
            </w:pPr>
          </w:p>
        </w:tc>
        <w:tc>
          <w:tcPr>
            <w:tcW w:w="720" w:type="dxa"/>
            <w:vMerge w:val="restart"/>
            <w:tcBorders>
              <w:top w:val="nil"/>
              <w:left w:val="nil"/>
              <w:right w:val="single" w:sz="4" w:space="0" w:color="auto"/>
            </w:tcBorders>
            <w:shd w:val="clear" w:color="auto" w:fill="auto"/>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Максимальный тепловой поток</w:t>
            </w:r>
          </w:p>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 </w:t>
            </w:r>
          </w:p>
        </w:tc>
        <w:tc>
          <w:tcPr>
            <w:tcW w:w="1260" w:type="dxa"/>
            <w:gridSpan w:val="2"/>
            <w:tcBorders>
              <w:top w:val="single" w:sz="4" w:space="0" w:color="auto"/>
              <w:left w:val="nil"/>
              <w:bottom w:val="single" w:sz="4" w:space="0" w:color="auto"/>
              <w:right w:val="single" w:sz="4" w:space="0" w:color="000000"/>
            </w:tcBorders>
            <w:shd w:val="clear" w:color="auto" w:fill="auto"/>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Отопление жилых зданий</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AD2241" w:rsidRPr="00173D77" w:rsidRDefault="00AD2241" w:rsidP="007D37CE">
            <w:pPr>
              <w:ind w:left="-51"/>
              <w:rPr>
                <w:rFonts w:ascii="Arial" w:hAnsi="Arial" w:cs="Arial"/>
                <w:color w:val="000000"/>
                <w:sz w:val="16"/>
                <w:szCs w:val="16"/>
              </w:rPr>
            </w:pPr>
            <w:r w:rsidRPr="00173D77">
              <w:rPr>
                <w:rFonts w:ascii="Arial" w:hAnsi="Arial" w:cs="Arial"/>
                <w:color w:val="000000"/>
                <w:sz w:val="16"/>
                <w:szCs w:val="16"/>
              </w:rPr>
              <w:t>Отопление общественных зданий</w:t>
            </w:r>
          </w:p>
        </w:tc>
        <w:tc>
          <w:tcPr>
            <w:tcW w:w="1204" w:type="dxa"/>
            <w:gridSpan w:val="2"/>
            <w:tcBorders>
              <w:top w:val="single" w:sz="4" w:space="0" w:color="auto"/>
              <w:left w:val="nil"/>
              <w:bottom w:val="single" w:sz="4" w:space="0" w:color="auto"/>
              <w:right w:val="single" w:sz="4" w:space="0" w:color="000000"/>
            </w:tcBorders>
            <w:shd w:val="clear" w:color="auto" w:fill="auto"/>
            <w:vAlign w:val="center"/>
          </w:tcPr>
          <w:p w:rsidR="00AD2241" w:rsidRPr="00173D77" w:rsidRDefault="00AD2241" w:rsidP="007D37CE">
            <w:pPr>
              <w:ind w:left="-108"/>
              <w:rPr>
                <w:rFonts w:ascii="Arial" w:hAnsi="Arial" w:cs="Arial"/>
                <w:color w:val="000000"/>
                <w:sz w:val="16"/>
                <w:szCs w:val="16"/>
              </w:rPr>
            </w:pPr>
            <w:r w:rsidRPr="00173D77">
              <w:rPr>
                <w:rFonts w:ascii="Arial" w:hAnsi="Arial" w:cs="Arial"/>
                <w:color w:val="000000"/>
                <w:sz w:val="16"/>
                <w:szCs w:val="16"/>
              </w:rPr>
              <w:t>Вентиляция общественных зданий</w:t>
            </w:r>
          </w:p>
        </w:tc>
        <w:tc>
          <w:tcPr>
            <w:tcW w:w="720" w:type="dxa"/>
            <w:vMerge w:val="restart"/>
            <w:tcBorders>
              <w:top w:val="nil"/>
              <w:left w:val="nil"/>
              <w:right w:val="single" w:sz="4" w:space="0" w:color="auto"/>
            </w:tcBorders>
            <w:shd w:val="clear" w:color="auto" w:fill="auto"/>
            <w:vAlign w:val="center"/>
          </w:tcPr>
          <w:p w:rsidR="00AD2241" w:rsidRPr="00173D77" w:rsidRDefault="00AD2241" w:rsidP="007D37CE">
            <w:pPr>
              <w:ind w:right="-59"/>
              <w:rPr>
                <w:rFonts w:ascii="Arial" w:hAnsi="Arial" w:cs="Arial"/>
                <w:color w:val="000000"/>
                <w:sz w:val="16"/>
                <w:szCs w:val="16"/>
              </w:rPr>
            </w:pPr>
            <w:r w:rsidRPr="00173D77">
              <w:rPr>
                <w:rFonts w:ascii="Arial" w:hAnsi="Arial" w:cs="Arial"/>
                <w:color w:val="000000"/>
                <w:sz w:val="16"/>
                <w:szCs w:val="16"/>
              </w:rPr>
              <w:t>Максимальный тепловой поток</w:t>
            </w:r>
          </w:p>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Отопление жилых зданий</w:t>
            </w:r>
          </w:p>
        </w:tc>
        <w:tc>
          <w:tcPr>
            <w:tcW w:w="1525" w:type="dxa"/>
            <w:gridSpan w:val="2"/>
            <w:tcBorders>
              <w:top w:val="single" w:sz="4" w:space="0" w:color="auto"/>
              <w:left w:val="nil"/>
              <w:bottom w:val="single" w:sz="4" w:space="0" w:color="auto"/>
              <w:right w:val="single" w:sz="4" w:space="0" w:color="000000"/>
            </w:tcBorders>
            <w:shd w:val="clear" w:color="auto" w:fill="auto"/>
            <w:vAlign w:val="center"/>
          </w:tcPr>
          <w:p w:rsidR="00AD2241" w:rsidRPr="00173D77" w:rsidRDefault="00AD2241" w:rsidP="007D37CE">
            <w:pPr>
              <w:ind w:right="-48"/>
              <w:rPr>
                <w:rFonts w:ascii="Arial" w:hAnsi="Arial" w:cs="Arial"/>
                <w:color w:val="000000"/>
                <w:sz w:val="16"/>
                <w:szCs w:val="16"/>
              </w:rPr>
            </w:pPr>
            <w:r w:rsidRPr="00173D77">
              <w:rPr>
                <w:rFonts w:ascii="Arial" w:hAnsi="Arial" w:cs="Arial"/>
                <w:color w:val="000000"/>
                <w:sz w:val="16"/>
                <w:szCs w:val="16"/>
              </w:rPr>
              <w:t>Отопление общественных зданий</w:t>
            </w:r>
          </w:p>
        </w:tc>
        <w:tc>
          <w:tcPr>
            <w:tcW w:w="1337" w:type="dxa"/>
            <w:gridSpan w:val="2"/>
            <w:tcBorders>
              <w:top w:val="single" w:sz="4" w:space="0" w:color="auto"/>
              <w:left w:val="nil"/>
              <w:bottom w:val="single" w:sz="4" w:space="0" w:color="auto"/>
              <w:right w:val="single" w:sz="4" w:space="0" w:color="000000"/>
            </w:tcBorders>
            <w:shd w:val="clear" w:color="auto" w:fill="auto"/>
            <w:vAlign w:val="center"/>
          </w:tcPr>
          <w:p w:rsidR="00AD2241" w:rsidRPr="00173D77" w:rsidRDefault="00AD2241" w:rsidP="007D37CE">
            <w:pPr>
              <w:ind w:left="-26" w:right="-31"/>
              <w:rPr>
                <w:rFonts w:ascii="Arial" w:hAnsi="Arial" w:cs="Arial"/>
                <w:color w:val="000000"/>
                <w:sz w:val="16"/>
                <w:szCs w:val="16"/>
              </w:rPr>
            </w:pPr>
            <w:r w:rsidRPr="00173D77">
              <w:rPr>
                <w:rFonts w:ascii="Arial" w:hAnsi="Arial" w:cs="Arial"/>
                <w:color w:val="000000"/>
                <w:sz w:val="16"/>
                <w:szCs w:val="16"/>
              </w:rPr>
              <w:t>Вентиляция общественных зданий</w:t>
            </w:r>
          </w:p>
        </w:tc>
      </w:tr>
      <w:tr w:rsidR="00AD2241" w:rsidRPr="00173D77">
        <w:trPr>
          <w:trHeight w:val="510"/>
        </w:trPr>
        <w:tc>
          <w:tcPr>
            <w:tcW w:w="478" w:type="dxa"/>
            <w:vMerge/>
            <w:tcBorders>
              <w:left w:val="single" w:sz="4" w:space="0" w:color="auto"/>
              <w:bottom w:val="nil"/>
              <w:right w:val="single" w:sz="4" w:space="0" w:color="auto"/>
            </w:tcBorders>
            <w:shd w:val="clear" w:color="auto" w:fill="auto"/>
            <w:vAlign w:val="center"/>
          </w:tcPr>
          <w:p w:rsidR="00AD2241" w:rsidRPr="00173D77" w:rsidRDefault="00AD2241" w:rsidP="007D37CE">
            <w:pPr>
              <w:rPr>
                <w:rFonts w:ascii="Arial" w:hAnsi="Arial" w:cs="Arial"/>
                <w:color w:val="000000"/>
                <w:sz w:val="16"/>
                <w:szCs w:val="16"/>
              </w:rPr>
            </w:pPr>
          </w:p>
        </w:tc>
        <w:tc>
          <w:tcPr>
            <w:tcW w:w="1033" w:type="dxa"/>
            <w:vMerge/>
            <w:tcBorders>
              <w:left w:val="single" w:sz="4" w:space="0" w:color="auto"/>
              <w:bottom w:val="nil"/>
              <w:right w:val="single" w:sz="4" w:space="0" w:color="auto"/>
            </w:tcBorders>
            <w:shd w:val="clear" w:color="auto" w:fill="auto"/>
            <w:vAlign w:val="center"/>
          </w:tcPr>
          <w:p w:rsidR="00AD2241" w:rsidRPr="00173D77" w:rsidRDefault="00AD2241" w:rsidP="007D37CE">
            <w:pPr>
              <w:rPr>
                <w:rFonts w:ascii="Arial" w:hAnsi="Arial" w:cs="Arial"/>
                <w:color w:val="000000"/>
                <w:sz w:val="16"/>
                <w:szCs w:val="16"/>
              </w:rPr>
            </w:pPr>
          </w:p>
        </w:tc>
        <w:tc>
          <w:tcPr>
            <w:tcW w:w="720" w:type="dxa"/>
            <w:vMerge/>
            <w:tcBorders>
              <w:left w:val="nil"/>
              <w:bottom w:val="nil"/>
              <w:right w:val="single" w:sz="4" w:space="0" w:color="auto"/>
            </w:tcBorders>
            <w:shd w:val="clear" w:color="auto" w:fill="auto"/>
            <w:vAlign w:val="center"/>
          </w:tcPr>
          <w:p w:rsidR="00AD2241" w:rsidRPr="00173D77" w:rsidRDefault="00AD2241" w:rsidP="007D37CE">
            <w:pPr>
              <w:rPr>
                <w:rFonts w:ascii="Arial" w:hAnsi="Arial" w:cs="Arial"/>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AD2241" w:rsidRPr="00173D77" w:rsidRDefault="00AD2241" w:rsidP="007D37CE">
            <w:pPr>
              <w:ind w:right="-85"/>
              <w:rPr>
                <w:rFonts w:ascii="Arial" w:hAnsi="Arial" w:cs="Arial"/>
                <w:color w:val="000000"/>
                <w:sz w:val="16"/>
                <w:szCs w:val="16"/>
              </w:rPr>
            </w:pPr>
            <w:r w:rsidRPr="00173D77">
              <w:rPr>
                <w:rFonts w:ascii="Arial" w:hAnsi="Arial" w:cs="Arial"/>
                <w:color w:val="000000"/>
                <w:sz w:val="16"/>
                <w:szCs w:val="16"/>
              </w:rPr>
              <w:t>Сущ.</w:t>
            </w:r>
          </w:p>
        </w:tc>
        <w:tc>
          <w:tcPr>
            <w:tcW w:w="684" w:type="dxa"/>
            <w:tcBorders>
              <w:top w:val="nil"/>
              <w:left w:val="nil"/>
              <w:bottom w:val="nil"/>
              <w:right w:val="single" w:sz="4" w:space="0" w:color="auto"/>
            </w:tcBorders>
            <w:shd w:val="clear" w:color="auto" w:fill="auto"/>
            <w:vAlign w:val="center"/>
          </w:tcPr>
          <w:p w:rsidR="00AD2241" w:rsidRPr="00173D77" w:rsidRDefault="00AD2241" w:rsidP="007D37CE">
            <w:pPr>
              <w:ind w:right="-39"/>
              <w:rPr>
                <w:rFonts w:ascii="Arial" w:hAnsi="Arial" w:cs="Arial"/>
                <w:color w:val="000000"/>
                <w:sz w:val="16"/>
                <w:szCs w:val="16"/>
              </w:rPr>
            </w:pPr>
            <w:r w:rsidRPr="00173D77">
              <w:rPr>
                <w:rFonts w:ascii="Arial" w:hAnsi="Arial" w:cs="Arial"/>
                <w:color w:val="000000"/>
                <w:sz w:val="16"/>
                <w:szCs w:val="16"/>
              </w:rPr>
              <w:t>Новых</w:t>
            </w:r>
          </w:p>
        </w:tc>
        <w:tc>
          <w:tcPr>
            <w:tcW w:w="540" w:type="dxa"/>
            <w:tcBorders>
              <w:top w:val="nil"/>
              <w:left w:val="nil"/>
              <w:bottom w:val="nil"/>
              <w:right w:val="single" w:sz="4" w:space="0" w:color="auto"/>
            </w:tcBorders>
            <w:shd w:val="clear" w:color="auto" w:fill="auto"/>
            <w:vAlign w:val="center"/>
          </w:tcPr>
          <w:p w:rsidR="00AD2241" w:rsidRPr="00173D77" w:rsidRDefault="00AD2241" w:rsidP="007D37CE">
            <w:pPr>
              <w:ind w:right="-82"/>
              <w:rPr>
                <w:rFonts w:ascii="Arial" w:hAnsi="Arial" w:cs="Arial"/>
                <w:color w:val="000000"/>
                <w:sz w:val="16"/>
                <w:szCs w:val="16"/>
              </w:rPr>
            </w:pPr>
            <w:r w:rsidRPr="00173D77">
              <w:rPr>
                <w:rFonts w:ascii="Arial" w:hAnsi="Arial" w:cs="Arial"/>
                <w:color w:val="000000"/>
                <w:sz w:val="16"/>
                <w:szCs w:val="16"/>
              </w:rPr>
              <w:t>Сущ.</w:t>
            </w:r>
          </w:p>
        </w:tc>
        <w:tc>
          <w:tcPr>
            <w:tcW w:w="900" w:type="dxa"/>
            <w:tcBorders>
              <w:top w:val="nil"/>
              <w:left w:val="nil"/>
              <w:bottom w:val="nil"/>
              <w:right w:val="single" w:sz="4" w:space="0" w:color="auto"/>
            </w:tcBorders>
            <w:shd w:val="clear" w:color="auto" w:fill="auto"/>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Новых</w:t>
            </w:r>
          </w:p>
        </w:tc>
        <w:tc>
          <w:tcPr>
            <w:tcW w:w="582" w:type="dxa"/>
            <w:tcBorders>
              <w:top w:val="nil"/>
              <w:left w:val="nil"/>
              <w:bottom w:val="nil"/>
              <w:right w:val="single" w:sz="4" w:space="0" w:color="auto"/>
            </w:tcBorders>
            <w:shd w:val="clear" w:color="auto" w:fill="auto"/>
            <w:vAlign w:val="center"/>
          </w:tcPr>
          <w:p w:rsidR="00AD2241" w:rsidRPr="00173D77" w:rsidRDefault="00AD2241" w:rsidP="007D37CE">
            <w:pPr>
              <w:ind w:right="-64"/>
              <w:rPr>
                <w:rFonts w:ascii="Arial" w:hAnsi="Arial" w:cs="Arial"/>
                <w:color w:val="000000"/>
                <w:sz w:val="16"/>
                <w:szCs w:val="16"/>
              </w:rPr>
            </w:pPr>
            <w:r w:rsidRPr="00173D77">
              <w:rPr>
                <w:rFonts w:ascii="Arial" w:hAnsi="Arial" w:cs="Arial"/>
                <w:color w:val="000000"/>
                <w:sz w:val="16"/>
                <w:szCs w:val="16"/>
              </w:rPr>
              <w:t>Сущ.</w:t>
            </w:r>
          </w:p>
        </w:tc>
        <w:tc>
          <w:tcPr>
            <w:tcW w:w="622" w:type="dxa"/>
            <w:tcBorders>
              <w:top w:val="nil"/>
              <w:left w:val="nil"/>
              <w:bottom w:val="nil"/>
              <w:right w:val="single" w:sz="4" w:space="0" w:color="auto"/>
            </w:tcBorders>
            <w:shd w:val="clear" w:color="auto" w:fill="auto"/>
            <w:vAlign w:val="center"/>
          </w:tcPr>
          <w:p w:rsidR="00AD2241" w:rsidRPr="00173D77" w:rsidRDefault="00AD2241" w:rsidP="007D37CE">
            <w:pPr>
              <w:ind w:right="-130"/>
              <w:rPr>
                <w:rFonts w:ascii="Arial" w:hAnsi="Arial" w:cs="Arial"/>
                <w:color w:val="000000"/>
                <w:sz w:val="16"/>
                <w:szCs w:val="16"/>
              </w:rPr>
            </w:pPr>
            <w:r w:rsidRPr="00173D77">
              <w:rPr>
                <w:rFonts w:ascii="Arial" w:hAnsi="Arial" w:cs="Arial"/>
                <w:color w:val="000000"/>
                <w:sz w:val="16"/>
                <w:szCs w:val="16"/>
              </w:rPr>
              <w:t>Новых</w:t>
            </w:r>
          </w:p>
        </w:tc>
        <w:tc>
          <w:tcPr>
            <w:tcW w:w="720" w:type="dxa"/>
            <w:vMerge/>
            <w:tcBorders>
              <w:left w:val="nil"/>
              <w:bottom w:val="nil"/>
              <w:right w:val="single" w:sz="4" w:space="0" w:color="auto"/>
            </w:tcBorders>
            <w:shd w:val="clear" w:color="auto" w:fill="auto"/>
            <w:vAlign w:val="center"/>
          </w:tcPr>
          <w:p w:rsidR="00AD2241" w:rsidRPr="00173D77" w:rsidRDefault="00AD2241" w:rsidP="007D37CE">
            <w:pP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D2241" w:rsidRPr="00173D77" w:rsidRDefault="00AD2241" w:rsidP="007D37CE">
            <w:pPr>
              <w:ind w:right="-128"/>
              <w:rPr>
                <w:rFonts w:ascii="Arial" w:hAnsi="Arial" w:cs="Arial"/>
                <w:color w:val="000000"/>
                <w:sz w:val="16"/>
                <w:szCs w:val="16"/>
              </w:rPr>
            </w:pPr>
            <w:r w:rsidRPr="00173D77">
              <w:rPr>
                <w:rFonts w:ascii="Arial" w:hAnsi="Arial" w:cs="Arial"/>
                <w:color w:val="000000"/>
                <w:sz w:val="16"/>
                <w:szCs w:val="16"/>
              </w:rPr>
              <w:t>Сущ.</w:t>
            </w:r>
          </w:p>
        </w:tc>
        <w:tc>
          <w:tcPr>
            <w:tcW w:w="720" w:type="dxa"/>
            <w:tcBorders>
              <w:top w:val="nil"/>
              <w:left w:val="nil"/>
              <w:bottom w:val="nil"/>
              <w:right w:val="single" w:sz="4" w:space="0" w:color="auto"/>
            </w:tcBorders>
            <w:shd w:val="clear" w:color="auto" w:fill="auto"/>
            <w:vAlign w:val="center"/>
          </w:tcPr>
          <w:p w:rsidR="00AD2241" w:rsidRPr="00173D77" w:rsidRDefault="00AD2241" w:rsidP="007D37CE">
            <w:pPr>
              <w:ind w:right="-66"/>
              <w:rPr>
                <w:rFonts w:ascii="Arial" w:hAnsi="Arial" w:cs="Arial"/>
                <w:color w:val="000000"/>
                <w:sz w:val="16"/>
                <w:szCs w:val="16"/>
              </w:rPr>
            </w:pPr>
            <w:r w:rsidRPr="00173D77">
              <w:rPr>
                <w:rFonts w:ascii="Arial" w:hAnsi="Arial" w:cs="Arial"/>
                <w:color w:val="000000"/>
                <w:sz w:val="16"/>
                <w:szCs w:val="16"/>
              </w:rPr>
              <w:t>Новых</w:t>
            </w:r>
          </w:p>
        </w:tc>
        <w:tc>
          <w:tcPr>
            <w:tcW w:w="646" w:type="dxa"/>
            <w:tcBorders>
              <w:top w:val="nil"/>
              <w:left w:val="nil"/>
              <w:bottom w:val="nil"/>
              <w:right w:val="single" w:sz="4" w:space="0" w:color="auto"/>
            </w:tcBorders>
            <w:shd w:val="clear" w:color="auto" w:fill="auto"/>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Сущ.</w:t>
            </w:r>
          </w:p>
        </w:tc>
        <w:tc>
          <w:tcPr>
            <w:tcW w:w="879" w:type="dxa"/>
            <w:tcBorders>
              <w:top w:val="nil"/>
              <w:left w:val="nil"/>
              <w:bottom w:val="nil"/>
              <w:right w:val="single" w:sz="4" w:space="0" w:color="auto"/>
            </w:tcBorders>
            <w:shd w:val="clear" w:color="auto" w:fill="auto"/>
            <w:vAlign w:val="center"/>
          </w:tcPr>
          <w:p w:rsidR="00AD2241" w:rsidRPr="00173D77" w:rsidRDefault="00AD2241" w:rsidP="007D37CE">
            <w:pPr>
              <w:ind w:right="-48"/>
              <w:rPr>
                <w:rFonts w:ascii="Arial" w:hAnsi="Arial" w:cs="Arial"/>
                <w:color w:val="000000"/>
                <w:sz w:val="16"/>
                <w:szCs w:val="16"/>
              </w:rPr>
            </w:pPr>
            <w:r w:rsidRPr="00173D77">
              <w:rPr>
                <w:rFonts w:ascii="Arial" w:hAnsi="Arial" w:cs="Arial"/>
                <w:color w:val="000000"/>
                <w:sz w:val="16"/>
                <w:szCs w:val="16"/>
              </w:rPr>
              <w:t>Новых</w:t>
            </w:r>
          </w:p>
        </w:tc>
        <w:tc>
          <w:tcPr>
            <w:tcW w:w="556" w:type="dxa"/>
            <w:tcBorders>
              <w:top w:val="nil"/>
              <w:left w:val="nil"/>
              <w:bottom w:val="nil"/>
              <w:right w:val="single" w:sz="4" w:space="0" w:color="auto"/>
            </w:tcBorders>
            <w:shd w:val="clear" w:color="auto" w:fill="auto"/>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Сущ.</w:t>
            </w:r>
          </w:p>
        </w:tc>
        <w:tc>
          <w:tcPr>
            <w:tcW w:w="781" w:type="dxa"/>
            <w:tcBorders>
              <w:top w:val="nil"/>
              <w:left w:val="nil"/>
              <w:bottom w:val="nil"/>
              <w:right w:val="single" w:sz="4" w:space="0" w:color="auto"/>
            </w:tcBorders>
            <w:shd w:val="clear" w:color="auto" w:fill="auto"/>
            <w:vAlign w:val="center"/>
          </w:tcPr>
          <w:p w:rsidR="00AD2241" w:rsidRPr="00173D77" w:rsidRDefault="00AD2241" w:rsidP="007D37CE">
            <w:pPr>
              <w:ind w:right="-31"/>
              <w:rPr>
                <w:rFonts w:ascii="Arial" w:hAnsi="Arial" w:cs="Arial"/>
                <w:color w:val="000000"/>
                <w:sz w:val="16"/>
                <w:szCs w:val="16"/>
              </w:rPr>
            </w:pPr>
            <w:r w:rsidRPr="00173D77">
              <w:rPr>
                <w:rFonts w:ascii="Arial" w:hAnsi="Arial" w:cs="Arial"/>
                <w:color w:val="000000"/>
                <w:sz w:val="16"/>
                <w:szCs w:val="16"/>
              </w:rPr>
              <w:t>Новых</w:t>
            </w:r>
          </w:p>
        </w:tc>
      </w:tr>
      <w:tr w:rsidR="00AD2241" w:rsidRPr="00173D77">
        <w:trPr>
          <w:trHeight w:val="315"/>
        </w:trPr>
        <w:tc>
          <w:tcPr>
            <w:tcW w:w="478" w:type="dxa"/>
            <w:tcBorders>
              <w:top w:val="single" w:sz="4" w:space="0" w:color="auto"/>
              <w:left w:val="single" w:sz="4" w:space="0" w:color="auto"/>
              <w:bottom w:val="single" w:sz="4" w:space="0" w:color="auto"/>
              <w:right w:val="nil"/>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1</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AD2241" w:rsidRPr="00173D77" w:rsidRDefault="00AD2241" w:rsidP="007D37CE">
            <w:pPr>
              <w:rPr>
                <w:rFonts w:ascii="Arial" w:hAnsi="Arial" w:cs="Arial"/>
                <w:bCs/>
                <w:sz w:val="16"/>
                <w:szCs w:val="16"/>
              </w:rPr>
            </w:pPr>
            <w:r w:rsidRPr="00173D77">
              <w:rPr>
                <w:rFonts w:ascii="Arial" w:hAnsi="Arial" w:cs="Arial"/>
                <w:bCs/>
                <w:sz w:val="16"/>
                <w:szCs w:val="16"/>
              </w:rPr>
              <w:t>МО "Тараса"</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10,07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6,51</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0,91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1,63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0,23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0,65</w:t>
            </w:r>
          </w:p>
        </w:tc>
        <w:tc>
          <w:tcPr>
            <w:tcW w:w="622"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0,14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11,99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6,49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2,31</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1,62</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0,58</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0,65</w:t>
            </w: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bCs/>
                <w:sz w:val="16"/>
                <w:szCs w:val="16"/>
              </w:rPr>
            </w:pPr>
            <w:r w:rsidRPr="00173D77">
              <w:rPr>
                <w:rFonts w:ascii="Arial" w:hAnsi="Arial" w:cs="Arial"/>
                <w:bCs/>
                <w:sz w:val="16"/>
                <w:szCs w:val="16"/>
              </w:rPr>
              <w:t>0,35</w:t>
            </w:r>
          </w:p>
        </w:tc>
      </w:tr>
      <w:tr w:rsidR="00AD2241" w:rsidRPr="00173D77">
        <w:trPr>
          <w:trHeight w:val="300"/>
        </w:trPr>
        <w:tc>
          <w:tcPr>
            <w:tcW w:w="478" w:type="dxa"/>
            <w:tcBorders>
              <w:top w:val="nil"/>
              <w:left w:val="single" w:sz="4" w:space="0" w:color="auto"/>
              <w:bottom w:val="single" w:sz="4" w:space="0" w:color="auto"/>
              <w:right w:val="nil"/>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AD2241" w:rsidRPr="00173D77" w:rsidRDefault="00AD2241" w:rsidP="007D37CE">
            <w:pPr>
              <w:rPr>
                <w:rFonts w:ascii="Arial" w:hAnsi="Arial" w:cs="Arial"/>
                <w:sz w:val="16"/>
                <w:szCs w:val="16"/>
              </w:rPr>
            </w:pPr>
            <w:r w:rsidRPr="00173D77">
              <w:rPr>
                <w:rFonts w:ascii="Arial" w:hAnsi="Arial" w:cs="Arial"/>
                <w:sz w:val="16"/>
                <w:szCs w:val="16"/>
              </w:rPr>
              <w:t>с.Тараса</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7,36</w:t>
            </w:r>
          </w:p>
        </w:tc>
        <w:tc>
          <w:tcPr>
            <w:tcW w:w="57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4,75</w:t>
            </w:r>
          </w:p>
        </w:tc>
        <w:tc>
          <w:tcPr>
            <w:tcW w:w="684"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0,68</w:t>
            </w:r>
          </w:p>
        </w:tc>
        <w:tc>
          <w:tcPr>
            <w:tcW w:w="54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1,19</w:t>
            </w:r>
          </w:p>
        </w:tc>
        <w:tc>
          <w:tcPr>
            <w:tcW w:w="90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0,17</w:t>
            </w:r>
          </w:p>
        </w:tc>
        <w:tc>
          <w:tcPr>
            <w:tcW w:w="582"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0,47</w:t>
            </w:r>
          </w:p>
        </w:tc>
        <w:tc>
          <w:tcPr>
            <w:tcW w:w="622"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0,10</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8,70</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4,61</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1,77</w:t>
            </w:r>
          </w:p>
        </w:tc>
        <w:tc>
          <w:tcPr>
            <w:tcW w:w="64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1,15</w:t>
            </w:r>
          </w:p>
        </w:tc>
        <w:tc>
          <w:tcPr>
            <w:tcW w:w="879"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0,44</w:t>
            </w:r>
          </w:p>
        </w:tc>
        <w:tc>
          <w:tcPr>
            <w:tcW w:w="55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0,46</w:t>
            </w:r>
          </w:p>
        </w:tc>
        <w:tc>
          <w:tcPr>
            <w:tcW w:w="781"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0,27</w:t>
            </w:r>
          </w:p>
        </w:tc>
      </w:tr>
      <w:tr w:rsidR="00AD2241" w:rsidRPr="00173D77">
        <w:trPr>
          <w:trHeight w:val="300"/>
        </w:trPr>
        <w:tc>
          <w:tcPr>
            <w:tcW w:w="478" w:type="dxa"/>
            <w:tcBorders>
              <w:top w:val="nil"/>
              <w:left w:val="single" w:sz="4" w:space="0" w:color="auto"/>
              <w:bottom w:val="single" w:sz="4" w:space="0" w:color="auto"/>
              <w:right w:val="nil"/>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3</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sz w:val="16"/>
                <w:szCs w:val="16"/>
              </w:rPr>
            </w:pPr>
            <w:r w:rsidRPr="00173D77">
              <w:rPr>
                <w:rFonts w:ascii="Arial" w:hAnsi="Arial" w:cs="Arial"/>
                <w:sz w:val="16"/>
                <w:szCs w:val="16"/>
              </w:rPr>
              <w:t>д. Красная Буреть</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1,14</w:t>
            </w:r>
          </w:p>
        </w:tc>
        <w:tc>
          <w:tcPr>
            <w:tcW w:w="57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0,73</w:t>
            </w:r>
          </w:p>
        </w:tc>
        <w:tc>
          <w:tcPr>
            <w:tcW w:w="684"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0,11</w:t>
            </w:r>
          </w:p>
        </w:tc>
        <w:tc>
          <w:tcPr>
            <w:tcW w:w="54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0,18</w:t>
            </w:r>
          </w:p>
        </w:tc>
        <w:tc>
          <w:tcPr>
            <w:tcW w:w="90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0,03</w:t>
            </w:r>
          </w:p>
        </w:tc>
        <w:tc>
          <w:tcPr>
            <w:tcW w:w="582"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0,07</w:t>
            </w:r>
          </w:p>
        </w:tc>
        <w:tc>
          <w:tcPr>
            <w:tcW w:w="622"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0,02</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1,18</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0,71</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0,16</w:t>
            </w:r>
          </w:p>
        </w:tc>
        <w:tc>
          <w:tcPr>
            <w:tcW w:w="64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0,18</w:t>
            </w:r>
          </w:p>
        </w:tc>
        <w:tc>
          <w:tcPr>
            <w:tcW w:w="879"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0,04</w:t>
            </w:r>
          </w:p>
        </w:tc>
        <w:tc>
          <w:tcPr>
            <w:tcW w:w="55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0,07</w:t>
            </w:r>
          </w:p>
        </w:tc>
        <w:tc>
          <w:tcPr>
            <w:tcW w:w="781"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0,02</w:t>
            </w:r>
          </w:p>
        </w:tc>
      </w:tr>
      <w:tr w:rsidR="00AD2241" w:rsidRPr="00173D77">
        <w:trPr>
          <w:trHeight w:val="300"/>
        </w:trPr>
        <w:tc>
          <w:tcPr>
            <w:tcW w:w="478" w:type="dxa"/>
            <w:tcBorders>
              <w:top w:val="nil"/>
              <w:left w:val="single" w:sz="4" w:space="0" w:color="auto"/>
              <w:bottom w:val="single" w:sz="4" w:space="0" w:color="auto"/>
              <w:right w:val="nil"/>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4</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AD2241" w:rsidRPr="00173D77" w:rsidRDefault="000C1EC0" w:rsidP="007D37CE">
            <w:pPr>
              <w:rPr>
                <w:rFonts w:ascii="Arial" w:hAnsi="Arial" w:cs="Arial"/>
                <w:sz w:val="16"/>
                <w:szCs w:val="16"/>
              </w:rPr>
            </w:pPr>
            <w:r w:rsidRPr="00173D77">
              <w:rPr>
                <w:rFonts w:ascii="Arial" w:hAnsi="Arial" w:cs="Arial"/>
                <w:sz w:val="16"/>
                <w:szCs w:val="16"/>
              </w:rPr>
              <w:t>д.Кулаково</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0,95</w:t>
            </w:r>
          </w:p>
        </w:tc>
        <w:tc>
          <w:tcPr>
            <w:tcW w:w="57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0,63</w:t>
            </w:r>
          </w:p>
        </w:tc>
        <w:tc>
          <w:tcPr>
            <w:tcW w:w="684"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0,07</w:t>
            </w:r>
          </w:p>
        </w:tc>
        <w:tc>
          <w:tcPr>
            <w:tcW w:w="54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0,16</w:t>
            </w:r>
          </w:p>
        </w:tc>
        <w:tc>
          <w:tcPr>
            <w:tcW w:w="90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0,02</w:t>
            </w:r>
          </w:p>
        </w:tc>
        <w:tc>
          <w:tcPr>
            <w:tcW w:w="582"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0,06</w:t>
            </w:r>
          </w:p>
        </w:tc>
        <w:tc>
          <w:tcPr>
            <w:tcW w:w="622"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0,01</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1,08</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0,59</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0,20</w:t>
            </w:r>
          </w:p>
        </w:tc>
        <w:tc>
          <w:tcPr>
            <w:tcW w:w="64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0,15</w:t>
            </w:r>
          </w:p>
        </w:tc>
        <w:tc>
          <w:tcPr>
            <w:tcW w:w="879"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0,05</w:t>
            </w:r>
          </w:p>
        </w:tc>
        <w:tc>
          <w:tcPr>
            <w:tcW w:w="55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0,06</w:t>
            </w:r>
          </w:p>
        </w:tc>
        <w:tc>
          <w:tcPr>
            <w:tcW w:w="781"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0,03</w:t>
            </w:r>
          </w:p>
        </w:tc>
      </w:tr>
      <w:tr w:rsidR="00AD2241" w:rsidRPr="00173D77">
        <w:trPr>
          <w:trHeight w:val="300"/>
        </w:trPr>
        <w:tc>
          <w:tcPr>
            <w:tcW w:w="478" w:type="dxa"/>
            <w:tcBorders>
              <w:top w:val="nil"/>
              <w:left w:val="single" w:sz="4" w:space="0" w:color="auto"/>
              <w:bottom w:val="single" w:sz="4" w:space="0" w:color="auto"/>
              <w:right w:val="nil"/>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5</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AD2241" w:rsidRPr="00173D77" w:rsidRDefault="00AD2241" w:rsidP="007D37CE">
            <w:pPr>
              <w:rPr>
                <w:rFonts w:ascii="Arial" w:hAnsi="Arial" w:cs="Arial"/>
                <w:sz w:val="16"/>
                <w:szCs w:val="16"/>
              </w:rPr>
            </w:pPr>
            <w:r w:rsidRPr="00173D77">
              <w:rPr>
                <w:rFonts w:ascii="Arial" w:hAnsi="Arial" w:cs="Arial"/>
                <w:sz w:val="16"/>
                <w:szCs w:val="16"/>
              </w:rPr>
              <w:t>д.НовыйАлендарь</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0,62</w:t>
            </w:r>
          </w:p>
        </w:tc>
        <w:tc>
          <w:tcPr>
            <w:tcW w:w="57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0,40</w:t>
            </w:r>
          </w:p>
        </w:tc>
        <w:tc>
          <w:tcPr>
            <w:tcW w:w="684"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0,05</w:t>
            </w:r>
          </w:p>
        </w:tc>
        <w:tc>
          <w:tcPr>
            <w:tcW w:w="54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0,10</w:t>
            </w:r>
          </w:p>
        </w:tc>
        <w:tc>
          <w:tcPr>
            <w:tcW w:w="90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0,01</w:t>
            </w:r>
          </w:p>
        </w:tc>
        <w:tc>
          <w:tcPr>
            <w:tcW w:w="582"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0,04</w:t>
            </w:r>
          </w:p>
        </w:tc>
        <w:tc>
          <w:tcPr>
            <w:tcW w:w="622"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0,01</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sz w:val="16"/>
                <w:szCs w:val="16"/>
              </w:rPr>
            </w:pPr>
            <w:r w:rsidRPr="00173D77">
              <w:rPr>
                <w:rFonts w:ascii="Arial" w:hAnsi="Arial" w:cs="Arial"/>
                <w:sz w:val="16"/>
                <w:szCs w:val="16"/>
              </w:rPr>
              <w:t>1,02</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0,59</w:t>
            </w:r>
          </w:p>
        </w:tc>
        <w:tc>
          <w:tcPr>
            <w:tcW w:w="720"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0,16</w:t>
            </w:r>
          </w:p>
        </w:tc>
        <w:tc>
          <w:tcPr>
            <w:tcW w:w="64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0,15</w:t>
            </w:r>
          </w:p>
        </w:tc>
        <w:tc>
          <w:tcPr>
            <w:tcW w:w="879"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0,04</w:t>
            </w:r>
          </w:p>
        </w:tc>
        <w:tc>
          <w:tcPr>
            <w:tcW w:w="556"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0,06</w:t>
            </w:r>
          </w:p>
        </w:tc>
        <w:tc>
          <w:tcPr>
            <w:tcW w:w="781" w:type="dxa"/>
            <w:tcBorders>
              <w:top w:val="nil"/>
              <w:left w:val="nil"/>
              <w:bottom w:val="single" w:sz="4" w:space="0" w:color="auto"/>
              <w:right w:val="single" w:sz="4" w:space="0" w:color="auto"/>
            </w:tcBorders>
            <w:shd w:val="clear" w:color="auto" w:fill="auto"/>
            <w:noWrap/>
            <w:vAlign w:val="center"/>
          </w:tcPr>
          <w:p w:rsidR="00AD2241" w:rsidRPr="00173D77" w:rsidRDefault="00AD2241" w:rsidP="007D37CE">
            <w:pPr>
              <w:rPr>
                <w:rFonts w:ascii="Arial" w:hAnsi="Arial" w:cs="Arial"/>
                <w:color w:val="000000"/>
                <w:sz w:val="16"/>
                <w:szCs w:val="16"/>
              </w:rPr>
            </w:pPr>
            <w:r w:rsidRPr="00173D77">
              <w:rPr>
                <w:rFonts w:ascii="Arial" w:hAnsi="Arial" w:cs="Arial"/>
                <w:color w:val="000000"/>
                <w:sz w:val="16"/>
                <w:szCs w:val="16"/>
              </w:rPr>
              <w:t>0,02</w:t>
            </w:r>
          </w:p>
        </w:tc>
      </w:tr>
    </w:tbl>
    <w:p w:rsidR="009916D7" w:rsidRPr="00173D77" w:rsidRDefault="009916D7" w:rsidP="00AD2241">
      <w:pPr>
        <w:ind w:firstLine="708"/>
        <w:rPr>
          <w:rFonts w:ascii="Arial" w:hAnsi="Arial" w:cs="Arial"/>
          <w:b/>
          <w:i/>
          <w:sz w:val="24"/>
          <w:szCs w:val="24"/>
        </w:rPr>
      </w:pPr>
    </w:p>
    <w:p w:rsidR="00AD2241" w:rsidRPr="00173D77" w:rsidRDefault="00AD2241" w:rsidP="00AD2241">
      <w:pPr>
        <w:ind w:firstLine="708"/>
        <w:rPr>
          <w:rFonts w:ascii="Arial" w:hAnsi="Arial" w:cs="Arial"/>
          <w:b/>
          <w:i/>
          <w:sz w:val="24"/>
          <w:szCs w:val="24"/>
        </w:rPr>
      </w:pPr>
      <w:r w:rsidRPr="00173D77">
        <w:rPr>
          <w:rFonts w:ascii="Arial" w:hAnsi="Arial" w:cs="Arial"/>
          <w:b/>
          <w:i/>
          <w:sz w:val="24"/>
          <w:szCs w:val="24"/>
        </w:rPr>
        <w:lastRenderedPageBreak/>
        <w:t>Проектные предложения</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На перспективу, при подаче в поселение природного газа рекомендуется перевод котельных на газовое топливо.</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Централизованное теплоснабжение будет осуществляться только для общественной застройки, для индивидуальной застройки рекомендуется использование локальных теплоисточников.</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Теплоснабжение потребителей поселения намечается в следующих направлениях:</w:t>
      </w:r>
    </w:p>
    <w:p w:rsidR="00AD2241" w:rsidRPr="00173D77" w:rsidRDefault="00AD2241" w:rsidP="00AD2241">
      <w:pPr>
        <w:numPr>
          <w:ilvl w:val="0"/>
          <w:numId w:val="31"/>
        </w:numPr>
        <w:ind w:left="0" w:firstLine="709"/>
        <w:rPr>
          <w:rFonts w:ascii="Arial" w:hAnsi="Arial" w:cs="Arial"/>
          <w:sz w:val="24"/>
          <w:szCs w:val="24"/>
        </w:rPr>
      </w:pPr>
      <w:r w:rsidRPr="00173D77">
        <w:rPr>
          <w:rFonts w:ascii="Arial" w:hAnsi="Arial" w:cs="Arial"/>
          <w:sz w:val="24"/>
          <w:szCs w:val="24"/>
        </w:rPr>
        <w:t>реконструкция сетей теплоснабжения по муниципальному образованию, перевод их на новые режимы, внедрение новых материалов и технологий;</w:t>
      </w:r>
    </w:p>
    <w:p w:rsidR="00AD2241" w:rsidRPr="00173D77" w:rsidRDefault="00AD2241" w:rsidP="00AD2241">
      <w:pPr>
        <w:numPr>
          <w:ilvl w:val="0"/>
          <w:numId w:val="31"/>
        </w:numPr>
        <w:ind w:left="0" w:firstLine="709"/>
        <w:rPr>
          <w:rFonts w:ascii="Arial" w:hAnsi="Arial" w:cs="Arial"/>
          <w:sz w:val="24"/>
          <w:szCs w:val="24"/>
        </w:rPr>
      </w:pPr>
      <w:r w:rsidRPr="00173D77">
        <w:rPr>
          <w:rFonts w:ascii="Arial" w:hAnsi="Arial" w:cs="Arial"/>
          <w:sz w:val="24"/>
          <w:szCs w:val="24"/>
        </w:rPr>
        <w:t>дальнейшее развитие энергосберегающих программ;</w:t>
      </w:r>
    </w:p>
    <w:p w:rsidR="00AD2241" w:rsidRPr="00173D77" w:rsidRDefault="00AD2241" w:rsidP="00AD2241">
      <w:pPr>
        <w:numPr>
          <w:ilvl w:val="0"/>
          <w:numId w:val="31"/>
        </w:numPr>
        <w:ind w:left="0" w:firstLine="709"/>
        <w:rPr>
          <w:rFonts w:ascii="Arial" w:hAnsi="Arial" w:cs="Arial"/>
          <w:sz w:val="24"/>
          <w:szCs w:val="24"/>
        </w:rPr>
      </w:pPr>
      <w:r w:rsidRPr="00173D77">
        <w:rPr>
          <w:rFonts w:ascii="Arial" w:hAnsi="Arial" w:cs="Arial"/>
          <w:sz w:val="24"/>
          <w:szCs w:val="24"/>
        </w:rPr>
        <w:t>в дальнейшем, при подаче в поселение природного газа, перевод индивидуальных отопительных источников потребителей на газовое топливо;</w:t>
      </w:r>
    </w:p>
    <w:p w:rsidR="00AD2241" w:rsidRPr="00173D77" w:rsidRDefault="00AD2241" w:rsidP="00AD2241">
      <w:pPr>
        <w:numPr>
          <w:ilvl w:val="0"/>
          <w:numId w:val="31"/>
        </w:numPr>
        <w:ind w:left="0" w:firstLine="709"/>
        <w:rPr>
          <w:rFonts w:ascii="Arial" w:hAnsi="Arial" w:cs="Arial"/>
          <w:sz w:val="24"/>
          <w:szCs w:val="24"/>
        </w:rPr>
      </w:pPr>
      <w:r w:rsidRPr="00173D77">
        <w:rPr>
          <w:rFonts w:ascii="Arial" w:hAnsi="Arial" w:cs="Arial"/>
          <w:sz w:val="24"/>
          <w:szCs w:val="24"/>
        </w:rPr>
        <w:t>При реконструкции источников тепла рекомендуется применение высокоэффективных современных автоматизированных котельных установок (с коэффициентом полезного действия более 0,92).</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Теплоснабжение промышленных потребителей будет осуществляться от собственных новых котельных.</w:t>
      </w:r>
    </w:p>
    <w:p w:rsidR="00AD2241" w:rsidRPr="00173D77" w:rsidRDefault="00AD2241" w:rsidP="00545CB0">
      <w:pPr>
        <w:pStyle w:val="af9"/>
        <w:rPr>
          <w:rFonts w:ascii="Arial" w:hAnsi="Arial" w:cs="Arial"/>
        </w:rPr>
      </w:pPr>
      <w:r w:rsidRPr="00173D77">
        <w:rPr>
          <w:rFonts w:ascii="Arial" w:hAnsi="Arial" w:cs="Arial"/>
        </w:rPr>
        <w:tab/>
        <w:t>2.1.1. Программа в сфере тепло - энергоснабжения.</w:t>
      </w:r>
      <w:bookmarkStart w:id="6" w:name="_Toc342642124"/>
    </w:p>
    <w:p w:rsidR="00AD2241" w:rsidRPr="00173D77" w:rsidRDefault="00AD2241" w:rsidP="00AD2241">
      <w:pPr>
        <w:spacing w:line="276" w:lineRule="auto"/>
        <w:ind w:right="-185"/>
        <w:rPr>
          <w:rFonts w:ascii="Arial" w:hAnsi="Arial" w:cs="Arial"/>
          <w:b/>
          <w:sz w:val="24"/>
          <w:szCs w:val="24"/>
          <w:u w:val="single"/>
        </w:rPr>
      </w:pPr>
      <w:r w:rsidRPr="00173D77">
        <w:rPr>
          <w:rFonts w:ascii="Arial" w:hAnsi="Arial" w:cs="Arial"/>
          <w:b/>
          <w:sz w:val="24"/>
          <w:szCs w:val="24"/>
        </w:rPr>
        <w:t>Электроснабжение</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161"/>
        <w:gridCol w:w="1722"/>
        <w:gridCol w:w="1908"/>
        <w:gridCol w:w="2057"/>
        <w:gridCol w:w="2301"/>
      </w:tblGrid>
      <w:tr w:rsidR="00AD2241" w:rsidRPr="00173D77">
        <w:trPr>
          <w:trHeight w:val="1152"/>
          <w:tblHeader/>
        </w:trPr>
        <w:tc>
          <w:tcPr>
            <w:tcW w:w="249"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 п/п</w:t>
            </w:r>
          </w:p>
        </w:tc>
        <w:tc>
          <w:tcPr>
            <w:tcW w:w="1011"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назначение</w:t>
            </w:r>
          </w:p>
        </w:tc>
        <w:tc>
          <w:tcPr>
            <w:tcW w:w="806"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наименование</w:t>
            </w:r>
          </w:p>
          <w:p w:rsidR="00AD2241" w:rsidRPr="00173D77" w:rsidRDefault="00AD2241" w:rsidP="007D37CE">
            <w:pPr>
              <w:rPr>
                <w:rFonts w:ascii="Arial" w:hAnsi="Arial" w:cs="Arial"/>
                <w:b/>
              </w:rPr>
            </w:pPr>
            <w:r w:rsidRPr="00173D77">
              <w:rPr>
                <w:rFonts w:ascii="Arial" w:hAnsi="Arial" w:cs="Arial"/>
                <w:b/>
              </w:rPr>
              <w:t>объекта</w:t>
            </w:r>
          </w:p>
        </w:tc>
        <w:tc>
          <w:tcPr>
            <w:tcW w:w="893"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характеристика</w:t>
            </w:r>
          </w:p>
          <w:p w:rsidR="00AD2241" w:rsidRPr="00173D77" w:rsidRDefault="00AD2241" w:rsidP="007D37CE">
            <w:pPr>
              <w:rPr>
                <w:rFonts w:ascii="Arial" w:hAnsi="Arial" w:cs="Arial"/>
                <w:b/>
              </w:rPr>
            </w:pPr>
          </w:p>
        </w:tc>
        <w:tc>
          <w:tcPr>
            <w:tcW w:w="963"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местоположение, функциональная зона</w:t>
            </w:r>
          </w:p>
          <w:p w:rsidR="00AD2241" w:rsidRPr="00173D77" w:rsidRDefault="00AD2241" w:rsidP="007D37CE">
            <w:pPr>
              <w:rPr>
                <w:rFonts w:ascii="Arial" w:hAnsi="Arial" w:cs="Arial"/>
              </w:rPr>
            </w:pPr>
            <w:r w:rsidRPr="00173D77">
              <w:rPr>
                <w:rFonts w:ascii="Arial" w:hAnsi="Arial" w:cs="Arial"/>
              </w:rPr>
              <w:t>(для нелинейных объектов)</w:t>
            </w:r>
          </w:p>
        </w:tc>
        <w:tc>
          <w:tcPr>
            <w:tcW w:w="1077"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характеристика зон с особыми условиями использования, установленных в связи с размещением объекта</w:t>
            </w:r>
          </w:p>
        </w:tc>
      </w:tr>
      <w:tr w:rsidR="00AD2241" w:rsidRPr="00173D77">
        <w:trPr>
          <w:trHeight w:val="1345"/>
        </w:trPr>
        <w:tc>
          <w:tcPr>
            <w:tcW w:w="249" w:type="pct"/>
            <w:shd w:val="clear" w:color="auto" w:fill="auto"/>
            <w:vAlign w:val="center"/>
          </w:tcPr>
          <w:p w:rsidR="00AD2241" w:rsidRPr="00173D77" w:rsidRDefault="00AD2241" w:rsidP="007D37CE">
            <w:pPr>
              <w:rPr>
                <w:rFonts w:ascii="Arial" w:hAnsi="Arial" w:cs="Arial"/>
              </w:rPr>
            </w:pPr>
            <w:r w:rsidRPr="00173D77">
              <w:rPr>
                <w:rFonts w:ascii="Arial" w:hAnsi="Arial" w:cs="Arial"/>
              </w:rPr>
              <w:t>1</w:t>
            </w:r>
          </w:p>
        </w:tc>
        <w:tc>
          <w:tcPr>
            <w:tcW w:w="1011" w:type="pct"/>
            <w:shd w:val="clear" w:color="auto" w:fill="auto"/>
            <w:vAlign w:val="center"/>
          </w:tcPr>
          <w:p w:rsidR="00AD2241" w:rsidRPr="00173D77" w:rsidRDefault="00AD2241" w:rsidP="007D37CE">
            <w:pPr>
              <w:rPr>
                <w:rFonts w:ascii="Arial" w:hAnsi="Arial" w:cs="Arial"/>
              </w:rPr>
            </w:pPr>
            <w:r w:rsidRPr="00173D77">
              <w:rPr>
                <w:rFonts w:ascii="Arial" w:hAnsi="Arial" w:cs="Arial"/>
              </w:rPr>
              <w:t>организация в границах поселения электроснабжения</w:t>
            </w:r>
          </w:p>
        </w:tc>
        <w:tc>
          <w:tcPr>
            <w:tcW w:w="806" w:type="pct"/>
            <w:shd w:val="clear" w:color="auto" w:fill="auto"/>
            <w:vAlign w:val="center"/>
          </w:tcPr>
          <w:p w:rsidR="00AD2241" w:rsidRPr="00173D77" w:rsidRDefault="00AD2241" w:rsidP="007D37CE">
            <w:pPr>
              <w:rPr>
                <w:rFonts w:ascii="Arial" w:hAnsi="Arial" w:cs="Arial"/>
              </w:rPr>
            </w:pPr>
            <w:r w:rsidRPr="00173D77">
              <w:rPr>
                <w:rFonts w:ascii="Arial" w:hAnsi="Arial" w:cs="Arial"/>
              </w:rPr>
              <w:t>КТП и ВЛ 10 кВ</w:t>
            </w:r>
          </w:p>
        </w:tc>
        <w:tc>
          <w:tcPr>
            <w:tcW w:w="893" w:type="pct"/>
            <w:shd w:val="clear" w:color="auto" w:fill="auto"/>
            <w:vAlign w:val="center"/>
          </w:tcPr>
          <w:p w:rsidR="00AD2241" w:rsidRPr="00173D77" w:rsidRDefault="00AD2241" w:rsidP="007D37CE">
            <w:pPr>
              <w:rPr>
                <w:rFonts w:ascii="Arial" w:hAnsi="Arial" w:cs="Arial"/>
              </w:rPr>
            </w:pPr>
            <w:r w:rsidRPr="00173D77">
              <w:rPr>
                <w:rFonts w:ascii="Arial" w:hAnsi="Arial" w:cs="Arial"/>
              </w:rPr>
              <w:t>реконструкция по мере износа</w:t>
            </w:r>
          </w:p>
        </w:tc>
        <w:tc>
          <w:tcPr>
            <w:tcW w:w="963" w:type="pct"/>
            <w:shd w:val="clear" w:color="auto" w:fill="auto"/>
            <w:vAlign w:val="center"/>
          </w:tcPr>
          <w:p w:rsidR="00AD2241" w:rsidRPr="00173D77" w:rsidRDefault="00AD2241" w:rsidP="007D37CE">
            <w:pPr>
              <w:rPr>
                <w:rFonts w:ascii="Arial" w:hAnsi="Arial" w:cs="Arial"/>
              </w:rPr>
            </w:pPr>
          </w:p>
          <w:p w:rsidR="00AD2241" w:rsidRPr="00173D77" w:rsidRDefault="00AD2241" w:rsidP="007D37CE">
            <w:pPr>
              <w:rPr>
                <w:rFonts w:ascii="Arial" w:hAnsi="Arial" w:cs="Arial"/>
              </w:rPr>
            </w:pPr>
            <w:r w:rsidRPr="00173D77">
              <w:rPr>
                <w:rFonts w:ascii="Arial" w:hAnsi="Arial" w:cs="Arial"/>
              </w:rPr>
              <w:t>Зона инженерной инфраструктуры (для КТП)</w:t>
            </w:r>
          </w:p>
        </w:tc>
        <w:tc>
          <w:tcPr>
            <w:tcW w:w="1077" w:type="pct"/>
            <w:shd w:val="clear" w:color="auto" w:fill="auto"/>
            <w:vAlign w:val="center"/>
          </w:tcPr>
          <w:p w:rsidR="00AD2241" w:rsidRPr="00173D77" w:rsidRDefault="00AD2241" w:rsidP="007D37CE">
            <w:pPr>
              <w:rPr>
                <w:rFonts w:ascii="Arial" w:hAnsi="Arial" w:cs="Arial"/>
              </w:rPr>
            </w:pPr>
            <w:r w:rsidRPr="00173D77">
              <w:rPr>
                <w:rFonts w:ascii="Arial" w:hAnsi="Arial" w:cs="Arial"/>
              </w:rPr>
              <w:t>Согласно СанПиН 2.2.1/2.1.1.1200-03 «Санитарно-защитные зоны и санитарная классификация предприятий, сооружений и иных объектов» СЗЗ для трансформаторных подстанций не определены. В каждом конкретном случае размер защитной зоны устанавливается отдельно</w:t>
            </w:r>
          </w:p>
        </w:tc>
      </w:tr>
    </w:tbl>
    <w:p w:rsidR="00AD2241" w:rsidRPr="00173D77" w:rsidRDefault="00AD2241" w:rsidP="00AD2241">
      <w:pPr>
        <w:pStyle w:val="3"/>
        <w:rPr>
          <w:rFonts w:ascii="Arial" w:hAnsi="Arial" w:cs="Arial"/>
          <w:sz w:val="24"/>
          <w:szCs w:val="24"/>
        </w:rPr>
      </w:pPr>
      <w:bookmarkStart w:id="7" w:name="_Toc342642125"/>
      <w:r w:rsidRPr="00173D77">
        <w:rPr>
          <w:rFonts w:ascii="Arial" w:hAnsi="Arial" w:cs="Arial"/>
          <w:sz w:val="24"/>
          <w:szCs w:val="24"/>
        </w:rPr>
        <w:t>Теплоснабжение</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494"/>
        <w:gridCol w:w="1840"/>
        <w:gridCol w:w="1842"/>
        <w:gridCol w:w="2758"/>
        <w:gridCol w:w="2234"/>
      </w:tblGrid>
      <w:tr w:rsidR="00AD2241" w:rsidRPr="00173D77">
        <w:trPr>
          <w:trHeight w:val="1343"/>
          <w:tblHeader/>
        </w:trPr>
        <w:tc>
          <w:tcPr>
            <w:tcW w:w="220" w:type="pct"/>
            <w:shd w:val="clear" w:color="auto" w:fill="auto"/>
          </w:tcPr>
          <w:p w:rsidR="00AD2241" w:rsidRPr="00173D77" w:rsidRDefault="00AD2241" w:rsidP="007D37CE">
            <w:pPr>
              <w:rPr>
                <w:rFonts w:ascii="Arial" w:hAnsi="Arial" w:cs="Arial"/>
                <w:b/>
              </w:rPr>
            </w:pPr>
            <w:r w:rsidRPr="00173D77">
              <w:rPr>
                <w:rFonts w:ascii="Arial" w:hAnsi="Arial" w:cs="Arial"/>
                <w:b/>
              </w:rPr>
              <w:t>№ п/п</w:t>
            </w:r>
          </w:p>
        </w:tc>
        <w:tc>
          <w:tcPr>
            <w:tcW w:w="699" w:type="pct"/>
            <w:shd w:val="clear" w:color="auto" w:fill="auto"/>
          </w:tcPr>
          <w:p w:rsidR="00AD2241" w:rsidRPr="00173D77" w:rsidRDefault="00AD2241" w:rsidP="007D37CE">
            <w:pPr>
              <w:rPr>
                <w:rFonts w:ascii="Arial" w:hAnsi="Arial" w:cs="Arial"/>
                <w:b/>
              </w:rPr>
            </w:pPr>
            <w:r w:rsidRPr="00173D77">
              <w:rPr>
                <w:rFonts w:ascii="Arial" w:hAnsi="Arial" w:cs="Arial"/>
                <w:b/>
              </w:rPr>
              <w:t>назначение</w:t>
            </w:r>
          </w:p>
        </w:tc>
        <w:tc>
          <w:tcPr>
            <w:tcW w:w="919" w:type="pct"/>
            <w:shd w:val="clear" w:color="auto" w:fill="auto"/>
          </w:tcPr>
          <w:p w:rsidR="00AD2241" w:rsidRPr="00173D77" w:rsidRDefault="00AD2241" w:rsidP="007D37CE">
            <w:pPr>
              <w:rPr>
                <w:rFonts w:ascii="Arial" w:hAnsi="Arial" w:cs="Arial"/>
                <w:b/>
              </w:rPr>
            </w:pPr>
            <w:r w:rsidRPr="00173D77">
              <w:rPr>
                <w:rFonts w:ascii="Arial" w:hAnsi="Arial" w:cs="Arial"/>
                <w:b/>
              </w:rPr>
              <w:t>наименование</w:t>
            </w:r>
          </w:p>
          <w:p w:rsidR="00AD2241" w:rsidRPr="00173D77" w:rsidRDefault="00AD2241" w:rsidP="007D37CE">
            <w:pPr>
              <w:rPr>
                <w:rFonts w:ascii="Arial" w:hAnsi="Arial" w:cs="Arial"/>
                <w:b/>
              </w:rPr>
            </w:pPr>
            <w:r w:rsidRPr="00173D77">
              <w:rPr>
                <w:rFonts w:ascii="Arial" w:hAnsi="Arial" w:cs="Arial"/>
                <w:b/>
              </w:rPr>
              <w:t>объекта</w:t>
            </w:r>
          </w:p>
        </w:tc>
        <w:tc>
          <w:tcPr>
            <w:tcW w:w="711" w:type="pct"/>
            <w:shd w:val="clear" w:color="auto" w:fill="auto"/>
          </w:tcPr>
          <w:p w:rsidR="00AD2241" w:rsidRPr="00173D77" w:rsidRDefault="00AD2241" w:rsidP="007D37CE">
            <w:pPr>
              <w:rPr>
                <w:rFonts w:ascii="Arial" w:hAnsi="Arial" w:cs="Arial"/>
                <w:b/>
              </w:rPr>
            </w:pPr>
            <w:r w:rsidRPr="00173D77">
              <w:rPr>
                <w:rFonts w:ascii="Arial" w:hAnsi="Arial" w:cs="Arial"/>
                <w:b/>
              </w:rPr>
              <w:t>характеристика</w:t>
            </w:r>
          </w:p>
          <w:p w:rsidR="00AD2241" w:rsidRPr="00173D77" w:rsidRDefault="00AD2241" w:rsidP="007D37CE">
            <w:pPr>
              <w:rPr>
                <w:rFonts w:ascii="Arial" w:hAnsi="Arial" w:cs="Arial"/>
              </w:rPr>
            </w:pPr>
          </w:p>
        </w:tc>
        <w:tc>
          <w:tcPr>
            <w:tcW w:w="1348" w:type="pct"/>
            <w:shd w:val="clear" w:color="auto" w:fill="auto"/>
          </w:tcPr>
          <w:p w:rsidR="00AD2241" w:rsidRPr="00173D77" w:rsidRDefault="00AD2241" w:rsidP="007D37CE">
            <w:pPr>
              <w:rPr>
                <w:rFonts w:ascii="Arial" w:hAnsi="Arial" w:cs="Arial"/>
                <w:b/>
              </w:rPr>
            </w:pPr>
            <w:r w:rsidRPr="00173D77">
              <w:rPr>
                <w:rFonts w:ascii="Arial" w:hAnsi="Arial" w:cs="Arial"/>
                <w:b/>
              </w:rPr>
              <w:t xml:space="preserve">местоположение - функциональная зона </w:t>
            </w:r>
          </w:p>
          <w:p w:rsidR="00AD2241" w:rsidRPr="00173D77" w:rsidRDefault="00AD2241" w:rsidP="007D37CE">
            <w:pPr>
              <w:rPr>
                <w:rFonts w:ascii="Arial" w:hAnsi="Arial" w:cs="Arial"/>
              </w:rPr>
            </w:pPr>
            <w:r w:rsidRPr="00173D77">
              <w:rPr>
                <w:rFonts w:ascii="Arial" w:hAnsi="Arial" w:cs="Arial"/>
              </w:rPr>
              <w:t>(для нелинейных объектов)</w:t>
            </w:r>
          </w:p>
        </w:tc>
        <w:tc>
          <w:tcPr>
            <w:tcW w:w="1103" w:type="pct"/>
            <w:shd w:val="clear" w:color="auto" w:fill="auto"/>
          </w:tcPr>
          <w:p w:rsidR="00AD2241" w:rsidRPr="00173D77" w:rsidRDefault="00AD2241" w:rsidP="007D37CE">
            <w:pPr>
              <w:rPr>
                <w:rFonts w:ascii="Arial" w:hAnsi="Arial" w:cs="Arial"/>
                <w:b/>
              </w:rPr>
            </w:pPr>
            <w:r w:rsidRPr="00173D77">
              <w:rPr>
                <w:rFonts w:ascii="Arial" w:hAnsi="Arial" w:cs="Arial"/>
                <w:b/>
              </w:rPr>
              <w:t>характеристика зон с особыми условиями использования, установленных в связи с размещением объекта</w:t>
            </w:r>
          </w:p>
        </w:tc>
      </w:tr>
      <w:tr w:rsidR="00AD2241" w:rsidRPr="00173D77">
        <w:trPr>
          <w:trHeight w:val="90"/>
        </w:trPr>
        <w:tc>
          <w:tcPr>
            <w:tcW w:w="220" w:type="pct"/>
            <w:shd w:val="clear" w:color="auto" w:fill="auto"/>
          </w:tcPr>
          <w:p w:rsidR="00AD2241" w:rsidRPr="00173D77" w:rsidRDefault="00AD2241" w:rsidP="007D37CE">
            <w:pPr>
              <w:rPr>
                <w:rFonts w:ascii="Arial" w:hAnsi="Arial" w:cs="Arial"/>
                <w:b/>
              </w:rPr>
            </w:pPr>
          </w:p>
        </w:tc>
        <w:tc>
          <w:tcPr>
            <w:tcW w:w="4780" w:type="pct"/>
            <w:gridSpan w:val="5"/>
            <w:shd w:val="clear" w:color="auto" w:fill="auto"/>
          </w:tcPr>
          <w:p w:rsidR="00AD2241" w:rsidRPr="00173D77" w:rsidRDefault="00AD2241" w:rsidP="007D37CE">
            <w:pPr>
              <w:rPr>
                <w:rFonts w:ascii="Arial" w:hAnsi="Arial" w:cs="Arial"/>
                <w:b/>
              </w:rPr>
            </w:pPr>
            <w:r w:rsidRPr="00173D77">
              <w:rPr>
                <w:rFonts w:ascii="Arial" w:hAnsi="Arial" w:cs="Arial"/>
                <w:b/>
              </w:rPr>
              <w:t>Организация теплоснабжения в границах населенных пунктов поселения</w:t>
            </w:r>
          </w:p>
        </w:tc>
      </w:tr>
      <w:tr w:rsidR="00AD2241" w:rsidRPr="00173D77">
        <w:tc>
          <w:tcPr>
            <w:tcW w:w="220" w:type="pct"/>
            <w:shd w:val="clear" w:color="auto" w:fill="auto"/>
            <w:vAlign w:val="center"/>
          </w:tcPr>
          <w:p w:rsidR="00AD2241" w:rsidRPr="00173D77" w:rsidRDefault="00AD2241" w:rsidP="007D37CE">
            <w:pPr>
              <w:rPr>
                <w:rFonts w:ascii="Arial" w:hAnsi="Arial" w:cs="Arial"/>
              </w:rPr>
            </w:pPr>
            <w:r w:rsidRPr="00173D77">
              <w:rPr>
                <w:rFonts w:ascii="Arial" w:hAnsi="Arial" w:cs="Arial"/>
              </w:rPr>
              <w:t>1</w:t>
            </w:r>
          </w:p>
        </w:tc>
        <w:tc>
          <w:tcPr>
            <w:tcW w:w="69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производство тепловой энергии</w:t>
            </w:r>
          </w:p>
        </w:tc>
        <w:tc>
          <w:tcPr>
            <w:tcW w:w="919" w:type="pct"/>
            <w:shd w:val="clear" w:color="auto" w:fill="auto"/>
            <w:vAlign w:val="center"/>
          </w:tcPr>
          <w:p w:rsidR="00AD2241" w:rsidRPr="00173D77" w:rsidRDefault="00AD2241" w:rsidP="007D37CE">
            <w:pPr>
              <w:rPr>
                <w:rFonts w:ascii="Arial" w:hAnsi="Arial" w:cs="Arial"/>
              </w:rPr>
            </w:pPr>
            <w:r w:rsidRPr="00173D77">
              <w:rPr>
                <w:rFonts w:ascii="Arial" w:hAnsi="Arial" w:cs="Arial"/>
              </w:rPr>
              <w:t>автономные источники тепла</w:t>
            </w:r>
          </w:p>
          <w:p w:rsidR="00AD2241" w:rsidRPr="00173D77" w:rsidRDefault="00AD2241" w:rsidP="007D37CE">
            <w:pPr>
              <w:rPr>
                <w:rFonts w:ascii="Arial" w:hAnsi="Arial" w:cs="Arial"/>
              </w:rPr>
            </w:pPr>
          </w:p>
        </w:tc>
        <w:tc>
          <w:tcPr>
            <w:tcW w:w="711" w:type="pct"/>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автономные теплогенераторы (возможно использование встроенных современных </w:t>
            </w:r>
            <w:r w:rsidRPr="00173D77">
              <w:rPr>
                <w:rFonts w:ascii="Arial" w:hAnsi="Arial" w:cs="Arial"/>
              </w:rPr>
              <w:lastRenderedPageBreak/>
              <w:t>автономных источников тепла (встроенных, пристроенных, крышных), работающих на твердом топливе, газе).</w:t>
            </w:r>
          </w:p>
        </w:tc>
        <w:tc>
          <w:tcPr>
            <w:tcW w:w="1348" w:type="pct"/>
            <w:shd w:val="clear" w:color="auto" w:fill="auto"/>
            <w:vAlign w:val="center"/>
          </w:tcPr>
          <w:p w:rsidR="00AD2241" w:rsidRPr="00173D77" w:rsidRDefault="00AD2241" w:rsidP="007D37CE">
            <w:pPr>
              <w:rPr>
                <w:rFonts w:ascii="Arial" w:hAnsi="Arial" w:cs="Arial"/>
              </w:rPr>
            </w:pPr>
            <w:r w:rsidRPr="00173D77">
              <w:rPr>
                <w:rFonts w:ascii="Arial" w:hAnsi="Arial" w:cs="Arial"/>
              </w:rPr>
              <w:lastRenderedPageBreak/>
              <w:t>зона инженерной инфраструктуры</w:t>
            </w:r>
          </w:p>
        </w:tc>
        <w:tc>
          <w:tcPr>
            <w:tcW w:w="1103" w:type="pct"/>
            <w:shd w:val="clear" w:color="auto" w:fill="auto"/>
            <w:vAlign w:val="center"/>
          </w:tcPr>
          <w:p w:rsidR="00AD2241" w:rsidRPr="00173D77" w:rsidRDefault="00AD2241" w:rsidP="007D37CE">
            <w:pPr>
              <w:rPr>
                <w:rFonts w:ascii="Arial" w:hAnsi="Arial" w:cs="Arial"/>
              </w:rPr>
            </w:pPr>
            <w:r w:rsidRPr="00173D77">
              <w:rPr>
                <w:rFonts w:ascii="Arial" w:hAnsi="Arial" w:cs="Arial"/>
              </w:rPr>
              <w:t>Санитарно-защитные зоны от автономных теплогенераторов (расчетные)</w:t>
            </w:r>
          </w:p>
        </w:tc>
      </w:tr>
    </w:tbl>
    <w:p w:rsidR="00AD2241" w:rsidRPr="00173D77" w:rsidRDefault="00AD2241" w:rsidP="00AD2241">
      <w:pPr>
        <w:pStyle w:val="3"/>
        <w:rPr>
          <w:rFonts w:ascii="Arial" w:hAnsi="Arial" w:cs="Arial"/>
          <w:sz w:val="24"/>
          <w:szCs w:val="24"/>
        </w:rPr>
      </w:pPr>
      <w:bookmarkStart w:id="8" w:name="_Toc332987386"/>
      <w:bookmarkStart w:id="9" w:name="_Toc332990343"/>
      <w:bookmarkStart w:id="10" w:name="_Toc332992364"/>
      <w:bookmarkStart w:id="11" w:name="_Toc342642126"/>
      <w:r w:rsidRPr="00173D77">
        <w:rPr>
          <w:rFonts w:ascii="Arial" w:hAnsi="Arial" w:cs="Arial"/>
          <w:sz w:val="24"/>
          <w:szCs w:val="24"/>
        </w:rPr>
        <w:lastRenderedPageBreak/>
        <w:t>Газоснабжение</w:t>
      </w:r>
      <w:bookmarkEnd w:id="8"/>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496"/>
        <w:gridCol w:w="2340"/>
        <w:gridCol w:w="2278"/>
        <w:gridCol w:w="2297"/>
        <w:gridCol w:w="1782"/>
      </w:tblGrid>
      <w:tr w:rsidR="00AD2241" w:rsidRPr="00173D77">
        <w:trPr>
          <w:trHeight w:val="1152"/>
        </w:trPr>
        <w:tc>
          <w:tcPr>
            <w:tcW w:w="182"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 п/п</w:t>
            </w:r>
          </w:p>
        </w:tc>
        <w:tc>
          <w:tcPr>
            <w:tcW w:w="545"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назначение</w:t>
            </w:r>
          </w:p>
        </w:tc>
        <w:tc>
          <w:tcPr>
            <w:tcW w:w="763"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наименование</w:t>
            </w:r>
          </w:p>
          <w:p w:rsidR="00AD2241" w:rsidRPr="00173D77" w:rsidRDefault="00AD2241" w:rsidP="007D37CE">
            <w:pPr>
              <w:rPr>
                <w:rFonts w:ascii="Arial" w:hAnsi="Arial" w:cs="Arial"/>
                <w:b/>
              </w:rPr>
            </w:pPr>
            <w:r w:rsidRPr="00173D77">
              <w:rPr>
                <w:rFonts w:ascii="Arial" w:hAnsi="Arial" w:cs="Arial"/>
                <w:b/>
              </w:rPr>
              <w:t>объекта</w:t>
            </w:r>
          </w:p>
        </w:tc>
        <w:tc>
          <w:tcPr>
            <w:tcW w:w="979"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характеристика</w:t>
            </w:r>
          </w:p>
          <w:p w:rsidR="00AD2241" w:rsidRPr="00173D77" w:rsidRDefault="00AD2241" w:rsidP="007D37CE">
            <w:pPr>
              <w:rPr>
                <w:rFonts w:ascii="Arial" w:hAnsi="Arial" w:cs="Arial"/>
              </w:rPr>
            </w:pPr>
          </w:p>
        </w:tc>
        <w:tc>
          <w:tcPr>
            <w:tcW w:w="1261"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 xml:space="preserve">местоположение - функциональная зона </w:t>
            </w:r>
          </w:p>
          <w:p w:rsidR="00AD2241" w:rsidRPr="00173D77" w:rsidRDefault="00AD2241" w:rsidP="007D37CE">
            <w:pPr>
              <w:rPr>
                <w:rFonts w:ascii="Arial" w:hAnsi="Arial" w:cs="Arial"/>
                <w:b/>
              </w:rPr>
            </w:pPr>
            <w:r w:rsidRPr="00173D77">
              <w:rPr>
                <w:rFonts w:ascii="Arial" w:hAnsi="Arial" w:cs="Arial"/>
              </w:rPr>
              <w:t>(для нелинейных объектов)</w:t>
            </w:r>
          </w:p>
        </w:tc>
        <w:tc>
          <w:tcPr>
            <w:tcW w:w="1271"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характеристика зон с особыми условиями использования, установленных в связи с размещением объекта</w:t>
            </w:r>
          </w:p>
        </w:tc>
      </w:tr>
      <w:tr w:rsidR="00AD2241" w:rsidRPr="00173D77">
        <w:trPr>
          <w:trHeight w:val="211"/>
        </w:trPr>
        <w:tc>
          <w:tcPr>
            <w:tcW w:w="182" w:type="pct"/>
            <w:shd w:val="clear" w:color="auto" w:fill="auto"/>
            <w:vAlign w:val="center"/>
          </w:tcPr>
          <w:p w:rsidR="00AD2241" w:rsidRPr="00173D77" w:rsidRDefault="00AD2241" w:rsidP="007D37CE">
            <w:pPr>
              <w:rPr>
                <w:rFonts w:ascii="Arial" w:hAnsi="Arial" w:cs="Arial"/>
                <w:b/>
              </w:rPr>
            </w:pPr>
          </w:p>
        </w:tc>
        <w:tc>
          <w:tcPr>
            <w:tcW w:w="4818" w:type="pct"/>
            <w:gridSpan w:val="5"/>
            <w:shd w:val="clear" w:color="auto" w:fill="auto"/>
            <w:vAlign w:val="center"/>
          </w:tcPr>
          <w:p w:rsidR="00AD2241" w:rsidRPr="00173D77" w:rsidRDefault="00AD2241" w:rsidP="007D37CE">
            <w:pPr>
              <w:rPr>
                <w:rFonts w:ascii="Arial" w:hAnsi="Arial" w:cs="Arial"/>
                <w:b/>
              </w:rPr>
            </w:pPr>
            <w:r w:rsidRPr="00173D77">
              <w:rPr>
                <w:rFonts w:ascii="Arial" w:hAnsi="Arial" w:cs="Arial"/>
                <w:b/>
              </w:rPr>
              <w:t>Расчетный срок</w:t>
            </w:r>
          </w:p>
        </w:tc>
      </w:tr>
      <w:tr w:rsidR="00AD2241" w:rsidRPr="00173D77">
        <w:trPr>
          <w:trHeight w:val="1345"/>
        </w:trPr>
        <w:tc>
          <w:tcPr>
            <w:tcW w:w="182" w:type="pct"/>
            <w:shd w:val="clear" w:color="auto" w:fill="auto"/>
            <w:vAlign w:val="center"/>
          </w:tcPr>
          <w:p w:rsidR="00AD2241" w:rsidRPr="00173D77" w:rsidRDefault="00AD2241" w:rsidP="007D37CE">
            <w:pPr>
              <w:rPr>
                <w:rFonts w:ascii="Arial" w:hAnsi="Arial" w:cs="Arial"/>
              </w:rPr>
            </w:pPr>
            <w:r w:rsidRPr="00173D77">
              <w:rPr>
                <w:rFonts w:ascii="Arial" w:hAnsi="Arial" w:cs="Arial"/>
              </w:rPr>
              <w:t>1</w:t>
            </w:r>
          </w:p>
        </w:tc>
        <w:tc>
          <w:tcPr>
            <w:tcW w:w="545" w:type="pct"/>
            <w:vMerge w:val="restart"/>
            <w:shd w:val="clear" w:color="auto" w:fill="auto"/>
            <w:vAlign w:val="center"/>
          </w:tcPr>
          <w:p w:rsidR="00AD2241" w:rsidRPr="00173D77" w:rsidRDefault="00AD2241" w:rsidP="007D37CE">
            <w:pPr>
              <w:rPr>
                <w:rFonts w:ascii="Arial" w:hAnsi="Arial" w:cs="Arial"/>
              </w:rPr>
            </w:pPr>
            <w:r w:rsidRPr="00173D77">
              <w:rPr>
                <w:rFonts w:ascii="Arial" w:hAnsi="Arial" w:cs="Arial"/>
              </w:rPr>
              <w:t>Организация газоснабжения в границах насе-ленных пунктов поселения</w:t>
            </w:r>
          </w:p>
        </w:tc>
        <w:tc>
          <w:tcPr>
            <w:tcW w:w="763" w:type="pct"/>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Газораспределительный пункт </w:t>
            </w:r>
          </w:p>
        </w:tc>
        <w:tc>
          <w:tcPr>
            <w:tcW w:w="979" w:type="pct"/>
            <w:vMerge w:val="restart"/>
            <w:shd w:val="clear" w:color="auto" w:fill="auto"/>
            <w:vAlign w:val="center"/>
          </w:tcPr>
          <w:p w:rsidR="00AD2241" w:rsidRPr="00173D77" w:rsidRDefault="00AD2241" w:rsidP="007D37CE">
            <w:pPr>
              <w:rPr>
                <w:rFonts w:ascii="Arial" w:hAnsi="Arial" w:cs="Arial"/>
              </w:rPr>
            </w:pPr>
            <w:r w:rsidRPr="00173D77">
              <w:rPr>
                <w:rFonts w:ascii="Arial" w:hAnsi="Arial" w:cs="Arial"/>
              </w:rPr>
              <w:t>Строительство.</w:t>
            </w:r>
          </w:p>
          <w:p w:rsidR="00AD2241" w:rsidRPr="00173D77" w:rsidRDefault="00AD2241" w:rsidP="007D37CE">
            <w:pPr>
              <w:rPr>
                <w:rFonts w:ascii="Arial" w:hAnsi="Arial" w:cs="Arial"/>
              </w:rPr>
            </w:pPr>
            <w:r w:rsidRPr="00173D77">
              <w:rPr>
                <w:rFonts w:ascii="Arial" w:hAnsi="Arial" w:cs="Arial"/>
              </w:rPr>
              <w:t>Прохождение и протяжённость газораспределительной сети, количество и тип газорегуляторной установки должны быть уточнены в проекте газоснабжения и газификации поселения</w:t>
            </w:r>
          </w:p>
          <w:p w:rsidR="00AD2241" w:rsidRPr="00173D77" w:rsidRDefault="00AD2241" w:rsidP="007D37CE">
            <w:pPr>
              <w:rPr>
                <w:rFonts w:ascii="Arial" w:hAnsi="Arial" w:cs="Arial"/>
              </w:rPr>
            </w:pPr>
          </w:p>
        </w:tc>
        <w:tc>
          <w:tcPr>
            <w:tcW w:w="1261" w:type="pct"/>
            <w:vMerge w:val="restart"/>
            <w:shd w:val="clear" w:color="auto" w:fill="auto"/>
            <w:vAlign w:val="center"/>
          </w:tcPr>
          <w:p w:rsidR="00AD2241" w:rsidRPr="00173D77" w:rsidRDefault="00AD2241" w:rsidP="007D37CE">
            <w:pPr>
              <w:rPr>
                <w:rFonts w:ascii="Arial" w:hAnsi="Arial" w:cs="Arial"/>
              </w:rPr>
            </w:pPr>
            <w:r w:rsidRPr="00173D77">
              <w:rPr>
                <w:rFonts w:ascii="Arial" w:hAnsi="Arial" w:cs="Arial"/>
              </w:rPr>
              <w:t>зона инженерной инфраструктуры</w:t>
            </w:r>
          </w:p>
          <w:p w:rsidR="00AD2241" w:rsidRPr="00173D77" w:rsidRDefault="00AD2241" w:rsidP="007D37CE">
            <w:pPr>
              <w:rPr>
                <w:rFonts w:ascii="Arial" w:hAnsi="Arial" w:cs="Arial"/>
              </w:rPr>
            </w:pPr>
            <w:r w:rsidRPr="00173D77">
              <w:rPr>
                <w:rFonts w:ascii="Arial" w:hAnsi="Arial" w:cs="Arial"/>
              </w:rPr>
              <w:t>(для газораспределительных пунктов)</w:t>
            </w:r>
          </w:p>
        </w:tc>
        <w:tc>
          <w:tcPr>
            <w:tcW w:w="1271" w:type="pct"/>
            <w:vMerge w:val="restart"/>
            <w:shd w:val="clear" w:color="auto" w:fill="auto"/>
            <w:vAlign w:val="center"/>
          </w:tcPr>
          <w:p w:rsidR="00AD2241" w:rsidRPr="00173D77" w:rsidRDefault="00AD2241" w:rsidP="007D37CE">
            <w:pPr>
              <w:rPr>
                <w:rFonts w:ascii="Arial" w:hAnsi="Arial" w:cs="Arial"/>
              </w:rPr>
            </w:pPr>
            <w:r w:rsidRPr="00173D77">
              <w:rPr>
                <w:rFonts w:ascii="Arial" w:hAnsi="Arial" w:cs="Arial"/>
              </w:rPr>
              <w:t>охранные зоны:</w:t>
            </w:r>
          </w:p>
          <w:p w:rsidR="00AD2241" w:rsidRPr="00173D77" w:rsidRDefault="00AD2241" w:rsidP="00AD2241">
            <w:pPr>
              <w:numPr>
                <w:ilvl w:val="0"/>
                <w:numId w:val="39"/>
              </w:numPr>
              <w:tabs>
                <w:tab w:val="clear" w:pos="720"/>
                <w:tab w:val="num" w:pos="396"/>
              </w:tabs>
              <w:ind w:left="396"/>
              <w:rPr>
                <w:rFonts w:ascii="Arial" w:hAnsi="Arial" w:cs="Arial"/>
              </w:rPr>
            </w:pPr>
            <w:r w:rsidRPr="00173D77">
              <w:rPr>
                <w:rFonts w:ascii="Arial" w:hAnsi="Arial" w:cs="Arial"/>
              </w:rPr>
              <w:t xml:space="preserve">газопроводов от 2 до </w:t>
            </w:r>
            <w:smartTag w:uri="urn:schemas-microsoft-com:office:smarttags" w:element="metricconverter">
              <w:smartTagPr>
                <w:attr w:name="ProductID" w:val="3 метров"/>
              </w:smartTagPr>
              <w:r w:rsidRPr="00173D77">
                <w:rPr>
                  <w:rFonts w:ascii="Arial" w:hAnsi="Arial" w:cs="Arial"/>
                </w:rPr>
                <w:t>3 метров</w:t>
              </w:r>
            </w:smartTag>
            <w:r w:rsidRPr="00173D77">
              <w:rPr>
                <w:rFonts w:ascii="Arial" w:hAnsi="Arial" w:cs="Arial"/>
              </w:rPr>
              <w:t>,</w:t>
            </w:r>
          </w:p>
          <w:p w:rsidR="00AD2241" w:rsidRPr="00173D77" w:rsidRDefault="00AD2241" w:rsidP="00AD2241">
            <w:pPr>
              <w:numPr>
                <w:ilvl w:val="0"/>
                <w:numId w:val="39"/>
              </w:numPr>
              <w:tabs>
                <w:tab w:val="clear" w:pos="720"/>
                <w:tab w:val="num" w:pos="396"/>
              </w:tabs>
              <w:ind w:left="396"/>
              <w:rPr>
                <w:rFonts w:ascii="Arial" w:hAnsi="Arial" w:cs="Arial"/>
              </w:rPr>
            </w:pPr>
            <w:r w:rsidRPr="00173D77">
              <w:rPr>
                <w:rFonts w:ascii="Arial" w:hAnsi="Arial" w:cs="Arial"/>
              </w:rPr>
              <w:t xml:space="preserve">отдельно стоящих газорегуляторных пунктов - </w:t>
            </w:r>
            <w:smartTag w:uri="urn:schemas-microsoft-com:office:smarttags" w:element="metricconverter">
              <w:smartTagPr>
                <w:attr w:name="ProductID" w:val="10 метров"/>
              </w:smartTagPr>
              <w:r w:rsidRPr="00173D77">
                <w:rPr>
                  <w:rFonts w:ascii="Arial" w:hAnsi="Arial" w:cs="Arial"/>
                </w:rPr>
                <w:t>10 метров</w:t>
              </w:r>
            </w:smartTag>
            <w:r w:rsidRPr="00173D77">
              <w:rPr>
                <w:rFonts w:ascii="Arial" w:hAnsi="Arial" w:cs="Arial"/>
              </w:rPr>
              <w:t xml:space="preserve"> от границ объекта;</w:t>
            </w:r>
          </w:p>
          <w:p w:rsidR="00AD2241" w:rsidRPr="00173D77" w:rsidRDefault="00AD2241" w:rsidP="00AD2241">
            <w:pPr>
              <w:numPr>
                <w:ilvl w:val="0"/>
                <w:numId w:val="39"/>
              </w:numPr>
              <w:tabs>
                <w:tab w:val="clear" w:pos="720"/>
                <w:tab w:val="num" w:pos="396"/>
              </w:tabs>
              <w:ind w:left="396"/>
              <w:rPr>
                <w:rFonts w:ascii="Arial" w:hAnsi="Arial" w:cs="Arial"/>
              </w:rPr>
            </w:pPr>
            <w:r w:rsidRPr="00173D77">
              <w:rPr>
                <w:rFonts w:ascii="Arial" w:hAnsi="Arial" w:cs="Arial"/>
              </w:rPr>
              <w:t xml:space="preserve">трасс межпоселковых газопроводов, проходящих по лесам и древесно - кустарниковой растительности, - в виде просек шириной </w:t>
            </w:r>
            <w:smartTag w:uri="urn:schemas-microsoft-com:office:smarttags" w:element="metricconverter">
              <w:smartTagPr>
                <w:attr w:name="ProductID" w:val="6 метров"/>
              </w:smartTagPr>
              <w:r w:rsidRPr="00173D77">
                <w:rPr>
                  <w:rFonts w:ascii="Arial" w:hAnsi="Arial" w:cs="Arial"/>
                </w:rPr>
                <w:t>6 метров</w:t>
              </w:r>
            </w:smartTag>
            <w:r w:rsidRPr="00173D77">
              <w:rPr>
                <w:rFonts w:ascii="Arial" w:hAnsi="Arial" w:cs="Arial"/>
              </w:rPr>
              <w:t xml:space="preserve">, по </w:t>
            </w:r>
            <w:smartTag w:uri="urn:schemas-microsoft-com:office:smarttags" w:element="metricconverter">
              <w:smartTagPr>
                <w:attr w:name="ProductID" w:val="3 метра"/>
              </w:smartTagPr>
              <w:r w:rsidRPr="00173D77">
                <w:rPr>
                  <w:rFonts w:ascii="Arial" w:hAnsi="Arial" w:cs="Arial"/>
                </w:rPr>
                <w:t>3 метра</w:t>
              </w:r>
            </w:smartTag>
            <w:r w:rsidRPr="00173D77">
              <w:rPr>
                <w:rFonts w:ascii="Arial" w:hAnsi="Arial" w:cs="Arial"/>
              </w:rPr>
              <w:t xml:space="preserve"> с каждой стороны газопровода.</w:t>
            </w:r>
          </w:p>
        </w:tc>
      </w:tr>
      <w:tr w:rsidR="00AD2241" w:rsidRPr="00173D77">
        <w:trPr>
          <w:trHeight w:val="1345"/>
        </w:trPr>
        <w:tc>
          <w:tcPr>
            <w:tcW w:w="182" w:type="pct"/>
            <w:shd w:val="clear" w:color="auto" w:fill="auto"/>
            <w:vAlign w:val="center"/>
          </w:tcPr>
          <w:p w:rsidR="00AD2241" w:rsidRPr="00173D77" w:rsidRDefault="00AD2241" w:rsidP="007D37CE">
            <w:pPr>
              <w:rPr>
                <w:rFonts w:ascii="Arial" w:hAnsi="Arial" w:cs="Arial"/>
              </w:rPr>
            </w:pPr>
            <w:r w:rsidRPr="00173D77">
              <w:rPr>
                <w:rFonts w:ascii="Arial" w:hAnsi="Arial" w:cs="Arial"/>
              </w:rPr>
              <w:t>2</w:t>
            </w:r>
          </w:p>
        </w:tc>
        <w:tc>
          <w:tcPr>
            <w:tcW w:w="545" w:type="pct"/>
            <w:vMerge/>
            <w:shd w:val="clear" w:color="auto" w:fill="auto"/>
            <w:vAlign w:val="center"/>
          </w:tcPr>
          <w:p w:rsidR="00AD2241" w:rsidRPr="00173D77" w:rsidRDefault="00AD2241" w:rsidP="007D37CE">
            <w:pPr>
              <w:rPr>
                <w:rFonts w:ascii="Arial" w:hAnsi="Arial" w:cs="Arial"/>
              </w:rPr>
            </w:pPr>
          </w:p>
        </w:tc>
        <w:tc>
          <w:tcPr>
            <w:tcW w:w="763" w:type="pct"/>
            <w:shd w:val="clear" w:color="auto" w:fill="auto"/>
            <w:vAlign w:val="center"/>
          </w:tcPr>
          <w:p w:rsidR="00AD2241" w:rsidRPr="00173D77" w:rsidRDefault="00AD2241" w:rsidP="007D37CE">
            <w:pPr>
              <w:rPr>
                <w:rFonts w:ascii="Arial" w:hAnsi="Arial" w:cs="Arial"/>
              </w:rPr>
            </w:pPr>
            <w:r w:rsidRPr="00173D77">
              <w:rPr>
                <w:rFonts w:ascii="Arial" w:hAnsi="Arial" w:cs="Arial"/>
              </w:rPr>
              <w:t>Газопровод высокого давления</w:t>
            </w:r>
          </w:p>
        </w:tc>
        <w:tc>
          <w:tcPr>
            <w:tcW w:w="979" w:type="pct"/>
            <w:vMerge/>
            <w:shd w:val="clear" w:color="auto" w:fill="auto"/>
            <w:vAlign w:val="center"/>
          </w:tcPr>
          <w:p w:rsidR="00AD2241" w:rsidRPr="00173D77" w:rsidRDefault="00AD2241" w:rsidP="007D37CE">
            <w:pPr>
              <w:rPr>
                <w:rFonts w:ascii="Arial" w:hAnsi="Arial" w:cs="Arial"/>
              </w:rPr>
            </w:pPr>
          </w:p>
        </w:tc>
        <w:tc>
          <w:tcPr>
            <w:tcW w:w="1261" w:type="pct"/>
            <w:vMerge/>
            <w:shd w:val="clear" w:color="auto" w:fill="auto"/>
            <w:vAlign w:val="center"/>
          </w:tcPr>
          <w:p w:rsidR="00AD2241" w:rsidRPr="00173D77" w:rsidRDefault="00AD2241" w:rsidP="007D37CE">
            <w:pPr>
              <w:rPr>
                <w:rFonts w:ascii="Arial" w:hAnsi="Arial" w:cs="Arial"/>
              </w:rPr>
            </w:pPr>
          </w:p>
        </w:tc>
        <w:tc>
          <w:tcPr>
            <w:tcW w:w="1271" w:type="pct"/>
            <w:vMerge/>
            <w:shd w:val="clear" w:color="auto" w:fill="auto"/>
            <w:vAlign w:val="center"/>
          </w:tcPr>
          <w:p w:rsidR="00AD2241" w:rsidRPr="00173D77" w:rsidRDefault="00AD2241" w:rsidP="007D37CE">
            <w:pPr>
              <w:rPr>
                <w:rFonts w:ascii="Arial" w:hAnsi="Arial" w:cs="Arial"/>
              </w:rPr>
            </w:pPr>
          </w:p>
        </w:tc>
      </w:tr>
      <w:tr w:rsidR="00AD2241" w:rsidRPr="00173D77">
        <w:trPr>
          <w:trHeight w:val="774"/>
        </w:trPr>
        <w:tc>
          <w:tcPr>
            <w:tcW w:w="182" w:type="pct"/>
            <w:shd w:val="clear" w:color="auto" w:fill="auto"/>
            <w:vAlign w:val="center"/>
          </w:tcPr>
          <w:p w:rsidR="00AD2241" w:rsidRPr="00173D77" w:rsidRDefault="00AD2241" w:rsidP="007D37CE">
            <w:pPr>
              <w:rPr>
                <w:rFonts w:ascii="Arial" w:hAnsi="Arial" w:cs="Arial"/>
              </w:rPr>
            </w:pPr>
            <w:r w:rsidRPr="00173D77">
              <w:rPr>
                <w:rFonts w:ascii="Arial" w:hAnsi="Arial" w:cs="Arial"/>
              </w:rPr>
              <w:t>3</w:t>
            </w:r>
          </w:p>
        </w:tc>
        <w:tc>
          <w:tcPr>
            <w:tcW w:w="545" w:type="pct"/>
            <w:vMerge/>
            <w:shd w:val="clear" w:color="auto" w:fill="auto"/>
            <w:vAlign w:val="center"/>
          </w:tcPr>
          <w:p w:rsidR="00AD2241" w:rsidRPr="00173D77" w:rsidRDefault="00AD2241" w:rsidP="007D37CE">
            <w:pPr>
              <w:rPr>
                <w:rFonts w:ascii="Arial" w:hAnsi="Arial" w:cs="Arial"/>
              </w:rPr>
            </w:pPr>
          </w:p>
        </w:tc>
        <w:tc>
          <w:tcPr>
            <w:tcW w:w="763" w:type="pct"/>
            <w:shd w:val="clear" w:color="auto" w:fill="auto"/>
            <w:vAlign w:val="center"/>
          </w:tcPr>
          <w:p w:rsidR="00AD2241" w:rsidRPr="00173D77" w:rsidRDefault="00AD2241" w:rsidP="007D37CE">
            <w:pPr>
              <w:rPr>
                <w:rFonts w:ascii="Arial" w:hAnsi="Arial" w:cs="Arial"/>
              </w:rPr>
            </w:pPr>
            <w:r w:rsidRPr="00173D77">
              <w:rPr>
                <w:rFonts w:ascii="Arial" w:hAnsi="Arial" w:cs="Arial"/>
              </w:rPr>
              <w:t>Газопровод низкого давления</w:t>
            </w:r>
          </w:p>
        </w:tc>
        <w:tc>
          <w:tcPr>
            <w:tcW w:w="979" w:type="pct"/>
            <w:vMerge/>
            <w:shd w:val="clear" w:color="auto" w:fill="auto"/>
            <w:vAlign w:val="center"/>
          </w:tcPr>
          <w:p w:rsidR="00AD2241" w:rsidRPr="00173D77" w:rsidRDefault="00AD2241" w:rsidP="007D37CE">
            <w:pPr>
              <w:rPr>
                <w:rFonts w:ascii="Arial" w:hAnsi="Arial" w:cs="Arial"/>
              </w:rPr>
            </w:pPr>
          </w:p>
        </w:tc>
        <w:tc>
          <w:tcPr>
            <w:tcW w:w="1261" w:type="pct"/>
            <w:vMerge/>
            <w:shd w:val="clear" w:color="auto" w:fill="auto"/>
            <w:vAlign w:val="center"/>
          </w:tcPr>
          <w:p w:rsidR="00AD2241" w:rsidRPr="00173D77" w:rsidRDefault="00AD2241" w:rsidP="007D37CE">
            <w:pPr>
              <w:rPr>
                <w:rFonts w:ascii="Arial" w:hAnsi="Arial" w:cs="Arial"/>
              </w:rPr>
            </w:pPr>
          </w:p>
        </w:tc>
        <w:tc>
          <w:tcPr>
            <w:tcW w:w="1271" w:type="pct"/>
            <w:vMerge/>
            <w:shd w:val="clear" w:color="auto" w:fill="auto"/>
            <w:vAlign w:val="center"/>
          </w:tcPr>
          <w:p w:rsidR="00AD2241" w:rsidRPr="00173D77" w:rsidRDefault="00AD2241" w:rsidP="007D37CE">
            <w:pPr>
              <w:rPr>
                <w:rFonts w:ascii="Arial" w:hAnsi="Arial" w:cs="Arial"/>
              </w:rPr>
            </w:pPr>
          </w:p>
        </w:tc>
      </w:tr>
    </w:tbl>
    <w:p w:rsidR="00AD2241" w:rsidRPr="00173D77" w:rsidRDefault="00AD2241" w:rsidP="00AD2241">
      <w:pPr>
        <w:pStyle w:val="22"/>
        <w:ind w:left="0"/>
        <w:rPr>
          <w:rFonts w:ascii="Arial" w:hAnsi="Arial" w:cs="Arial"/>
          <w:sz w:val="24"/>
          <w:szCs w:val="24"/>
        </w:rPr>
      </w:pPr>
    </w:p>
    <w:p w:rsidR="00AD2241" w:rsidRPr="00173D77" w:rsidRDefault="00AD2241" w:rsidP="00AD2241">
      <w:pPr>
        <w:pStyle w:val="22"/>
        <w:ind w:left="0"/>
        <w:rPr>
          <w:rFonts w:ascii="Arial" w:hAnsi="Arial" w:cs="Arial"/>
          <w:b/>
          <w:sz w:val="24"/>
          <w:szCs w:val="24"/>
        </w:rPr>
      </w:pPr>
      <w:r w:rsidRPr="00173D77">
        <w:rPr>
          <w:rFonts w:ascii="Arial" w:hAnsi="Arial" w:cs="Arial"/>
          <w:b/>
          <w:sz w:val="24"/>
          <w:szCs w:val="24"/>
        </w:rPr>
        <w:t>2.2. Анализ существующей системы водоснабжения</w:t>
      </w:r>
    </w:p>
    <w:p w:rsidR="00AD2241" w:rsidRPr="00173D77" w:rsidRDefault="00AD2241" w:rsidP="00AD2241">
      <w:pPr>
        <w:tabs>
          <w:tab w:val="left" w:pos="284"/>
        </w:tabs>
        <w:ind w:firstLine="709"/>
        <w:rPr>
          <w:rFonts w:ascii="Arial" w:hAnsi="Arial" w:cs="Arial"/>
          <w:b/>
          <w:sz w:val="24"/>
          <w:szCs w:val="24"/>
        </w:rPr>
      </w:pPr>
      <w:r w:rsidRPr="00173D77">
        <w:rPr>
          <w:rFonts w:ascii="Arial" w:hAnsi="Arial" w:cs="Arial"/>
          <w:b/>
          <w:sz w:val="24"/>
          <w:szCs w:val="24"/>
        </w:rPr>
        <w:t>Существующее положение</w:t>
      </w:r>
    </w:p>
    <w:p w:rsidR="00AD2241" w:rsidRPr="00173D77" w:rsidRDefault="00AD2241" w:rsidP="00326308">
      <w:pPr>
        <w:tabs>
          <w:tab w:val="left" w:pos="284"/>
        </w:tabs>
        <w:ind w:firstLine="709"/>
        <w:rPr>
          <w:rFonts w:ascii="Arial" w:hAnsi="Arial" w:cs="Arial"/>
          <w:sz w:val="24"/>
          <w:szCs w:val="24"/>
        </w:rPr>
      </w:pPr>
      <w:r w:rsidRPr="00173D77">
        <w:rPr>
          <w:rFonts w:ascii="Arial" w:hAnsi="Arial" w:cs="Arial"/>
          <w:sz w:val="24"/>
          <w:szCs w:val="24"/>
        </w:rPr>
        <w:lastRenderedPageBreak/>
        <w:t xml:space="preserve">В настоящее время  в населенных пунктах МО «Тараса» хозяйственно-питьевое водоснабжение осуществляется, в основном, децентрализовано. Водоснабжение населения осуществляется от отдельно расположенных скважин, которые работают локально на свою зону. </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Согласно предоставленны</w:t>
      </w:r>
      <w:r w:rsidR="00F322EC" w:rsidRPr="00173D77">
        <w:rPr>
          <w:rFonts w:ascii="Arial" w:hAnsi="Arial" w:cs="Arial"/>
          <w:sz w:val="24"/>
          <w:szCs w:val="24"/>
        </w:rPr>
        <w:t>м</w:t>
      </w:r>
      <w:r w:rsidRPr="00173D77">
        <w:rPr>
          <w:rFonts w:ascii="Arial" w:hAnsi="Arial" w:cs="Arial"/>
          <w:sz w:val="24"/>
          <w:szCs w:val="24"/>
        </w:rPr>
        <w:t xml:space="preserve"> данны</w:t>
      </w:r>
      <w:r w:rsidR="00F322EC" w:rsidRPr="00173D77">
        <w:rPr>
          <w:rFonts w:ascii="Arial" w:hAnsi="Arial" w:cs="Arial"/>
          <w:sz w:val="24"/>
          <w:szCs w:val="24"/>
        </w:rPr>
        <w:t>м</w:t>
      </w:r>
      <w:r w:rsidRPr="00173D77">
        <w:rPr>
          <w:rFonts w:ascii="Arial" w:hAnsi="Arial" w:cs="Arial"/>
          <w:sz w:val="24"/>
          <w:szCs w:val="24"/>
        </w:rPr>
        <w:t xml:space="preserve"> Администрацией МО «Тараса» перечень сооружений водопроводного хозяйства представлен в следующей таблице</w:t>
      </w:r>
      <w:r w:rsidR="00F322EC" w:rsidRPr="00173D77">
        <w:rPr>
          <w:rFonts w:ascii="Arial" w:hAnsi="Arial" w:cs="Arial"/>
          <w:sz w:val="24"/>
          <w:szCs w:val="24"/>
        </w:rPr>
        <w:t>:</w:t>
      </w:r>
    </w:p>
    <w:p w:rsidR="00AD2241" w:rsidRPr="00173D77" w:rsidRDefault="00AD2241" w:rsidP="00AD2241">
      <w:pPr>
        <w:ind w:firstLine="709"/>
        <w:rPr>
          <w:rFonts w:ascii="Arial" w:hAnsi="Arial" w:cs="Arial"/>
          <w:sz w:val="24"/>
          <w:szCs w:val="24"/>
        </w:rPr>
      </w:pPr>
    </w:p>
    <w:p w:rsidR="00AD2241" w:rsidRPr="00173D77" w:rsidRDefault="00AD2241" w:rsidP="00F322EC">
      <w:pPr>
        <w:tabs>
          <w:tab w:val="left" w:pos="284"/>
        </w:tabs>
        <w:ind w:left="-567" w:firstLine="567"/>
        <w:jc w:val="center"/>
        <w:rPr>
          <w:rFonts w:ascii="Arial" w:hAnsi="Arial" w:cs="Arial"/>
          <w:sz w:val="24"/>
          <w:szCs w:val="24"/>
        </w:rPr>
      </w:pPr>
      <w:r w:rsidRPr="00173D77">
        <w:rPr>
          <w:rFonts w:ascii="Arial" w:hAnsi="Arial" w:cs="Arial"/>
          <w:sz w:val="24"/>
          <w:szCs w:val="24"/>
        </w:rPr>
        <w:t>Характеристика сооружений водоснабжения МО «Тараса»</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1719"/>
        <w:gridCol w:w="2260"/>
        <w:gridCol w:w="742"/>
        <w:gridCol w:w="1500"/>
        <w:gridCol w:w="2426"/>
        <w:gridCol w:w="1447"/>
      </w:tblGrid>
      <w:tr w:rsidR="00AD2241" w:rsidRPr="00173D77">
        <w:trPr>
          <w:trHeight w:val="571"/>
        </w:trPr>
        <w:tc>
          <w:tcPr>
            <w:tcW w:w="309" w:type="pct"/>
          </w:tcPr>
          <w:p w:rsidR="00AD2241" w:rsidRPr="00173D77" w:rsidRDefault="00AD2241" w:rsidP="007D37CE">
            <w:pPr>
              <w:tabs>
                <w:tab w:val="left" w:pos="284"/>
              </w:tabs>
              <w:rPr>
                <w:rFonts w:ascii="Arial" w:hAnsi="Arial" w:cs="Arial"/>
                <w:b/>
                <w:sz w:val="24"/>
                <w:szCs w:val="24"/>
              </w:rPr>
            </w:pPr>
            <w:r w:rsidRPr="00173D77">
              <w:rPr>
                <w:rFonts w:ascii="Arial" w:hAnsi="Arial" w:cs="Arial"/>
                <w:b/>
                <w:sz w:val="24"/>
                <w:szCs w:val="24"/>
              </w:rPr>
              <w:t>№ п/п</w:t>
            </w:r>
          </w:p>
        </w:tc>
        <w:tc>
          <w:tcPr>
            <w:tcW w:w="782" w:type="pct"/>
          </w:tcPr>
          <w:p w:rsidR="00AD2241" w:rsidRPr="00173D77" w:rsidRDefault="00AD2241" w:rsidP="007D37CE">
            <w:pPr>
              <w:tabs>
                <w:tab w:val="left" w:pos="284"/>
              </w:tabs>
              <w:rPr>
                <w:rFonts w:ascii="Arial" w:hAnsi="Arial" w:cs="Arial"/>
                <w:b/>
                <w:sz w:val="24"/>
                <w:szCs w:val="24"/>
              </w:rPr>
            </w:pPr>
            <w:r w:rsidRPr="00173D77">
              <w:rPr>
                <w:rFonts w:ascii="Arial" w:hAnsi="Arial" w:cs="Arial"/>
                <w:b/>
                <w:sz w:val="24"/>
                <w:szCs w:val="24"/>
              </w:rPr>
              <w:t>Населенный пункт</w:t>
            </w:r>
          </w:p>
        </w:tc>
        <w:tc>
          <w:tcPr>
            <w:tcW w:w="1106" w:type="pct"/>
          </w:tcPr>
          <w:p w:rsidR="00AD2241" w:rsidRPr="00173D77" w:rsidRDefault="00AD2241" w:rsidP="007D37CE">
            <w:pPr>
              <w:tabs>
                <w:tab w:val="left" w:pos="284"/>
              </w:tabs>
              <w:rPr>
                <w:rFonts w:ascii="Arial" w:hAnsi="Arial" w:cs="Arial"/>
                <w:b/>
                <w:sz w:val="24"/>
                <w:szCs w:val="24"/>
              </w:rPr>
            </w:pPr>
            <w:r w:rsidRPr="00173D77">
              <w:rPr>
                <w:rFonts w:ascii="Arial" w:hAnsi="Arial" w:cs="Arial"/>
                <w:b/>
                <w:sz w:val="24"/>
                <w:szCs w:val="24"/>
              </w:rPr>
              <w:t>Принадлежность</w:t>
            </w:r>
          </w:p>
        </w:tc>
        <w:tc>
          <w:tcPr>
            <w:tcW w:w="420" w:type="pct"/>
          </w:tcPr>
          <w:p w:rsidR="00AD2241" w:rsidRPr="00173D77" w:rsidRDefault="00AD2241" w:rsidP="007D37CE">
            <w:pPr>
              <w:tabs>
                <w:tab w:val="left" w:pos="284"/>
              </w:tabs>
              <w:rPr>
                <w:rFonts w:ascii="Arial" w:hAnsi="Arial" w:cs="Arial"/>
                <w:b/>
                <w:sz w:val="24"/>
                <w:szCs w:val="24"/>
                <w:lang w:val="en-US"/>
              </w:rPr>
            </w:pPr>
            <w:r w:rsidRPr="00173D77">
              <w:rPr>
                <w:rFonts w:ascii="Arial" w:hAnsi="Arial" w:cs="Arial"/>
                <w:b/>
                <w:sz w:val="24"/>
                <w:szCs w:val="24"/>
              </w:rPr>
              <w:t>Кол-во, шт</w:t>
            </w:r>
            <w:r w:rsidR="005B71C0" w:rsidRPr="00173D77">
              <w:rPr>
                <w:rFonts w:ascii="Arial" w:hAnsi="Arial" w:cs="Arial"/>
                <w:b/>
                <w:sz w:val="24"/>
                <w:szCs w:val="24"/>
                <w:lang w:val="en-US"/>
              </w:rPr>
              <w:t>.</w:t>
            </w:r>
          </w:p>
        </w:tc>
        <w:tc>
          <w:tcPr>
            <w:tcW w:w="780" w:type="pct"/>
          </w:tcPr>
          <w:p w:rsidR="00AD2241" w:rsidRPr="00173D77" w:rsidRDefault="00AD2241" w:rsidP="007D37CE">
            <w:pPr>
              <w:tabs>
                <w:tab w:val="left" w:pos="284"/>
              </w:tabs>
              <w:rPr>
                <w:rFonts w:ascii="Arial" w:hAnsi="Arial" w:cs="Arial"/>
                <w:b/>
                <w:sz w:val="24"/>
                <w:szCs w:val="24"/>
                <w:lang w:val="en-US"/>
              </w:rPr>
            </w:pPr>
            <w:r w:rsidRPr="00173D77">
              <w:rPr>
                <w:rFonts w:ascii="Arial" w:hAnsi="Arial" w:cs="Arial"/>
                <w:b/>
                <w:sz w:val="24"/>
                <w:szCs w:val="24"/>
              </w:rPr>
              <w:t>Проектная мощность, м</w:t>
            </w:r>
            <w:r w:rsidRPr="00173D77">
              <w:rPr>
                <w:rFonts w:ascii="Arial" w:hAnsi="Arial" w:cs="Arial"/>
                <w:b/>
                <w:sz w:val="24"/>
                <w:szCs w:val="24"/>
                <w:vertAlign w:val="superscript"/>
              </w:rPr>
              <w:t>3</w:t>
            </w:r>
            <w:r w:rsidRPr="00173D77">
              <w:rPr>
                <w:rFonts w:ascii="Arial" w:hAnsi="Arial" w:cs="Arial"/>
                <w:b/>
                <w:sz w:val="24"/>
                <w:szCs w:val="24"/>
              </w:rPr>
              <w:t>/сут</w:t>
            </w:r>
            <w:r w:rsidR="001974C5" w:rsidRPr="00173D77">
              <w:rPr>
                <w:rFonts w:ascii="Arial" w:hAnsi="Arial" w:cs="Arial"/>
                <w:b/>
                <w:sz w:val="24"/>
                <w:szCs w:val="24"/>
                <w:lang w:val="en-US"/>
              </w:rPr>
              <w:t>.</w:t>
            </w:r>
          </w:p>
        </w:tc>
        <w:tc>
          <w:tcPr>
            <w:tcW w:w="908" w:type="pct"/>
          </w:tcPr>
          <w:p w:rsidR="00AD2241" w:rsidRPr="00173D77" w:rsidRDefault="00AD2241" w:rsidP="007D37CE">
            <w:pPr>
              <w:tabs>
                <w:tab w:val="left" w:pos="284"/>
              </w:tabs>
              <w:rPr>
                <w:rFonts w:ascii="Arial" w:hAnsi="Arial" w:cs="Arial"/>
                <w:b/>
                <w:sz w:val="24"/>
                <w:szCs w:val="24"/>
                <w:lang w:val="en-US"/>
              </w:rPr>
            </w:pPr>
            <w:r w:rsidRPr="00173D77">
              <w:rPr>
                <w:rFonts w:ascii="Arial" w:hAnsi="Arial" w:cs="Arial"/>
                <w:b/>
                <w:sz w:val="24"/>
                <w:szCs w:val="24"/>
              </w:rPr>
              <w:t>Фактическое водопотребление, м</w:t>
            </w:r>
            <w:r w:rsidRPr="00173D77">
              <w:rPr>
                <w:rFonts w:ascii="Arial" w:hAnsi="Arial" w:cs="Arial"/>
                <w:b/>
                <w:sz w:val="24"/>
                <w:szCs w:val="24"/>
                <w:vertAlign w:val="superscript"/>
              </w:rPr>
              <w:t>3</w:t>
            </w:r>
            <w:r w:rsidRPr="00173D77">
              <w:rPr>
                <w:rFonts w:ascii="Arial" w:hAnsi="Arial" w:cs="Arial"/>
                <w:b/>
                <w:sz w:val="24"/>
                <w:szCs w:val="24"/>
              </w:rPr>
              <w:t>/сут</w:t>
            </w:r>
            <w:r w:rsidR="001974C5" w:rsidRPr="00173D77">
              <w:rPr>
                <w:rFonts w:ascii="Arial" w:hAnsi="Arial" w:cs="Arial"/>
                <w:b/>
                <w:sz w:val="24"/>
                <w:szCs w:val="24"/>
                <w:lang w:val="en-US"/>
              </w:rPr>
              <w:t>.</w:t>
            </w:r>
          </w:p>
        </w:tc>
        <w:tc>
          <w:tcPr>
            <w:tcW w:w="696" w:type="pct"/>
          </w:tcPr>
          <w:p w:rsidR="00AD2241" w:rsidRPr="00173D77" w:rsidRDefault="00AD2241" w:rsidP="007D37CE">
            <w:pPr>
              <w:tabs>
                <w:tab w:val="left" w:pos="284"/>
              </w:tabs>
              <w:rPr>
                <w:rFonts w:ascii="Arial" w:hAnsi="Arial" w:cs="Arial"/>
                <w:b/>
                <w:sz w:val="24"/>
                <w:szCs w:val="24"/>
              </w:rPr>
            </w:pPr>
            <w:r w:rsidRPr="00173D77">
              <w:rPr>
                <w:rFonts w:ascii="Arial" w:hAnsi="Arial" w:cs="Arial"/>
                <w:b/>
                <w:sz w:val="24"/>
                <w:szCs w:val="24"/>
              </w:rPr>
              <w:t>Вид источника</w:t>
            </w:r>
          </w:p>
        </w:tc>
      </w:tr>
      <w:tr w:rsidR="00AD2241" w:rsidRPr="00173D77">
        <w:trPr>
          <w:trHeight w:val="309"/>
        </w:trPr>
        <w:tc>
          <w:tcPr>
            <w:tcW w:w="309" w:type="pct"/>
          </w:tcPr>
          <w:p w:rsidR="00AD2241" w:rsidRPr="00173D77" w:rsidRDefault="00AD2241" w:rsidP="007D37CE">
            <w:pPr>
              <w:tabs>
                <w:tab w:val="left" w:pos="284"/>
              </w:tabs>
              <w:rPr>
                <w:rFonts w:ascii="Arial" w:hAnsi="Arial" w:cs="Arial"/>
                <w:sz w:val="24"/>
                <w:szCs w:val="24"/>
              </w:rPr>
            </w:pPr>
            <w:r w:rsidRPr="00173D77">
              <w:rPr>
                <w:rFonts w:ascii="Arial" w:hAnsi="Arial" w:cs="Arial"/>
                <w:sz w:val="24"/>
                <w:szCs w:val="24"/>
              </w:rPr>
              <w:t>1</w:t>
            </w:r>
          </w:p>
        </w:tc>
        <w:tc>
          <w:tcPr>
            <w:tcW w:w="782" w:type="pct"/>
          </w:tcPr>
          <w:p w:rsidR="00AD2241" w:rsidRPr="00173D77" w:rsidRDefault="00AD2241" w:rsidP="007D37CE">
            <w:pPr>
              <w:pStyle w:val="afd"/>
              <w:jc w:val="both"/>
              <w:rPr>
                <w:rFonts w:ascii="Arial" w:hAnsi="Arial" w:cs="Arial"/>
                <w:sz w:val="24"/>
              </w:rPr>
            </w:pPr>
            <w:r w:rsidRPr="00173D77">
              <w:rPr>
                <w:rFonts w:ascii="Arial" w:hAnsi="Arial" w:cs="Arial"/>
                <w:sz w:val="24"/>
              </w:rPr>
              <w:t>с.Тараса</w:t>
            </w:r>
          </w:p>
        </w:tc>
        <w:tc>
          <w:tcPr>
            <w:tcW w:w="1106" w:type="pct"/>
          </w:tcPr>
          <w:p w:rsidR="00AD2241" w:rsidRPr="00173D77" w:rsidRDefault="004A4D75" w:rsidP="007D37CE">
            <w:pPr>
              <w:tabs>
                <w:tab w:val="left" w:pos="284"/>
              </w:tabs>
              <w:rPr>
                <w:rFonts w:ascii="Arial" w:hAnsi="Arial" w:cs="Arial"/>
                <w:sz w:val="24"/>
                <w:szCs w:val="24"/>
              </w:rPr>
            </w:pPr>
            <w:r w:rsidRPr="00173D77">
              <w:rPr>
                <w:rFonts w:ascii="Arial" w:hAnsi="Arial" w:cs="Arial"/>
                <w:sz w:val="24"/>
                <w:szCs w:val="24"/>
              </w:rPr>
              <w:t>Муниципальная</w:t>
            </w:r>
          </w:p>
        </w:tc>
        <w:tc>
          <w:tcPr>
            <w:tcW w:w="420" w:type="pct"/>
            <w:vAlign w:val="center"/>
          </w:tcPr>
          <w:p w:rsidR="00AD2241" w:rsidRPr="00173D77" w:rsidRDefault="004A4D75" w:rsidP="004A4D75">
            <w:pPr>
              <w:tabs>
                <w:tab w:val="left" w:pos="284"/>
              </w:tabs>
              <w:jc w:val="center"/>
              <w:rPr>
                <w:rFonts w:ascii="Arial" w:hAnsi="Arial" w:cs="Arial"/>
                <w:sz w:val="24"/>
                <w:szCs w:val="24"/>
              </w:rPr>
            </w:pPr>
            <w:r w:rsidRPr="00173D77">
              <w:rPr>
                <w:rFonts w:ascii="Arial" w:hAnsi="Arial" w:cs="Arial"/>
                <w:sz w:val="24"/>
                <w:szCs w:val="24"/>
              </w:rPr>
              <w:t>4</w:t>
            </w:r>
          </w:p>
        </w:tc>
        <w:tc>
          <w:tcPr>
            <w:tcW w:w="780"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370</w:t>
            </w:r>
          </w:p>
        </w:tc>
        <w:tc>
          <w:tcPr>
            <w:tcW w:w="908"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20,7</w:t>
            </w:r>
          </w:p>
        </w:tc>
        <w:tc>
          <w:tcPr>
            <w:tcW w:w="696" w:type="pct"/>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скважина</w:t>
            </w:r>
          </w:p>
        </w:tc>
      </w:tr>
      <w:tr w:rsidR="00AD2241" w:rsidRPr="00173D77">
        <w:trPr>
          <w:trHeight w:val="317"/>
        </w:trPr>
        <w:tc>
          <w:tcPr>
            <w:tcW w:w="309" w:type="pct"/>
          </w:tcPr>
          <w:p w:rsidR="00AD2241" w:rsidRPr="00173D77" w:rsidRDefault="00AD2241" w:rsidP="007D37CE">
            <w:pPr>
              <w:tabs>
                <w:tab w:val="left" w:pos="284"/>
              </w:tabs>
              <w:rPr>
                <w:rFonts w:ascii="Arial" w:hAnsi="Arial" w:cs="Arial"/>
                <w:sz w:val="24"/>
                <w:szCs w:val="24"/>
              </w:rPr>
            </w:pPr>
            <w:r w:rsidRPr="00173D77">
              <w:rPr>
                <w:rFonts w:ascii="Arial" w:hAnsi="Arial" w:cs="Arial"/>
                <w:sz w:val="24"/>
                <w:szCs w:val="24"/>
              </w:rPr>
              <w:t>2</w:t>
            </w:r>
          </w:p>
        </w:tc>
        <w:tc>
          <w:tcPr>
            <w:tcW w:w="782" w:type="pct"/>
          </w:tcPr>
          <w:p w:rsidR="00AD2241" w:rsidRPr="00173D77" w:rsidRDefault="00AD2241" w:rsidP="007D37CE">
            <w:pPr>
              <w:pStyle w:val="afd"/>
              <w:jc w:val="both"/>
              <w:rPr>
                <w:rFonts w:ascii="Arial" w:hAnsi="Arial" w:cs="Arial"/>
                <w:sz w:val="24"/>
              </w:rPr>
            </w:pPr>
            <w:r w:rsidRPr="00173D77">
              <w:rPr>
                <w:rFonts w:ascii="Arial" w:hAnsi="Arial" w:cs="Arial"/>
                <w:sz w:val="24"/>
              </w:rPr>
              <w:t>д.Новый Алендарь</w:t>
            </w:r>
          </w:p>
        </w:tc>
        <w:tc>
          <w:tcPr>
            <w:tcW w:w="1106" w:type="pct"/>
          </w:tcPr>
          <w:p w:rsidR="00AD2241" w:rsidRPr="00173D77" w:rsidRDefault="00AD2241" w:rsidP="007D37CE">
            <w:pPr>
              <w:tabs>
                <w:tab w:val="left" w:pos="284"/>
              </w:tabs>
              <w:rPr>
                <w:rFonts w:ascii="Arial" w:hAnsi="Arial" w:cs="Arial"/>
                <w:sz w:val="24"/>
                <w:szCs w:val="24"/>
              </w:rPr>
            </w:pPr>
            <w:r w:rsidRPr="00173D77">
              <w:rPr>
                <w:rFonts w:ascii="Arial" w:hAnsi="Arial" w:cs="Arial"/>
                <w:sz w:val="24"/>
                <w:szCs w:val="24"/>
              </w:rPr>
              <w:t>Муниципальная</w:t>
            </w:r>
          </w:p>
        </w:tc>
        <w:tc>
          <w:tcPr>
            <w:tcW w:w="420"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2</w:t>
            </w:r>
          </w:p>
        </w:tc>
        <w:tc>
          <w:tcPr>
            <w:tcW w:w="780"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130</w:t>
            </w:r>
          </w:p>
        </w:tc>
        <w:tc>
          <w:tcPr>
            <w:tcW w:w="908"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10,1</w:t>
            </w:r>
          </w:p>
        </w:tc>
        <w:tc>
          <w:tcPr>
            <w:tcW w:w="696" w:type="pct"/>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скважина</w:t>
            </w:r>
          </w:p>
        </w:tc>
      </w:tr>
      <w:tr w:rsidR="00AD2241" w:rsidRPr="00173D77">
        <w:trPr>
          <w:trHeight w:val="290"/>
        </w:trPr>
        <w:tc>
          <w:tcPr>
            <w:tcW w:w="309" w:type="pct"/>
          </w:tcPr>
          <w:p w:rsidR="00AD2241" w:rsidRPr="00173D77" w:rsidRDefault="00AD2241" w:rsidP="007D37CE">
            <w:pPr>
              <w:tabs>
                <w:tab w:val="left" w:pos="284"/>
              </w:tabs>
              <w:rPr>
                <w:rFonts w:ascii="Arial" w:hAnsi="Arial" w:cs="Arial"/>
                <w:sz w:val="24"/>
                <w:szCs w:val="24"/>
              </w:rPr>
            </w:pPr>
            <w:r w:rsidRPr="00173D77">
              <w:rPr>
                <w:rFonts w:ascii="Arial" w:hAnsi="Arial" w:cs="Arial"/>
                <w:sz w:val="24"/>
                <w:szCs w:val="24"/>
              </w:rPr>
              <w:t>3</w:t>
            </w:r>
          </w:p>
        </w:tc>
        <w:tc>
          <w:tcPr>
            <w:tcW w:w="782" w:type="pct"/>
          </w:tcPr>
          <w:p w:rsidR="00AD2241" w:rsidRPr="00173D77" w:rsidRDefault="00AD2241" w:rsidP="007D37CE">
            <w:pPr>
              <w:pStyle w:val="afd"/>
              <w:jc w:val="both"/>
              <w:rPr>
                <w:rFonts w:ascii="Arial" w:hAnsi="Arial" w:cs="Arial"/>
                <w:sz w:val="24"/>
              </w:rPr>
            </w:pPr>
            <w:r w:rsidRPr="00173D77">
              <w:rPr>
                <w:rFonts w:ascii="Arial" w:hAnsi="Arial" w:cs="Arial"/>
                <w:sz w:val="24"/>
              </w:rPr>
              <w:t xml:space="preserve">д. </w:t>
            </w:r>
            <w:r w:rsidR="000C1EC0" w:rsidRPr="00173D77">
              <w:rPr>
                <w:rFonts w:ascii="Arial" w:hAnsi="Arial" w:cs="Arial"/>
                <w:sz w:val="24"/>
              </w:rPr>
              <w:t xml:space="preserve">Красная </w:t>
            </w:r>
            <w:r w:rsidRPr="00173D77">
              <w:rPr>
                <w:rFonts w:ascii="Arial" w:hAnsi="Arial" w:cs="Arial"/>
                <w:sz w:val="24"/>
              </w:rPr>
              <w:t>Буреть</w:t>
            </w:r>
          </w:p>
        </w:tc>
        <w:tc>
          <w:tcPr>
            <w:tcW w:w="1106" w:type="pct"/>
          </w:tcPr>
          <w:p w:rsidR="00AD2241" w:rsidRPr="00173D77" w:rsidRDefault="00AD2241" w:rsidP="007D37CE">
            <w:pPr>
              <w:rPr>
                <w:rFonts w:ascii="Arial" w:hAnsi="Arial" w:cs="Arial"/>
                <w:sz w:val="24"/>
                <w:szCs w:val="24"/>
              </w:rPr>
            </w:pPr>
            <w:r w:rsidRPr="00173D77">
              <w:rPr>
                <w:rFonts w:ascii="Arial" w:hAnsi="Arial" w:cs="Arial"/>
                <w:sz w:val="24"/>
                <w:szCs w:val="24"/>
              </w:rPr>
              <w:t>Муниципальная</w:t>
            </w:r>
          </w:p>
        </w:tc>
        <w:tc>
          <w:tcPr>
            <w:tcW w:w="420" w:type="pct"/>
            <w:vAlign w:val="center"/>
          </w:tcPr>
          <w:p w:rsidR="00AD2241" w:rsidRPr="00173D77" w:rsidRDefault="004A4D75" w:rsidP="004A4D75">
            <w:pPr>
              <w:tabs>
                <w:tab w:val="left" w:pos="284"/>
              </w:tabs>
              <w:jc w:val="center"/>
              <w:rPr>
                <w:rFonts w:ascii="Arial" w:hAnsi="Arial" w:cs="Arial"/>
                <w:sz w:val="24"/>
                <w:szCs w:val="24"/>
              </w:rPr>
            </w:pPr>
            <w:r w:rsidRPr="00173D77">
              <w:rPr>
                <w:rFonts w:ascii="Arial" w:hAnsi="Arial" w:cs="Arial"/>
                <w:sz w:val="24"/>
                <w:szCs w:val="24"/>
              </w:rPr>
              <w:t>2</w:t>
            </w:r>
          </w:p>
        </w:tc>
        <w:tc>
          <w:tcPr>
            <w:tcW w:w="780"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105</w:t>
            </w:r>
          </w:p>
        </w:tc>
        <w:tc>
          <w:tcPr>
            <w:tcW w:w="908"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4,5</w:t>
            </w:r>
          </w:p>
        </w:tc>
        <w:tc>
          <w:tcPr>
            <w:tcW w:w="696" w:type="pct"/>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скважина</w:t>
            </w:r>
          </w:p>
        </w:tc>
      </w:tr>
      <w:tr w:rsidR="00AD2241" w:rsidRPr="00173D77">
        <w:trPr>
          <w:trHeight w:val="281"/>
        </w:trPr>
        <w:tc>
          <w:tcPr>
            <w:tcW w:w="309" w:type="pct"/>
          </w:tcPr>
          <w:p w:rsidR="00AD2241" w:rsidRPr="00173D77" w:rsidRDefault="00AD2241" w:rsidP="007D37CE">
            <w:pPr>
              <w:tabs>
                <w:tab w:val="left" w:pos="284"/>
              </w:tabs>
              <w:rPr>
                <w:rFonts w:ascii="Arial" w:hAnsi="Arial" w:cs="Arial"/>
                <w:sz w:val="24"/>
                <w:szCs w:val="24"/>
              </w:rPr>
            </w:pPr>
            <w:r w:rsidRPr="00173D77">
              <w:rPr>
                <w:rFonts w:ascii="Arial" w:hAnsi="Arial" w:cs="Arial"/>
                <w:sz w:val="24"/>
                <w:szCs w:val="24"/>
              </w:rPr>
              <w:t>4</w:t>
            </w:r>
          </w:p>
        </w:tc>
        <w:tc>
          <w:tcPr>
            <w:tcW w:w="782" w:type="pct"/>
          </w:tcPr>
          <w:p w:rsidR="00AD2241" w:rsidRPr="00173D77" w:rsidRDefault="00AD2241" w:rsidP="007D37CE">
            <w:pPr>
              <w:pStyle w:val="afd"/>
              <w:jc w:val="both"/>
              <w:rPr>
                <w:rFonts w:ascii="Arial" w:hAnsi="Arial" w:cs="Arial"/>
                <w:sz w:val="24"/>
              </w:rPr>
            </w:pPr>
            <w:r w:rsidRPr="00173D77">
              <w:rPr>
                <w:rFonts w:ascii="Arial" w:hAnsi="Arial" w:cs="Arial"/>
                <w:sz w:val="24"/>
              </w:rPr>
              <w:t>д.</w:t>
            </w:r>
            <w:r w:rsidR="000C1EC0" w:rsidRPr="00173D77">
              <w:rPr>
                <w:rFonts w:ascii="Arial" w:hAnsi="Arial" w:cs="Arial"/>
                <w:sz w:val="24"/>
              </w:rPr>
              <w:t>Кулаково</w:t>
            </w:r>
          </w:p>
        </w:tc>
        <w:tc>
          <w:tcPr>
            <w:tcW w:w="1106" w:type="pct"/>
          </w:tcPr>
          <w:p w:rsidR="00AD2241" w:rsidRPr="00173D77" w:rsidRDefault="00AD2241" w:rsidP="007D37CE">
            <w:pPr>
              <w:rPr>
                <w:rFonts w:ascii="Arial" w:hAnsi="Arial" w:cs="Arial"/>
                <w:sz w:val="24"/>
                <w:szCs w:val="24"/>
              </w:rPr>
            </w:pPr>
            <w:r w:rsidRPr="00173D77">
              <w:rPr>
                <w:rFonts w:ascii="Arial" w:hAnsi="Arial" w:cs="Arial"/>
                <w:sz w:val="24"/>
                <w:szCs w:val="24"/>
              </w:rPr>
              <w:t>Муниципальная</w:t>
            </w:r>
          </w:p>
        </w:tc>
        <w:tc>
          <w:tcPr>
            <w:tcW w:w="420"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1</w:t>
            </w:r>
          </w:p>
        </w:tc>
        <w:tc>
          <w:tcPr>
            <w:tcW w:w="780"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100</w:t>
            </w:r>
          </w:p>
        </w:tc>
        <w:tc>
          <w:tcPr>
            <w:tcW w:w="908" w:type="pct"/>
            <w:vAlign w:val="center"/>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12,3</w:t>
            </w:r>
          </w:p>
        </w:tc>
        <w:tc>
          <w:tcPr>
            <w:tcW w:w="696" w:type="pct"/>
          </w:tcPr>
          <w:p w:rsidR="00AD2241" w:rsidRPr="00173D77" w:rsidRDefault="00AD2241" w:rsidP="005B71C0">
            <w:pPr>
              <w:tabs>
                <w:tab w:val="left" w:pos="284"/>
              </w:tabs>
              <w:jc w:val="center"/>
              <w:rPr>
                <w:rFonts w:ascii="Arial" w:hAnsi="Arial" w:cs="Arial"/>
                <w:sz w:val="24"/>
                <w:szCs w:val="24"/>
              </w:rPr>
            </w:pPr>
            <w:r w:rsidRPr="00173D77">
              <w:rPr>
                <w:rFonts w:ascii="Arial" w:hAnsi="Arial" w:cs="Arial"/>
                <w:sz w:val="24"/>
                <w:szCs w:val="24"/>
              </w:rPr>
              <w:t>скважина</w:t>
            </w:r>
          </w:p>
        </w:tc>
      </w:tr>
    </w:tbl>
    <w:p w:rsidR="00AD2241" w:rsidRPr="00173D77" w:rsidRDefault="00AD2241" w:rsidP="00AD2241">
      <w:pPr>
        <w:pStyle w:val="aff"/>
        <w:spacing w:after="0" w:line="240" w:lineRule="auto"/>
        <w:ind w:left="0" w:right="-1" w:firstLine="709"/>
        <w:rPr>
          <w:rFonts w:ascii="Arial" w:hAnsi="Arial" w:cs="Arial"/>
          <w:b/>
          <w:i w:val="0"/>
          <w:sz w:val="24"/>
          <w:szCs w:val="24"/>
          <w:lang w:val="ru-RU"/>
        </w:rPr>
      </w:pPr>
    </w:p>
    <w:p w:rsidR="00AD2241" w:rsidRPr="00173D77" w:rsidRDefault="00AD2241" w:rsidP="00326308">
      <w:pPr>
        <w:ind w:firstLine="567"/>
        <w:rPr>
          <w:rFonts w:ascii="Arial" w:hAnsi="Arial" w:cs="Arial"/>
          <w:sz w:val="24"/>
          <w:szCs w:val="24"/>
        </w:rPr>
      </w:pPr>
      <w:r w:rsidRPr="00173D77">
        <w:rPr>
          <w:rFonts w:ascii="Arial" w:hAnsi="Arial" w:cs="Arial"/>
          <w:sz w:val="24"/>
          <w:szCs w:val="24"/>
        </w:rPr>
        <w:t>Протоколы исследования питьевой воды на качество не получены.Общая производительность составляет  708 м</w:t>
      </w:r>
      <w:r w:rsidRPr="00173D77">
        <w:rPr>
          <w:rFonts w:ascii="Arial" w:hAnsi="Arial" w:cs="Arial"/>
          <w:sz w:val="24"/>
          <w:szCs w:val="24"/>
          <w:vertAlign w:val="superscript"/>
        </w:rPr>
        <w:t>3</w:t>
      </w:r>
      <w:r w:rsidRPr="00173D77">
        <w:rPr>
          <w:rFonts w:ascii="Arial" w:hAnsi="Arial" w:cs="Arial"/>
          <w:sz w:val="24"/>
          <w:szCs w:val="24"/>
        </w:rPr>
        <w:t>/сут. Общее водопотребление –52 м</w:t>
      </w:r>
      <w:r w:rsidRPr="00173D77">
        <w:rPr>
          <w:rFonts w:ascii="Arial" w:hAnsi="Arial" w:cs="Arial"/>
          <w:sz w:val="24"/>
          <w:szCs w:val="24"/>
          <w:vertAlign w:val="superscript"/>
        </w:rPr>
        <w:t>3</w:t>
      </w:r>
      <w:r w:rsidRPr="00173D77">
        <w:rPr>
          <w:rFonts w:ascii="Arial" w:hAnsi="Arial" w:cs="Arial"/>
          <w:sz w:val="24"/>
          <w:szCs w:val="24"/>
        </w:rPr>
        <w:t>/сут. В системе водоснабжения эксплуатируется водонапорные башни. Башни находится в неудовлетворительном состоянии.Водоочистных сооружений на водозаборах нет. Уч</w:t>
      </w:r>
      <w:r w:rsidR="002B253D" w:rsidRPr="00173D77">
        <w:rPr>
          <w:rFonts w:ascii="Arial" w:hAnsi="Arial" w:cs="Arial"/>
          <w:sz w:val="24"/>
          <w:szCs w:val="24"/>
        </w:rPr>
        <w:t>ё</w:t>
      </w:r>
      <w:r w:rsidRPr="00173D77">
        <w:rPr>
          <w:rFonts w:ascii="Arial" w:hAnsi="Arial" w:cs="Arial"/>
          <w:sz w:val="24"/>
          <w:szCs w:val="24"/>
        </w:rPr>
        <w:t>т водопотребления и  наличие измери</w:t>
      </w:r>
      <w:r w:rsidR="00326308" w:rsidRPr="00173D77">
        <w:rPr>
          <w:rFonts w:ascii="Arial" w:hAnsi="Arial" w:cs="Arial"/>
          <w:sz w:val="24"/>
          <w:szCs w:val="24"/>
        </w:rPr>
        <w:t xml:space="preserve">тельных приборов отсутствует. </w:t>
      </w:r>
      <w:r w:rsidRPr="00173D77">
        <w:rPr>
          <w:rFonts w:ascii="Arial" w:hAnsi="Arial" w:cs="Arial"/>
          <w:sz w:val="24"/>
          <w:szCs w:val="24"/>
        </w:rPr>
        <w:t xml:space="preserve">Программы по развитию систем хозяйственно-питьевого водоснабжения и водоотведения в настоящее время нет.В целевых программах «Питьевая вода» и «Чистая вода» администрация  МО «Тараса»  не участвует.Часть население усадебной застройки пользуется водой из шахтных  колодцев.Износ сооружений водопровода составляет порядка 45%. Все скважины находятся в неудовлетворительном состоянии. Население  испытывает дефицит в воде, особенно в летний период года.Наружное пожаротушение обеспечивается из водонапорных башен, а также из поверхностных источников. </w:t>
      </w:r>
    </w:p>
    <w:p w:rsidR="00AD2241" w:rsidRPr="00173D77" w:rsidRDefault="00AD2241" w:rsidP="00AD2241">
      <w:pPr>
        <w:pStyle w:val="aff"/>
        <w:spacing w:after="0" w:line="240" w:lineRule="auto"/>
        <w:ind w:left="0" w:right="-1" w:firstLine="709"/>
        <w:rPr>
          <w:rFonts w:ascii="Arial" w:hAnsi="Arial" w:cs="Arial"/>
          <w:b/>
          <w:sz w:val="24"/>
          <w:szCs w:val="28"/>
          <w:lang w:val="ru-RU"/>
        </w:rPr>
      </w:pPr>
      <w:r w:rsidRPr="00173D77">
        <w:rPr>
          <w:rFonts w:ascii="Arial" w:hAnsi="Arial" w:cs="Arial"/>
          <w:b/>
          <w:sz w:val="24"/>
          <w:szCs w:val="28"/>
          <w:lang w:val="ru-RU"/>
        </w:rPr>
        <w:t>Проектные предложения</w:t>
      </w:r>
    </w:p>
    <w:p w:rsidR="00AD2241" w:rsidRPr="00173D77" w:rsidRDefault="00AD2241" w:rsidP="00AD2241">
      <w:pPr>
        <w:pStyle w:val="aff"/>
        <w:spacing w:after="0" w:line="240" w:lineRule="auto"/>
        <w:ind w:left="0" w:right="-1" w:firstLine="709"/>
        <w:rPr>
          <w:rFonts w:ascii="Arial" w:hAnsi="Arial" w:cs="Arial"/>
          <w:b/>
          <w:i w:val="0"/>
          <w:sz w:val="24"/>
          <w:szCs w:val="28"/>
          <w:lang w:val="ru-RU"/>
        </w:rPr>
      </w:pPr>
      <w:r w:rsidRPr="00173D77">
        <w:rPr>
          <w:rFonts w:ascii="Arial" w:hAnsi="Arial" w:cs="Arial"/>
          <w:b/>
          <w:i w:val="0"/>
          <w:sz w:val="24"/>
          <w:szCs w:val="28"/>
          <w:lang w:val="ru-RU"/>
        </w:rPr>
        <w:t>Нормы водопотребления  и расчетные расходы воды</w:t>
      </w:r>
    </w:p>
    <w:p w:rsidR="00AD2241" w:rsidRPr="00173D77" w:rsidRDefault="00AD2241" w:rsidP="00CE3FFE">
      <w:pPr>
        <w:pStyle w:val="aff"/>
        <w:spacing w:after="0" w:line="240" w:lineRule="auto"/>
        <w:ind w:left="0" w:right="-1" w:firstLine="709"/>
        <w:rPr>
          <w:rFonts w:ascii="Arial" w:hAnsi="Arial" w:cs="Arial"/>
          <w:i w:val="0"/>
          <w:sz w:val="24"/>
          <w:szCs w:val="28"/>
          <w:lang w:val="ru-RU"/>
        </w:rPr>
      </w:pPr>
      <w:r w:rsidRPr="00173D77">
        <w:rPr>
          <w:rFonts w:ascii="Arial" w:hAnsi="Arial" w:cs="Arial"/>
          <w:i w:val="0"/>
          <w:sz w:val="24"/>
          <w:szCs w:val="28"/>
          <w:lang w:val="ru-RU"/>
        </w:rPr>
        <w:t xml:space="preserve">Нормы среднесуточного водопотребления населением приняты в соответствии с СП 31.13330.2012 «Водоснабжение. Наружные сети и сооружения», в зависимости от степени благоустройства зданий. Также дополнительно учитывается расход воды на полив улиц и зеленых насаждений, неучтенные расходы. </w:t>
      </w:r>
      <w:r w:rsidRPr="00173D77">
        <w:rPr>
          <w:rFonts w:ascii="Arial" w:hAnsi="Arial" w:cs="Arial"/>
          <w:i w:val="0"/>
          <w:iCs w:val="0"/>
          <w:sz w:val="24"/>
          <w:szCs w:val="24"/>
          <w:lang w:val="ru-RU" w:eastAsia="ru-RU" w:bidi="ar-SA"/>
        </w:rPr>
        <w:t>Количество воды на нужды учреждений, организаций и предприятий социально-гарантированного обслуживания, а также неучтенные расходы приняты дополнительно в размере от 10 % суммарного расхода воды на питьевые и хозяйственные нужды населения.</w:t>
      </w:r>
      <w:r w:rsidRPr="00173D77">
        <w:rPr>
          <w:rFonts w:ascii="Arial" w:hAnsi="Arial" w:cs="Arial"/>
          <w:i w:val="0"/>
          <w:sz w:val="24"/>
          <w:szCs w:val="28"/>
          <w:lang w:val="ru-RU"/>
        </w:rPr>
        <w:t>Согласно СП 31.13330.2012 удельное среднесуточное за поливочный сезон потребление воды на поливку (проездов, зеленых насаждений) принимаем не более 70 л/сут. на одного жителя. В целях экономии подземного запаса вод и средств на очистку воды проектом предусматривается расход на полив проездов, зеленых насаждений 30 % из общего водопровода, остальные 70 % из поверхностных источников (</w:t>
      </w:r>
      <w:r w:rsidR="00414EA4" w:rsidRPr="00173D77">
        <w:rPr>
          <w:rFonts w:ascii="Arial" w:hAnsi="Arial" w:cs="Arial"/>
          <w:i w:val="0"/>
          <w:sz w:val="24"/>
          <w:szCs w:val="28"/>
          <w:lang w:val="ru-RU"/>
        </w:rPr>
        <w:t>р.</w:t>
      </w:r>
      <w:r w:rsidRPr="00173D77">
        <w:rPr>
          <w:rFonts w:ascii="Arial" w:hAnsi="Arial" w:cs="Arial"/>
          <w:i w:val="0"/>
          <w:sz w:val="24"/>
          <w:szCs w:val="28"/>
          <w:lang w:val="ru-RU"/>
        </w:rPr>
        <w:t>Тараса).</w:t>
      </w:r>
    </w:p>
    <w:p w:rsidR="00AD2241" w:rsidRPr="00173D77" w:rsidRDefault="00AD2241" w:rsidP="00AD2241">
      <w:pPr>
        <w:pStyle w:val="aff"/>
        <w:spacing w:after="0" w:line="240" w:lineRule="auto"/>
        <w:ind w:left="0" w:firstLine="709"/>
        <w:rPr>
          <w:rFonts w:ascii="Arial" w:hAnsi="Arial" w:cs="Arial"/>
          <w:i w:val="0"/>
          <w:sz w:val="24"/>
          <w:szCs w:val="28"/>
          <w:lang w:val="ru-RU"/>
        </w:rPr>
      </w:pPr>
      <w:r w:rsidRPr="00173D77">
        <w:rPr>
          <w:rFonts w:ascii="Arial" w:hAnsi="Arial" w:cs="Arial"/>
          <w:i w:val="0"/>
          <w:sz w:val="24"/>
          <w:szCs w:val="28"/>
          <w:lang w:val="ru-RU"/>
        </w:rPr>
        <w:t>Расход воды на наружное пожаротушение и расчетное количество пож</w:t>
      </w:r>
      <w:r w:rsidR="00C505FA" w:rsidRPr="00173D77">
        <w:rPr>
          <w:rFonts w:ascii="Arial" w:hAnsi="Arial" w:cs="Arial"/>
          <w:i w:val="0"/>
          <w:sz w:val="24"/>
          <w:szCs w:val="28"/>
          <w:lang w:val="ru-RU"/>
        </w:rPr>
        <w:t xml:space="preserve">аров приняты в соответствии с </w:t>
      </w:r>
      <w:r w:rsidRPr="00173D77">
        <w:rPr>
          <w:rFonts w:ascii="Arial" w:hAnsi="Arial" w:cs="Arial"/>
          <w:i w:val="0"/>
          <w:sz w:val="24"/>
          <w:szCs w:val="28"/>
          <w:lang w:val="ru-RU"/>
        </w:rPr>
        <w:t>СП 31.13330.2012  составляют 1 пожар с расходом по 10 л/с на первую очередь и на расчетный срок.Расход воды с продолжительностью тушения 3 часа составит (с.Тараса):</w:t>
      </w:r>
      <w:r w:rsidRPr="00173D77">
        <w:rPr>
          <w:rFonts w:ascii="Arial" w:hAnsi="Arial" w:cs="Arial"/>
          <w:i w:val="0"/>
          <w:sz w:val="24"/>
          <w:szCs w:val="28"/>
        </w:rPr>
        <w:t>Q</w:t>
      </w:r>
      <w:r w:rsidRPr="00173D77">
        <w:rPr>
          <w:rFonts w:ascii="Arial" w:hAnsi="Arial" w:cs="Arial"/>
          <w:i w:val="0"/>
          <w:sz w:val="24"/>
          <w:szCs w:val="28"/>
          <w:vertAlign w:val="subscript"/>
          <w:lang w:val="ru-RU"/>
        </w:rPr>
        <w:t>ПОЖ.</w:t>
      </w:r>
      <w:r w:rsidRPr="00173D77">
        <w:rPr>
          <w:rFonts w:ascii="Arial" w:hAnsi="Arial" w:cs="Arial"/>
          <w:i w:val="0"/>
          <w:sz w:val="24"/>
          <w:szCs w:val="28"/>
          <w:lang w:val="ru-RU"/>
        </w:rPr>
        <w:t>=(10 *3600*3)/1000=108 м</w:t>
      </w:r>
      <w:r w:rsidRPr="00173D77">
        <w:rPr>
          <w:rFonts w:ascii="Arial" w:hAnsi="Arial" w:cs="Arial"/>
          <w:i w:val="0"/>
          <w:sz w:val="24"/>
          <w:szCs w:val="28"/>
          <w:vertAlign w:val="superscript"/>
          <w:lang w:val="ru-RU"/>
        </w:rPr>
        <w:t>3</w:t>
      </w:r>
      <w:r w:rsidRPr="00173D77">
        <w:rPr>
          <w:rFonts w:ascii="Arial" w:hAnsi="Arial" w:cs="Arial"/>
          <w:i w:val="0"/>
          <w:sz w:val="24"/>
          <w:szCs w:val="28"/>
          <w:lang w:val="ru-RU"/>
        </w:rPr>
        <w:t>/сут.</w:t>
      </w:r>
    </w:p>
    <w:p w:rsidR="00AD2241" w:rsidRPr="00173D77" w:rsidRDefault="00AD2241" w:rsidP="00AD2241">
      <w:pPr>
        <w:pStyle w:val="aff"/>
        <w:spacing w:after="0" w:line="240" w:lineRule="auto"/>
        <w:ind w:left="0" w:firstLine="709"/>
        <w:rPr>
          <w:rFonts w:ascii="Arial" w:hAnsi="Arial" w:cs="Arial"/>
          <w:i w:val="0"/>
          <w:sz w:val="24"/>
          <w:szCs w:val="28"/>
          <w:lang w:val="ru-RU"/>
        </w:rPr>
      </w:pPr>
      <w:r w:rsidRPr="00173D77">
        <w:rPr>
          <w:rFonts w:ascii="Arial" w:hAnsi="Arial" w:cs="Arial"/>
          <w:i w:val="0"/>
          <w:sz w:val="24"/>
          <w:szCs w:val="28"/>
          <w:lang w:val="ru-RU"/>
        </w:rPr>
        <w:t xml:space="preserve">Для остальных населенных пунктов расход воды на наружное пожаротушение и расчетное количество пожаров составляют 1 пожар с расходом по 5 л/с на первую очередь </w:t>
      </w:r>
      <w:r w:rsidRPr="00173D77">
        <w:rPr>
          <w:rFonts w:ascii="Arial" w:hAnsi="Arial" w:cs="Arial"/>
          <w:i w:val="0"/>
          <w:sz w:val="24"/>
          <w:szCs w:val="28"/>
          <w:lang w:val="ru-RU"/>
        </w:rPr>
        <w:lastRenderedPageBreak/>
        <w:t>и на расчетный срок.Расход воды с продолжительностью тушения 3 часа составит:</w:t>
      </w:r>
      <w:r w:rsidRPr="00173D77">
        <w:rPr>
          <w:rFonts w:ascii="Arial" w:hAnsi="Arial" w:cs="Arial"/>
          <w:i w:val="0"/>
          <w:sz w:val="24"/>
          <w:szCs w:val="28"/>
        </w:rPr>
        <w:t>Q</w:t>
      </w:r>
      <w:r w:rsidRPr="00173D77">
        <w:rPr>
          <w:rFonts w:ascii="Arial" w:hAnsi="Arial" w:cs="Arial"/>
          <w:i w:val="0"/>
          <w:sz w:val="24"/>
          <w:szCs w:val="28"/>
          <w:vertAlign w:val="subscript"/>
          <w:lang w:val="ru-RU"/>
        </w:rPr>
        <w:t>ПОЖ.</w:t>
      </w:r>
      <w:r w:rsidRPr="00173D77">
        <w:rPr>
          <w:rFonts w:ascii="Arial" w:hAnsi="Arial" w:cs="Arial"/>
          <w:i w:val="0"/>
          <w:sz w:val="24"/>
          <w:szCs w:val="28"/>
          <w:lang w:val="ru-RU"/>
        </w:rPr>
        <w:t>=(5 *3600*3)/1000=54 м</w:t>
      </w:r>
      <w:r w:rsidRPr="00173D77">
        <w:rPr>
          <w:rFonts w:ascii="Arial" w:hAnsi="Arial" w:cs="Arial"/>
          <w:i w:val="0"/>
          <w:sz w:val="24"/>
          <w:szCs w:val="28"/>
          <w:vertAlign w:val="superscript"/>
          <w:lang w:val="ru-RU"/>
        </w:rPr>
        <w:t>3</w:t>
      </w:r>
      <w:r w:rsidRPr="00173D77">
        <w:rPr>
          <w:rFonts w:ascii="Arial" w:hAnsi="Arial" w:cs="Arial"/>
          <w:i w:val="0"/>
          <w:sz w:val="24"/>
          <w:szCs w:val="28"/>
          <w:lang w:val="ru-RU"/>
        </w:rPr>
        <w:t>/сут.</w:t>
      </w:r>
    </w:p>
    <w:p w:rsidR="00AD2241" w:rsidRPr="00173D77" w:rsidRDefault="00AD2241" w:rsidP="005B5554">
      <w:pPr>
        <w:pStyle w:val="aff"/>
        <w:spacing w:after="0" w:line="240" w:lineRule="auto"/>
        <w:ind w:left="0"/>
        <w:rPr>
          <w:rFonts w:ascii="Arial" w:hAnsi="Arial" w:cs="Arial"/>
          <w:i w:val="0"/>
          <w:sz w:val="24"/>
          <w:szCs w:val="24"/>
          <w:lang w:val="ru-RU"/>
        </w:rPr>
      </w:pPr>
      <w:r w:rsidRPr="00173D77">
        <w:rPr>
          <w:rFonts w:ascii="Arial" w:hAnsi="Arial" w:cs="Arial"/>
          <w:i w:val="0"/>
          <w:sz w:val="24"/>
          <w:szCs w:val="24"/>
          <w:lang w:val="ru-RU"/>
        </w:rPr>
        <w:t xml:space="preserve">Для бесперебойной подачи воды питьевого качества населению, проектом предусматривается дополнительное строительство новых источников водоснабжения и реконструкция существующих. </w:t>
      </w:r>
    </w:p>
    <w:p w:rsidR="00AD2241" w:rsidRPr="00173D77" w:rsidRDefault="00AD2241" w:rsidP="00AD2241">
      <w:pPr>
        <w:tabs>
          <w:tab w:val="left" w:pos="284"/>
        </w:tabs>
        <w:ind w:firstLine="709"/>
        <w:rPr>
          <w:rFonts w:ascii="Arial" w:hAnsi="Arial" w:cs="Arial"/>
          <w:sz w:val="24"/>
          <w:szCs w:val="24"/>
        </w:rPr>
      </w:pPr>
      <w:r w:rsidRPr="00173D77">
        <w:rPr>
          <w:rFonts w:ascii="Arial" w:hAnsi="Arial" w:cs="Arial"/>
          <w:sz w:val="24"/>
          <w:szCs w:val="24"/>
        </w:rPr>
        <w:t>Общее среднесуточное  (за год) водопотребление населением составит:</w:t>
      </w:r>
    </w:p>
    <w:p w:rsidR="00AD2241" w:rsidRPr="00173D77" w:rsidRDefault="00AD2241" w:rsidP="00AD2241">
      <w:pPr>
        <w:pStyle w:val="aff"/>
        <w:tabs>
          <w:tab w:val="left" w:pos="284"/>
        </w:tabs>
        <w:spacing w:after="0" w:line="240" w:lineRule="auto"/>
        <w:ind w:left="0" w:firstLine="709"/>
        <w:rPr>
          <w:rFonts w:ascii="Arial" w:hAnsi="Arial" w:cs="Arial"/>
          <w:i w:val="0"/>
          <w:sz w:val="24"/>
          <w:szCs w:val="28"/>
          <w:lang w:val="ru-RU"/>
        </w:rPr>
      </w:pPr>
      <w:r w:rsidRPr="00173D77">
        <w:rPr>
          <w:rFonts w:ascii="Arial" w:hAnsi="Arial" w:cs="Arial"/>
          <w:i w:val="0"/>
          <w:sz w:val="24"/>
          <w:szCs w:val="28"/>
          <w:lang w:val="ru-RU"/>
        </w:rPr>
        <w:t>На первую очередь –  328,8 м</w:t>
      </w:r>
      <w:r w:rsidRPr="00173D77">
        <w:rPr>
          <w:rFonts w:ascii="Arial" w:hAnsi="Arial" w:cs="Arial"/>
          <w:i w:val="0"/>
          <w:sz w:val="24"/>
          <w:szCs w:val="28"/>
          <w:vertAlign w:val="superscript"/>
          <w:lang w:val="ru-RU"/>
        </w:rPr>
        <w:t>3</w:t>
      </w:r>
      <w:r w:rsidRPr="00173D77">
        <w:rPr>
          <w:rFonts w:ascii="Arial" w:hAnsi="Arial" w:cs="Arial"/>
          <w:i w:val="0"/>
          <w:sz w:val="24"/>
          <w:szCs w:val="28"/>
          <w:lang w:val="ru-RU"/>
        </w:rPr>
        <w:t>/сут.</w:t>
      </w:r>
    </w:p>
    <w:p w:rsidR="00AD2241" w:rsidRPr="00173D77" w:rsidRDefault="00AD2241" w:rsidP="00AD2241">
      <w:pPr>
        <w:pStyle w:val="aff"/>
        <w:tabs>
          <w:tab w:val="left" w:pos="284"/>
        </w:tabs>
        <w:spacing w:after="0" w:line="240" w:lineRule="auto"/>
        <w:ind w:left="0" w:firstLine="709"/>
        <w:rPr>
          <w:rFonts w:ascii="Arial" w:hAnsi="Arial" w:cs="Arial"/>
          <w:i w:val="0"/>
          <w:sz w:val="24"/>
          <w:szCs w:val="28"/>
          <w:lang w:val="ru-RU"/>
        </w:rPr>
      </w:pPr>
      <w:r w:rsidRPr="00173D77">
        <w:rPr>
          <w:rFonts w:ascii="Arial" w:hAnsi="Arial" w:cs="Arial"/>
          <w:i w:val="0"/>
          <w:sz w:val="24"/>
          <w:szCs w:val="28"/>
          <w:lang w:val="ru-RU"/>
        </w:rPr>
        <w:t>На расчетный срок – 338,6 м</w:t>
      </w:r>
      <w:r w:rsidRPr="00173D77">
        <w:rPr>
          <w:rFonts w:ascii="Arial" w:hAnsi="Arial" w:cs="Arial"/>
          <w:i w:val="0"/>
          <w:sz w:val="24"/>
          <w:szCs w:val="28"/>
          <w:vertAlign w:val="superscript"/>
          <w:lang w:val="ru-RU"/>
        </w:rPr>
        <w:t>3</w:t>
      </w:r>
      <w:r w:rsidRPr="00173D77">
        <w:rPr>
          <w:rFonts w:ascii="Arial" w:hAnsi="Arial" w:cs="Arial"/>
          <w:i w:val="0"/>
          <w:sz w:val="24"/>
          <w:szCs w:val="28"/>
          <w:lang w:val="ru-RU"/>
        </w:rPr>
        <w:t>/сут.</w:t>
      </w:r>
    </w:p>
    <w:p w:rsidR="00AD2241" w:rsidRPr="00173D77" w:rsidRDefault="002D7171" w:rsidP="00AD2241">
      <w:pPr>
        <w:tabs>
          <w:tab w:val="left" w:pos="284"/>
        </w:tabs>
        <w:ind w:firstLine="709"/>
        <w:rPr>
          <w:rFonts w:ascii="Arial" w:hAnsi="Arial" w:cs="Arial"/>
          <w:sz w:val="24"/>
          <w:szCs w:val="24"/>
        </w:rPr>
      </w:pPr>
      <w:r w:rsidRPr="00173D77">
        <w:rPr>
          <w:rFonts w:ascii="Arial" w:hAnsi="Arial" w:cs="Arial"/>
          <w:sz w:val="24"/>
          <w:szCs w:val="24"/>
        </w:rPr>
        <w:t xml:space="preserve">В с. </w:t>
      </w:r>
      <w:r w:rsidR="00AD2241" w:rsidRPr="00173D77">
        <w:rPr>
          <w:rFonts w:ascii="Arial" w:hAnsi="Arial" w:cs="Arial"/>
          <w:sz w:val="24"/>
          <w:szCs w:val="24"/>
        </w:rPr>
        <w:t xml:space="preserve">Тараса для бесперебойной подачи воды питьевого качества населению, проектом предусматривается поэтапное создание централизованной системы объединенного хозяйственно-питьевого и противопожарного водоснабжения низкого давления. </w:t>
      </w:r>
    </w:p>
    <w:p w:rsidR="00AD2241" w:rsidRPr="00173D77" w:rsidRDefault="00AD2241" w:rsidP="00AD2241">
      <w:pPr>
        <w:tabs>
          <w:tab w:val="left" w:pos="284"/>
        </w:tabs>
        <w:ind w:firstLine="709"/>
        <w:rPr>
          <w:rFonts w:ascii="Arial" w:hAnsi="Arial" w:cs="Arial"/>
          <w:sz w:val="24"/>
          <w:szCs w:val="24"/>
        </w:rPr>
      </w:pPr>
      <w:r w:rsidRPr="00173D77">
        <w:rPr>
          <w:rFonts w:ascii="Arial" w:hAnsi="Arial" w:cs="Arial"/>
          <w:sz w:val="24"/>
          <w:szCs w:val="24"/>
        </w:rPr>
        <w:t>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(скважины, трубчатые или шахтные колодцы  различных конструкций и глубины, каптаж родников).</w:t>
      </w:r>
    </w:p>
    <w:p w:rsidR="00AD2241" w:rsidRPr="00173D77" w:rsidRDefault="00AD2241" w:rsidP="00AD2241">
      <w:pPr>
        <w:tabs>
          <w:tab w:val="left" w:pos="284"/>
        </w:tabs>
        <w:ind w:firstLine="709"/>
        <w:rPr>
          <w:rFonts w:ascii="Arial" w:hAnsi="Arial" w:cs="Arial"/>
          <w:sz w:val="24"/>
          <w:szCs w:val="24"/>
        </w:rPr>
      </w:pPr>
      <w:r w:rsidRPr="00173D77">
        <w:rPr>
          <w:rFonts w:ascii="Arial" w:hAnsi="Arial" w:cs="Arial"/>
          <w:sz w:val="24"/>
          <w:szCs w:val="24"/>
        </w:rPr>
        <w:t>Источником водоснабжения будут служить подземные воды.</w:t>
      </w:r>
    </w:p>
    <w:p w:rsidR="00AD2241" w:rsidRPr="00173D77" w:rsidRDefault="00AD2241" w:rsidP="00E84B00">
      <w:pPr>
        <w:pStyle w:val="aff"/>
        <w:tabs>
          <w:tab w:val="left" w:pos="284"/>
        </w:tabs>
        <w:spacing w:after="0" w:line="240" w:lineRule="auto"/>
        <w:ind w:left="0" w:firstLine="709"/>
        <w:rPr>
          <w:rFonts w:ascii="Arial" w:hAnsi="Arial" w:cs="Arial"/>
          <w:i w:val="0"/>
          <w:sz w:val="24"/>
          <w:szCs w:val="24"/>
          <w:lang w:val="ru-RU"/>
        </w:rPr>
      </w:pPr>
      <w:r w:rsidRPr="00173D77">
        <w:rPr>
          <w:rFonts w:ascii="Arial" w:hAnsi="Arial" w:cs="Arial"/>
          <w:i w:val="0"/>
          <w:sz w:val="24"/>
          <w:szCs w:val="28"/>
          <w:lang w:val="ru-RU"/>
        </w:rPr>
        <w:t>Способ прокладки водопроводных сетей в с.Т</w:t>
      </w:r>
      <w:r w:rsidRPr="00173D77">
        <w:rPr>
          <w:rFonts w:ascii="Arial" w:hAnsi="Arial" w:cs="Arial"/>
          <w:i w:val="0"/>
          <w:sz w:val="24"/>
          <w:lang w:val="ru-RU"/>
        </w:rPr>
        <w:t>араса</w:t>
      </w:r>
      <w:r w:rsidRPr="00173D77">
        <w:rPr>
          <w:rFonts w:ascii="Arial" w:hAnsi="Arial" w:cs="Arial"/>
          <w:i w:val="0"/>
          <w:sz w:val="24"/>
          <w:szCs w:val="28"/>
          <w:lang w:val="ru-RU"/>
        </w:rPr>
        <w:t xml:space="preserve"> предусматривается подземный.Проектом предусматривается охват кольцевыми сетями водопровода всей застройки.На сети устанавливаются пожарные гидранты и запорная арматура. Необходимо устанавливать приборы учета воды для всех категорий потребителей.</w:t>
      </w:r>
      <w:r w:rsidRPr="00173D77">
        <w:rPr>
          <w:rFonts w:ascii="Arial" w:hAnsi="Arial" w:cs="Arial"/>
          <w:i w:val="0"/>
          <w:sz w:val="24"/>
          <w:szCs w:val="24"/>
          <w:lang w:val="ru-RU"/>
        </w:rPr>
        <w:t>Принципиальная схема водоснабжения с. Тараса предусматривают подачу воды из водозабора водоводами в водонапорную башню и далее потребителю</w:t>
      </w:r>
      <w:r w:rsidRPr="00173D77">
        <w:rPr>
          <w:rFonts w:ascii="Arial" w:hAnsi="Arial" w:cs="Arial"/>
          <w:sz w:val="24"/>
          <w:szCs w:val="24"/>
          <w:lang w:val="ru-RU"/>
        </w:rPr>
        <w:t>.</w:t>
      </w:r>
      <w:r w:rsidRPr="00173D77">
        <w:rPr>
          <w:rFonts w:ascii="Arial" w:hAnsi="Arial" w:cs="Arial"/>
          <w:i w:val="0"/>
          <w:sz w:val="24"/>
          <w:szCs w:val="24"/>
          <w:lang w:val="ru-RU"/>
        </w:rPr>
        <w:t>При заборе воды из скважин следует при необходимости устройство станций водоподготовки  для доведения воды питьевого качества. При обеззараживании</w:t>
      </w:r>
      <w:r w:rsidR="00E84B00" w:rsidRPr="00173D77">
        <w:rPr>
          <w:rFonts w:ascii="Arial" w:hAnsi="Arial" w:cs="Arial"/>
          <w:i w:val="0"/>
          <w:sz w:val="24"/>
          <w:szCs w:val="24"/>
          <w:lang w:val="ru-RU"/>
        </w:rPr>
        <w:t xml:space="preserve">, </w:t>
      </w:r>
      <w:r w:rsidRPr="00173D77">
        <w:rPr>
          <w:rFonts w:ascii="Arial" w:hAnsi="Arial" w:cs="Arial"/>
          <w:i w:val="0"/>
          <w:sz w:val="24"/>
          <w:szCs w:val="24"/>
          <w:lang w:val="ru-RU"/>
        </w:rPr>
        <w:t xml:space="preserve"> рекомендуется применять компактные УФО-установки (ультрафиолетовое облучение воды).</w:t>
      </w:r>
    </w:p>
    <w:p w:rsidR="00AD2241" w:rsidRPr="00173D77" w:rsidRDefault="00AD2241" w:rsidP="00AD2241">
      <w:pPr>
        <w:tabs>
          <w:tab w:val="left" w:pos="284"/>
        </w:tabs>
        <w:ind w:firstLine="709"/>
        <w:rPr>
          <w:rFonts w:ascii="Arial" w:hAnsi="Arial" w:cs="Arial"/>
          <w:sz w:val="24"/>
          <w:szCs w:val="24"/>
        </w:rPr>
      </w:pPr>
      <w:r w:rsidRPr="00173D77">
        <w:rPr>
          <w:rFonts w:ascii="Arial" w:hAnsi="Arial" w:cs="Arial"/>
          <w:sz w:val="24"/>
          <w:szCs w:val="24"/>
        </w:rPr>
        <w:t>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w:t>
      </w:r>
    </w:p>
    <w:p w:rsidR="00AD2241" w:rsidRPr="00173D77" w:rsidRDefault="00AD2241" w:rsidP="00AD2241">
      <w:pPr>
        <w:tabs>
          <w:tab w:val="left" w:pos="284"/>
        </w:tabs>
        <w:ind w:firstLine="709"/>
        <w:rPr>
          <w:rFonts w:ascii="Arial" w:hAnsi="Arial" w:cs="Arial"/>
          <w:sz w:val="24"/>
          <w:szCs w:val="24"/>
        </w:rPr>
      </w:pPr>
      <w:r w:rsidRPr="00173D77">
        <w:rPr>
          <w:rFonts w:ascii="Arial" w:hAnsi="Arial" w:cs="Arial"/>
          <w:sz w:val="24"/>
          <w:szCs w:val="24"/>
        </w:rPr>
        <w:t>Все скважины необходимо оборудовать скважинными погружными насосами типа ЭЦВ расчетной производительности.</w:t>
      </w:r>
    </w:p>
    <w:p w:rsidR="00AD2241" w:rsidRPr="00173D77" w:rsidRDefault="00AD2241" w:rsidP="00AD2241">
      <w:pPr>
        <w:pStyle w:val="aff"/>
        <w:spacing w:after="0" w:line="240" w:lineRule="auto"/>
        <w:ind w:left="0" w:firstLine="709"/>
        <w:rPr>
          <w:rFonts w:ascii="Arial" w:hAnsi="Arial" w:cs="Arial"/>
          <w:i w:val="0"/>
          <w:sz w:val="24"/>
          <w:szCs w:val="28"/>
          <w:lang w:val="ru-RU"/>
        </w:rPr>
      </w:pPr>
      <w:r w:rsidRPr="00173D77">
        <w:rPr>
          <w:rFonts w:ascii="Arial" w:hAnsi="Arial" w:cs="Arial"/>
          <w:i w:val="0"/>
          <w:sz w:val="24"/>
          <w:szCs w:val="28"/>
          <w:lang w:val="ru-RU"/>
        </w:rPr>
        <w:t>Для противопожарных мероприятий производительность скважин учитывает необходимость пополнения пожарного запаса (неприкосновенный запас) воды в течение 24 часов на внутреннее и наружное пожаротушение, хранение которого предусмотрено в водонапорных башнях.В населенных пунктах для целей наружного пожаротушения и полива улиц, зеленых насаждений могут быть использованы  воды из поверхностных водоемов, для чего предусматриваются специальные подъезды и водозаборные устройства для пожарных и поливочных машин.</w:t>
      </w:r>
    </w:p>
    <w:p w:rsidR="00CB5486" w:rsidRPr="00173D77" w:rsidRDefault="00AD2241" w:rsidP="00CB5486">
      <w:pPr>
        <w:pStyle w:val="aff"/>
        <w:spacing w:after="0" w:line="240" w:lineRule="auto"/>
        <w:ind w:left="0"/>
        <w:rPr>
          <w:rFonts w:ascii="Arial" w:hAnsi="Arial" w:cs="Arial"/>
          <w:i w:val="0"/>
          <w:sz w:val="24"/>
          <w:szCs w:val="28"/>
          <w:lang w:val="ru-RU"/>
        </w:rPr>
      </w:pPr>
      <w:r w:rsidRPr="00173D77">
        <w:rPr>
          <w:rFonts w:ascii="Arial" w:hAnsi="Arial" w:cs="Arial"/>
          <w:i w:val="0"/>
          <w:sz w:val="24"/>
          <w:szCs w:val="28"/>
          <w:lang w:val="ru-RU"/>
        </w:rPr>
        <w:t>Для полива приусадебных участков рекомендуется использование грунтовых вод, путем строительства шахтных или трубчатых колодцев.</w:t>
      </w:r>
    </w:p>
    <w:p w:rsidR="00AD2241" w:rsidRPr="00173D77" w:rsidRDefault="00AD2241" w:rsidP="00CB5486">
      <w:pPr>
        <w:pStyle w:val="aff"/>
        <w:spacing w:after="0" w:line="240" w:lineRule="auto"/>
        <w:ind w:left="0"/>
        <w:rPr>
          <w:rFonts w:ascii="Arial" w:hAnsi="Arial" w:cs="Arial"/>
          <w:b/>
          <w:i w:val="0"/>
          <w:sz w:val="24"/>
          <w:szCs w:val="28"/>
          <w:lang w:val="ru-RU"/>
        </w:rPr>
      </w:pPr>
      <w:r w:rsidRPr="00173D77">
        <w:rPr>
          <w:rFonts w:ascii="Arial" w:hAnsi="Arial" w:cs="Arial"/>
          <w:b/>
          <w:i w:val="0"/>
          <w:sz w:val="24"/>
          <w:szCs w:val="28"/>
          <w:lang w:val="ru-RU"/>
        </w:rPr>
        <w:t>На первую очередь реализации генерального плана  проектом намечается ряд мероприятий:</w:t>
      </w:r>
    </w:p>
    <w:p w:rsidR="00AD2241" w:rsidRPr="00173D77" w:rsidRDefault="00AD2241" w:rsidP="00AD2241">
      <w:pPr>
        <w:pStyle w:val="aff"/>
        <w:tabs>
          <w:tab w:val="left" w:pos="284"/>
        </w:tabs>
        <w:spacing w:after="0" w:line="240" w:lineRule="auto"/>
        <w:ind w:left="0" w:firstLine="709"/>
        <w:rPr>
          <w:rFonts w:ascii="Arial" w:hAnsi="Arial" w:cs="Arial"/>
          <w:b/>
          <w:i w:val="0"/>
          <w:sz w:val="24"/>
          <w:szCs w:val="28"/>
          <w:lang w:val="ru-RU"/>
        </w:rPr>
      </w:pPr>
      <w:r w:rsidRPr="00173D77">
        <w:rPr>
          <w:rFonts w:ascii="Arial" w:hAnsi="Arial" w:cs="Arial"/>
          <w:b/>
          <w:i w:val="0"/>
          <w:sz w:val="24"/>
          <w:szCs w:val="28"/>
          <w:lang w:val="ru-RU"/>
        </w:rPr>
        <w:t xml:space="preserve">– произвести </w:t>
      </w:r>
      <w:bookmarkStart w:id="12" w:name="_GoBack"/>
      <w:bookmarkEnd w:id="12"/>
      <w:r w:rsidRPr="00173D77">
        <w:rPr>
          <w:rFonts w:ascii="Arial" w:hAnsi="Arial" w:cs="Arial"/>
          <w:b/>
          <w:i w:val="0"/>
          <w:sz w:val="24"/>
          <w:szCs w:val="28"/>
          <w:lang w:val="ru-RU"/>
        </w:rPr>
        <w:t>реконструкцию существующих источн</w:t>
      </w:r>
      <w:r w:rsidR="000C1EC0" w:rsidRPr="00173D77">
        <w:rPr>
          <w:rFonts w:ascii="Arial" w:hAnsi="Arial" w:cs="Arial"/>
          <w:b/>
          <w:i w:val="0"/>
          <w:sz w:val="24"/>
          <w:szCs w:val="28"/>
          <w:lang w:val="ru-RU"/>
        </w:rPr>
        <w:t>иков водоснабжения в д. Кулаково</w:t>
      </w:r>
      <w:r w:rsidRPr="00173D77">
        <w:rPr>
          <w:rFonts w:ascii="Arial" w:hAnsi="Arial" w:cs="Arial"/>
          <w:b/>
          <w:i w:val="0"/>
          <w:sz w:val="24"/>
          <w:szCs w:val="28"/>
          <w:lang w:val="ru-RU"/>
        </w:rPr>
        <w:t xml:space="preserve">, д. </w:t>
      </w:r>
      <w:r w:rsidR="000C1EC0" w:rsidRPr="00173D77">
        <w:rPr>
          <w:rFonts w:ascii="Arial" w:hAnsi="Arial" w:cs="Arial"/>
          <w:b/>
          <w:i w:val="0"/>
          <w:sz w:val="24"/>
          <w:szCs w:val="28"/>
          <w:lang w:val="ru-RU"/>
        </w:rPr>
        <w:t>Красная</w:t>
      </w:r>
      <w:r w:rsidRPr="00173D77">
        <w:rPr>
          <w:rFonts w:ascii="Arial" w:hAnsi="Arial" w:cs="Arial"/>
          <w:b/>
          <w:i w:val="0"/>
          <w:sz w:val="24"/>
          <w:szCs w:val="28"/>
          <w:lang w:val="ru-RU"/>
        </w:rPr>
        <w:t>Буреть, д.Н</w:t>
      </w:r>
      <w:r w:rsidR="00094CA1" w:rsidRPr="00173D77">
        <w:rPr>
          <w:rFonts w:ascii="Arial" w:hAnsi="Arial" w:cs="Arial"/>
          <w:b/>
          <w:i w:val="0"/>
          <w:sz w:val="24"/>
          <w:szCs w:val="28"/>
          <w:lang w:val="ru-RU"/>
        </w:rPr>
        <w:t>овый</w:t>
      </w:r>
      <w:r w:rsidRPr="00173D77">
        <w:rPr>
          <w:rFonts w:ascii="Arial" w:hAnsi="Arial" w:cs="Arial"/>
          <w:b/>
          <w:i w:val="0"/>
          <w:sz w:val="24"/>
          <w:szCs w:val="28"/>
          <w:lang w:val="ru-RU"/>
        </w:rPr>
        <w:t xml:space="preserve">Алендарь; </w:t>
      </w:r>
    </w:p>
    <w:p w:rsidR="00AD2241" w:rsidRPr="00173D77" w:rsidRDefault="00AD2241" w:rsidP="00AD2241">
      <w:pPr>
        <w:pStyle w:val="aff"/>
        <w:tabs>
          <w:tab w:val="left" w:pos="284"/>
        </w:tabs>
        <w:spacing w:after="0" w:line="240" w:lineRule="auto"/>
        <w:ind w:left="0" w:firstLine="709"/>
        <w:rPr>
          <w:rFonts w:ascii="Arial" w:hAnsi="Arial" w:cs="Arial"/>
          <w:i w:val="0"/>
          <w:sz w:val="24"/>
          <w:szCs w:val="28"/>
          <w:lang w:val="ru-RU"/>
        </w:rPr>
      </w:pPr>
      <w:r w:rsidRPr="00173D77">
        <w:rPr>
          <w:rFonts w:ascii="Arial" w:hAnsi="Arial" w:cs="Arial"/>
          <w:i w:val="0"/>
          <w:sz w:val="24"/>
          <w:szCs w:val="28"/>
          <w:lang w:val="ru-RU"/>
        </w:rPr>
        <w:t>– вс. Тараса необходимо объединить все локальные скважины, произвести ремонт существующих источников водоснабжения и  закольцевать сетями водопровода (</w:t>
      </w:r>
      <w:smartTag w:uri="urn:schemas-microsoft-com:office:smarttags" w:element="metricconverter">
        <w:smartTagPr>
          <w:attr w:name="ProductID" w:val="3 км"/>
        </w:smartTagPr>
        <w:r w:rsidRPr="00173D77">
          <w:rPr>
            <w:rFonts w:ascii="Arial" w:hAnsi="Arial" w:cs="Arial"/>
            <w:i w:val="0"/>
            <w:sz w:val="24"/>
            <w:szCs w:val="28"/>
            <w:lang w:val="ru-RU"/>
          </w:rPr>
          <w:t>3 км</w:t>
        </w:r>
      </w:smartTag>
      <w:r w:rsidRPr="00173D77">
        <w:rPr>
          <w:rFonts w:ascii="Arial" w:hAnsi="Arial" w:cs="Arial"/>
          <w:i w:val="0"/>
          <w:sz w:val="24"/>
          <w:szCs w:val="28"/>
          <w:lang w:val="ru-RU"/>
        </w:rPr>
        <w:t>);</w:t>
      </w:r>
    </w:p>
    <w:p w:rsidR="00AD2241" w:rsidRPr="00173D77" w:rsidRDefault="00AD2241" w:rsidP="00AD2241">
      <w:pPr>
        <w:pStyle w:val="aff"/>
        <w:tabs>
          <w:tab w:val="left" w:pos="284"/>
        </w:tabs>
        <w:spacing w:after="0" w:line="240" w:lineRule="auto"/>
        <w:ind w:left="0" w:firstLine="709"/>
        <w:rPr>
          <w:rFonts w:ascii="Arial" w:hAnsi="Arial" w:cs="Arial"/>
          <w:i w:val="0"/>
          <w:sz w:val="24"/>
          <w:szCs w:val="28"/>
          <w:lang w:val="ru-RU"/>
        </w:rPr>
      </w:pPr>
      <w:r w:rsidRPr="00173D77">
        <w:rPr>
          <w:rFonts w:ascii="Arial" w:hAnsi="Arial" w:cs="Arial"/>
          <w:i w:val="0"/>
          <w:sz w:val="24"/>
          <w:szCs w:val="28"/>
          <w:lang w:val="ru-RU"/>
        </w:rPr>
        <w:t>– осуществлять прокладку водопроводных сетей в районах нового жилищного строительства и существующей усадебной застройки  в увязке с благоустройством улиц и территорий (целесообразно развивать ПНД по ГОСТ 18599-2001);</w:t>
      </w:r>
    </w:p>
    <w:p w:rsidR="00AD2241" w:rsidRPr="00173D77" w:rsidRDefault="00AD2241" w:rsidP="00AD2241">
      <w:pPr>
        <w:pStyle w:val="aff"/>
        <w:tabs>
          <w:tab w:val="left" w:pos="284"/>
        </w:tabs>
        <w:spacing w:after="0" w:line="240" w:lineRule="auto"/>
        <w:ind w:left="0" w:firstLine="709"/>
        <w:rPr>
          <w:rFonts w:ascii="Arial" w:hAnsi="Arial" w:cs="Arial"/>
          <w:b/>
          <w:i w:val="0"/>
          <w:sz w:val="24"/>
          <w:szCs w:val="28"/>
          <w:lang w:val="ru-RU"/>
        </w:rPr>
      </w:pPr>
      <w:r w:rsidRPr="00173D77">
        <w:rPr>
          <w:rFonts w:ascii="Arial" w:hAnsi="Arial" w:cs="Arial"/>
          <w:b/>
          <w:i w:val="0"/>
          <w:sz w:val="24"/>
          <w:szCs w:val="28"/>
          <w:lang w:val="ru-RU"/>
        </w:rPr>
        <w:t>– предусматривается утепление и капитальный ремонт существующих водонапорных башен в каждом населенном пункте, а также при необходимости предусматривается установка станций водоподготовки;</w:t>
      </w:r>
    </w:p>
    <w:p w:rsidR="00AD2241" w:rsidRPr="00173D77" w:rsidRDefault="00AD2241" w:rsidP="00AD2241">
      <w:pPr>
        <w:pStyle w:val="aff"/>
        <w:tabs>
          <w:tab w:val="left" w:pos="284"/>
        </w:tabs>
        <w:spacing w:after="0" w:line="240" w:lineRule="auto"/>
        <w:ind w:left="0" w:firstLine="709"/>
        <w:rPr>
          <w:rFonts w:ascii="Arial" w:hAnsi="Arial" w:cs="Arial"/>
          <w:i w:val="0"/>
          <w:sz w:val="24"/>
          <w:szCs w:val="28"/>
          <w:lang w:val="ru-RU"/>
        </w:rPr>
      </w:pPr>
      <w:r w:rsidRPr="00173D77">
        <w:rPr>
          <w:rFonts w:ascii="Arial" w:hAnsi="Arial" w:cs="Arial"/>
          <w:i w:val="0"/>
          <w:sz w:val="24"/>
          <w:szCs w:val="28"/>
          <w:lang w:val="ru-RU"/>
        </w:rPr>
        <w:t>– вс. Тарасаустановить приборы учета воды на вводах в дома усадебной застройке.</w:t>
      </w:r>
    </w:p>
    <w:p w:rsidR="00AD2241" w:rsidRPr="00173D77" w:rsidRDefault="00AD2241" w:rsidP="00113831">
      <w:pPr>
        <w:tabs>
          <w:tab w:val="left" w:pos="284"/>
        </w:tabs>
        <w:ind w:firstLine="709"/>
        <w:rPr>
          <w:rFonts w:ascii="Arial" w:hAnsi="Arial" w:cs="Arial"/>
          <w:sz w:val="24"/>
          <w:szCs w:val="24"/>
        </w:rPr>
      </w:pPr>
      <w:r w:rsidRPr="00173D77">
        <w:rPr>
          <w:rFonts w:ascii="Arial" w:hAnsi="Arial" w:cs="Arial"/>
          <w:sz w:val="24"/>
          <w:szCs w:val="24"/>
        </w:rPr>
        <w:t>Нормативная глубина промерзания для данного района колеблется 2,7-</w:t>
      </w:r>
      <w:smartTag w:uri="urn:schemas-microsoft-com:office:smarttags" w:element="metricconverter">
        <w:smartTagPr>
          <w:attr w:name="ProductID" w:val="2,8 м"/>
        </w:smartTagPr>
        <w:r w:rsidRPr="00173D77">
          <w:rPr>
            <w:rFonts w:ascii="Arial" w:hAnsi="Arial" w:cs="Arial"/>
            <w:sz w:val="24"/>
            <w:szCs w:val="24"/>
          </w:rPr>
          <w:t>2,8 м</w:t>
        </w:r>
      </w:smartTag>
      <w:r w:rsidRPr="00173D77">
        <w:rPr>
          <w:rFonts w:ascii="Arial" w:hAnsi="Arial" w:cs="Arial"/>
          <w:sz w:val="24"/>
          <w:szCs w:val="24"/>
        </w:rPr>
        <w:t>.При прокладке водопровода</w:t>
      </w:r>
      <w:r w:rsidR="00113831" w:rsidRPr="00173D77">
        <w:rPr>
          <w:rFonts w:ascii="Arial" w:hAnsi="Arial" w:cs="Arial"/>
          <w:sz w:val="24"/>
          <w:szCs w:val="24"/>
        </w:rPr>
        <w:t>,</w:t>
      </w:r>
      <w:r w:rsidRPr="00173D77">
        <w:rPr>
          <w:rFonts w:ascii="Arial" w:hAnsi="Arial" w:cs="Arial"/>
          <w:sz w:val="24"/>
          <w:szCs w:val="24"/>
        </w:rPr>
        <w:t xml:space="preserve"> чтобы исключить переохлаждение и промерзание водопроводных </w:t>
      </w:r>
      <w:r w:rsidRPr="00173D77">
        <w:rPr>
          <w:rFonts w:ascii="Arial" w:hAnsi="Arial" w:cs="Arial"/>
          <w:sz w:val="24"/>
          <w:szCs w:val="24"/>
        </w:rPr>
        <w:lastRenderedPageBreak/>
        <w:t>труб, глубина их заложения, должна быть ниже глубины промерзания.Проектом предлагается при прокладке основных коллекторов на больших глубинах применять закрытый способ строительства (ГНБ, прокол).Как вариант, в качестве защиты от промерзания водопроводной сети возможно наземная или подземная прокладка (на небольшой глубине) кольцевых сетей с использованием саморегулирующегося нагревательного кабеля. Сопровождающий греющий кабель  предотвращает возможность замерзания воды в водоводах, а также позволяет прогревать трубы перед пуском воды по трубопроводам в зимнее время.</w:t>
      </w:r>
    </w:p>
    <w:p w:rsidR="00AD2241" w:rsidRPr="00173D77" w:rsidRDefault="00AD2241" w:rsidP="00AD2241">
      <w:pPr>
        <w:pStyle w:val="aff"/>
        <w:tabs>
          <w:tab w:val="left" w:pos="284"/>
        </w:tabs>
        <w:spacing w:after="0" w:line="240" w:lineRule="auto"/>
        <w:ind w:left="0" w:firstLine="709"/>
        <w:rPr>
          <w:rFonts w:ascii="Arial" w:hAnsi="Arial" w:cs="Arial"/>
          <w:i w:val="0"/>
          <w:sz w:val="24"/>
          <w:szCs w:val="24"/>
          <w:lang w:val="ru-RU"/>
        </w:rPr>
      </w:pPr>
      <w:r w:rsidRPr="00173D77">
        <w:rPr>
          <w:rFonts w:ascii="Arial" w:hAnsi="Arial" w:cs="Arial"/>
          <w:i w:val="0"/>
          <w:sz w:val="24"/>
          <w:szCs w:val="24"/>
          <w:lang w:val="ru-RU"/>
        </w:rPr>
        <w:t>На расчетный срокразвития проектом предусматривается</w:t>
      </w:r>
      <w:r w:rsidR="00431F70" w:rsidRPr="00173D77">
        <w:rPr>
          <w:rFonts w:ascii="Arial" w:hAnsi="Arial" w:cs="Arial"/>
          <w:i w:val="0"/>
          <w:sz w:val="24"/>
          <w:szCs w:val="24"/>
          <w:lang w:val="ru-RU"/>
        </w:rPr>
        <w:t>строительство новых скважин</w:t>
      </w:r>
      <w:r w:rsidRPr="00173D77">
        <w:rPr>
          <w:rFonts w:ascii="Arial" w:hAnsi="Arial" w:cs="Arial"/>
          <w:i w:val="0"/>
          <w:sz w:val="24"/>
          <w:szCs w:val="24"/>
          <w:lang w:val="ru-RU"/>
        </w:rPr>
        <w:t xml:space="preserve"> в населенных пунктах с.</w:t>
      </w:r>
      <w:r w:rsidR="009916D7" w:rsidRPr="00173D77">
        <w:rPr>
          <w:rFonts w:ascii="Arial" w:hAnsi="Arial" w:cs="Arial"/>
          <w:i w:val="0"/>
          <w:sz w:val="24"/>
          <w:szCs w:val="24"/>
          <w:lang w:val="ru-RU"/>
        </w:rPr>
        <w:t>Тараса, д. Кулаково</w:t>
      </w:r>
      <w:r w:rsidRPr="00173D77">
        <w:rPr>
          <w:rFonts w:ascii="Arial" w:hAnsi="Arial" w:cs="Arial"/>
          <w:i w:val="0"/>
          <w:sz w:val="24"/>
          <w:szCs w:val="24"/>
          <w:lang w:val="ru-RU"/>
        </w:rPr>
        <w:t xml:space="preserve">, д. </w:t>
      </w:r>
      <w:r w:rsidR="009916D7" w:rsidRPr="00173D77">
        <w:rPr>
          <w:rFonts w:ascii="Arial" w:hAnsi="Arial" w:cs="Arial"/>
          <w:i w:val="0"/>
          <w:sz w:val="24"/>
          <w:szCs w:val="24"/>
          <w:lang w:val="ru-RU"/>
        </w:rPr>
        <w:t xml:space="preserve">Красная </w:t>
      </w:r>
      <w:r w:rsidRPr="00173D77">
        <w:rPr>
          <w:rFonts w:ascii="Arial" w:hAnsi="Arial" w:cs="Arial"/>
          <w:i w:val="0"/>
          <w:sz w:val="24"/>
          <w:szCs w:val="24"/>
          <w:lang w:val="ru-RU"/>
        </w:rPr>
        <w:t>Буреть, д. Н</w:t>
      </w:r>
      <w:r w:rsidR="00094CA1" w:rsidRPr="00173D77">
        <w:rPr>
          <w:rFonts w:ascii="Arial" w:hAnsi="Arial" w:cs="Arial"/>
          <w:i w:val="0"/>
          <w:sz w:val="24"/>
          <w:szCs w:val="24"/>
          <w:lang w:val="ru-RU"/>
        </w:rPr>
        <w:t>овый</w:t>
      </w:r>
      <w:r w:rsidRPr="00173D77">
        <w:rPr>
          <w:rFonts w:ascii="Arial" w:hAnsi="Arial" w:cs="Arial"/>
          <w:i w:val="0"/>
          <w:sz w:val="24"/>
          <w:szCs w:val="24"/>
          <w:lang w:val="ru-RU"/>
        </w:rPr>
        <w:t>Алендарь. В каждом населенном пункте предусматривается пробурить по 2 скважины (одна резервная). Существующие скважины подлежат ликвидации путем тампонажа.</w:t>
      </w:r>
    </w:p>
    <w:p w:rsidR="00AD2241" w:rsidRPr="00173D77" w:rsidRDefault="00AD2241" w:rsidP="00AD2241">
      <w:pPr>
        <w:tabs>
          <w:tab w:val="left" w:pos="284"/>
        </w:tabs>
        <w:ind w:firstLine="709"/>
        <w:rPr>
          <w:rFonts w:ascii="Arial" w:hAnsi="Arial" w:cs="Arial"/>
          <w:sz w:val="24"/>
          <w:szCs w:val="24"/>
        </w:rPr>
      </w:pPr>
      <w:r w:rsidRPr="00173D77">
        <w:rPr>
          <w:rFonts w:ascii="Arial" w:hAnsi="Arial" w:cs="Arial"/>
          <w:sz w:val="24"/>
          <w:szCs w:val="24"/>
        </w:rPr>
        <w:t>В качестве регулирования расходов воды и поддержания заданного напора могут быть использованы существующие водонапорные башни.</w:t>
      </w:r>
    </w:p>
    <w:p w:rsidR="00AD2241" w:rsidRPr="00173D77" w:rsidRDefault="00AD2241" w:rsidP="00AD2241">
      <w:pPr>
        <w:ind w:firstLine="709"/>
        <w:rPr>
          <w:rFonts w:ascii="Arial" w:hAnsi="Arial" w:cs="Arial"/>
          <w:i/>
          <w:sz w:val="24"/>
          <w:szCs w:val="24"/>
        </w:rPr>
      </w:pPr>
      <w:r w:rsidRPr="00173D77">
        <w:rPr>
          <w:rFonts w:ascii="Arial" w:hAnsi="Arial" w:cs="Arial"/>
          <w:sz w:val="24"/>
          <w:szCs w:val="24"/>
        </w:rPr>
        <w:t>На основе генерального плана с определением варианта водозабора, параметров сетей и сооружений водопровода разработана расчетно-технологическая схема водоснабжения с. Тараса.</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Для обеспечения надежности санитарно-экологического состояния источников водоснабжения проектом предусматривается соблюдение режимов использования территорий Ι, ΙΙ и ΙΙΙ поясов зоны санитарной охраны водозабора согласно СанПиН 2.1.4.1110-02 «ЗСО источников водоснабжения и водопроводов питьевого назначения», СП 31.13330.2012 «Водоснабжение. Наружные сети и сооружения». </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В проекте приняты границы зон санитарной охраны подземного источника питьевого водоснабжения  для первого пояса – </w:t>
      </w:r>
      <w:smartTag w:uri="urn:schemas-microsoft-com:office:smarttags" w:element="metricconverter">
        <w:smartTagPr>
          <w:attr w:name="ProductID" w:val="30 м"/>
        </w:smartTagPr>
        <w:r w:rsidRPr="00173D77">
          <w:rPr>
            <w:rFonts w:ascii="Arial" w:hAnsi="Arial" w:cs="Arial"/>
            <w:sz w:val="24"/>
            <w:szCs w:val="24"/>
          </w:rPr>
          <w:t>30 м</w:t>
        </w:r>
      </w:smartTag>
      <w:r w:rsidRPr="00173D77">
        <w:rPr>
          <w:rFonts w:ascii="Arial" w:hAnsi="Arial" w:cs="Arial"/>
          <w:sz w:val="24"/>
          <w:szCs w:val="24"/>
        </w:rPr>
        <w:t xml:space="preserve"> (зона строго режима), для второго  пояса – </w:t>
      </w:r>
      <w:smartTag w:uri="urn:schemas-microsoft-com:office:smarttags" w:element="metricconverter">
        <w:smartTagPr>
          <w:attr w:name="ProductID" w:val="40 м"/>
        </w:smartTagPr>
        <w:r w:rsidRPr="00173D77">
          <w:rPr>
            <w:rFonts w:ascii="Arial" w:hAnsi="Arial" w:cs="Arial"/>
            <w:sz w:val="24"/>
            <w:szCs w:val="24"/>
          </w:rPr>
          <w:t>40 м</w:t>
        </w:r>
      </w:smartTag>
      <w:r w:rsidRPr="00173D77">
        <w:rPr>
          <w:rFonts w:ascii="Arial" w:hAnsi="Arial" w:cs="Arial"/>
          <w:sz w:val="24"/>
          <w:szCs w:val="24"/>
        </w:rPr>
        <w:t xml:space="preserve"> (зона ограничения), и третьего пояса около </w:t>
      </w:r>
      <w:smartTag w:uri="urn:schemas-microsoft-com:office:smarttags" w:element="metricconverter">
        <w:smartTagPr>
          <w:attr w:name="ProductID" w:val="100 м"/>
        </w:smartTagPr>
        <w:r w:rsidRPr="00173D77">
          <w:rPr>
            <w:rFonts w:ascii="Arial" w:hAnsi="Arial" w:cs="Arial"/>
            <w:sz w:val="24"/>
            <w:szCs w:val="24"/>
          </w:rPr>
          <w:t>100 м</w:t>
        </w:r>
      </w:smartTag>
      <w:r w:rsidRPr="00173D77">
        <w:rPr>
          <w:rFonts w:ascii="Arial" w:hAnsi="Arial" w:cs="Arial"/>
          <w:sz w:val="24"/>
          <w:szCs w:val="24"/>
        </w:rPr>
        <w:t xml:space="preserve"> согласно проектам аналогам.</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Границы ЗСО второго и третьего поясов уточняются на последующих стадиях проектирования, после выполнения гидродинамических и гидрогеологических изысканий.</w:t>
      </w:r>
    </w:p>
    <w:p w:rsidR="00AD2241" w:rsidRPr="00173D77" w:rsidRDefault="00AD2241" w:rsidP="00AD2241">
      <w:pPr>
        <w:ind w:firstLine="709"/>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803"/>
        <w:gridCol w:w="1674"/>
        <w:gridCol w:w="1770"/>
        <w:gridCol w:w="1922"/>
        <w:gridCol w:w="2999"/>
      </w:tblGrid>
      <w:tr w:rsidR="00AD2241" w:rsidRPr="00173D77">
        <w:trPr>
          <w:trHeight w:val="1152"/>
          <w:tblHeader/>
        </w:trPr>
        <w:tc>
          <w:tcPr>
            <w:tcW w:w="194"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r w:rsidRPr="00173D77">
              <w:rPr>
                <w:rFonts w:ascii="Arial" w:hAnsi="Arial" w:cs="Arial"/>
                <w:b/>
              </w:rPr>
              <w:t>№ п/п</w:t>
            </w:r>
          </w:p>
        </w:tc>
        <w:tc>
          <w:tcPr>
            <w:tcW w:w="323"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r w:rsidRPr="00173D77">
              <w:rPr>
                <w:rFonts w:ascii="Arial" w:hAnsi="Arial" w:cs="Arial"/>
                <w:b/>
              </w:rPr>
              <w:t>назначение</w:t>
            </w:r>
          </w:p>
        </w:tc>
        <w:tc>
          <w:tcPr>
            <w:tcW w:w="388"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r w:rsidRPr="00173D77">
              <w:rPr>
                <w:rFonts w:ascii="Arial" w:hAnsi="Arial" w:cs="Arial"/>
                <w:b/>
              </w:rPr>
              <w:t>наименование</w:t>
            </w:r>
          </w:p>
          <w:p w:rsidR="00AD2241" w:rsidRPr="00173D77" w:rsidRDefault="00AD2241" w:rsidP="007D37CE">
            <w:pPr>
              <w:rPr>
                <w:rFonts w:ascii="Arial" w:hAnsi="Arial" w:cs="Arial"/>
                <w:b/>
              </w:rPr>
            </w:pPr>
            <w:r w:rsidRPr="00173D77">
              <w:rPr>
                <w:rFonts w:ascii="Arial" w:hAnsi="Arial" w:cs="Arial"/>
                <w:b/>
              </w:rPr>
              <w:t xml:space="preserve">объекта </w:t>
            </w:r>
          </w:p>
          <w:p w:rsidR="00AD2241" w:rsidRPr="00173D77" w:rsidRDefault="00AD2241" w:rsidP="007D37CE">
            <w:pPr>
              <w:rPr>
                <w:rFonts w:ascii="Arial" w:hAnsi="Arial" w:cs="Arial"/>
                <w:b/>
              </w:rPr>
            </w:pPr>
            <w:r w:rsidRPr="00173D77">
              <w:rPr>
                <w:rFonts w:ascii="Arial" w:hAnsi="Arial" w:cs="Arial"/>
                <w:b/>
              </w:rPr>
              <w:t>(мероприятия)</w:t>
            </w:r>
          </w:p>
        </w:tc>
        <w:tc>
          <w:tcPr>
            <w:tcW w:w="452"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r w:rsidRPr="00173D77">
              <w:rPr>
                <w:rFonts w:ascii="Arial" w:hAnsi="Arial" w:cs="Arial"/>
                <w:b/>
              </w:rPr>
              <w:t>характеристика</w:t>
            </w:r>
          </w:p>
          <w:p w:rsidR="00AD2241" w:rsidRPr="00173D77" w:rsidRDefault="00AD2241" w:rsidP="007D37CE">
            <w:pPr>
              <w:rPr>
                <w:rFonts w:ascii="Arial" w:hAnsi="Arial" w:cs="Arial"/>
              </w:rPr>
            </w:pPr>
          </w:p>
        </w:tc>
        <w:tc>
          <w:tcPr>
            <w:tcW w:w="775"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r w:rsidRPr="00173D77">
              <w:rPr>
                <w:rFonts w:ascii="Arial" w:hAnsi="Arial" w:cs="Arial"/>
                <w:b/>
              </w:rPr>
              <w:t xml:space="preserve">местоположение - функциональная зона </w:t>
            </w:r>
          </w:p>
          <w:p w:rsidR="00AD2241" w:rsidRPr="00173D77" w:rsidRDefault="00AD2241" w:rsidP="007D37CE">
            <w:pPr>
              <w:rPr>
                <w:rFonts w:ascii="Arial" w:hAnsi="Arial" w:cs="Arial"/>
                <w:b/>
              </w:rPr>
            </w:pPr>
            <w:r w:rsidRPr="00173D77">
              <w:rPr>
                <w:rFonts w:ascii="Arial" w:hAnsi="Arial" w:cs="Arial"/>
              </w:rPr>
              <w:t>(для нелинейных объектов)</w:t>
            </w:r>
          </w:p>
        </w:tc>
        <w:tc>
          <w:tcPr>
            <w:tcW w:w="2869"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r w:rsidRPr="00173D77">
              <w:rPr>
                <w:rFonts w:ascii="Arial" w:hAnsi="Arial" w:cs="Arial"/>
                <w:b/>
              </w:rPr>
              <w:t>характеристика зон с особыми условиями использования, установленных в связи с размещением объекта</w:t>
            </w:r>
          </w:p>
        </w:tc>
      </w:tr>
      <w:tr w:rsidR="00AD2241" w:rsidRPr="00173D77">
        <w:trPr>
          <w:trHeight w:val="211"/>
          <w:tblHeader/>
        </w:trPr>
        <w:tc>
          <w:tcPr>
            <w:tcW w:w="194"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p>
        </w:tc>
        <w:tc>
          <w:tcPr>
            <w:tcW w:w="4806" w:type="pct"/>
            <w:gridSpan w:val="5"/>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r w:rsidRPr="00173D77">
              <w:rPr>
                <w:rFonts w:ascii="Arial" w:hAnsi="Arial" w:cs="Arial"/>
                <w:b/>
              </w:rPr>
              <w:t xml:space="preserve">Организация водоснабжения населения в границах поселения </w:t>
            </w:r>
          </w:p>
        </w:tc>
      </w:tr>
      <w:tr w:rsidR="00AD2241" w:rsidRPr="00173D77">
        <w:trPr>
          <w:trHeight w:val="211"/>
          <w:tblHeader/>
        </w:trPr>
        <w:tc>
          <w:tcPr>
            <w:tcW w:w="194"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p>
        </w:tc>
        <w:tc>
          <w:tcPr>
            <w:tcW w:w="4806" w:type="pct"/>
            <w:gridSpan w:val="5"/>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b/>
              </w:rPr>
            </w:pPr>
            <w:r w:rsidRPr="00173D77">
              <w:rPr>
                <w:rFonts w:ascii="Arial" w:hAnsi="Arial" w:cs="Arial"/>
                <w:b/>
              </w:rPr>
              <w:t xml:space="preserve">Первая очередь </w:t>
            </w:r>
          </w:p>
        </w:tc>
      </w:tr>
      <w:tr w:rsidR="00AD2241" w:rsidRPr="00173D77">
        <w:trPr>
          <w:trHeight w:val="818"/>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1</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транспортировка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Строительство сетей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526867">
            <w:pPr>
              <w:rPr>
                <w:rFonts w:ascii="Arial" w:hAnsi="Arial" w:cs="Arial"/>
              </w:rPr>
            </w:pPr>
            <w:smartTag w:uri="urn:schemas-microsoft-com:office:smarttags" w:element="metricconverter">
              <w:smartTagPr>
                <w:attr w:name="ProductID" w:val="3 км"/>
              </w:smartTagPr>
              <w:r w:rsidRPr="00173D77">
                <w:rPr>
                  <w:rFonts w:ascii="Arial" w:hAnsi="Arial" w:cs="Arial"/>
                  <w:lang w:val="en-US"/>
                </w:rPr>
                <w:t>3</w:t>
              </w:r>
              <w:r w:rsidRPr="00173D77">
                <w:rPr>
                  <w:rFonts w:ascii="Arial" w:hAnsi="Arial" w:cs="Arial"/>
                </w:rPr>
                <w:t xml:space="preserve"> км</w:t>
              </w:r>
            </w:smartTag>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с.Тараса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 xml:space="preserve">Санитарно-защитная полоса </w:t>
            </w:r>
            <w:smartTag w:uri="urn:schemas-microsoft-com:office:smarttags" w:element="metricconverter">
              <w:smartTagPr>
                <w:attr w:name="ProductID" w:val="10 м"/>
              </w:smartTagPr>
              <w:r w:rsidRPr="00173D77">
                <w:rPr>
                  <w:rFonts w:ascii="Arial" w:hAnsi="Arial" w:cs="Arial"/>
                </w:rPr>
                <w:t>10 м</w:t>
              </w:r>
            </w:smartTag>
          </w:p>
        </w:tc>
      </w:tr>
      <w:tr w:rsidR="00AD2241" w:rsidRPr="00173D77">
        <w:trPr>
          <w:trHeight w:val="122"/>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2</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8 шт.</w:t>
            </w:r>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с.Тараса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зоны санитарной охраны в составе</w:t>
            </w:r>
          </w:p>
          <w:p w:rsidR="00AD2241" w:rsidRPr="00173D77" w:rsidRDefault="00AD2241" w:rsidP="007D37CE">
            <w:pPr>
              <w:rPr>
                <w:rFonts w:ascii="Arial" w:hAnsi="Arial" w:cs="Arial"/>
              </w:rPr>
            </w:pPr>
            <w:r w:rsidRPr="00173D77">
              <w:rPr>
                <w:rFonts w:ascii="Arial" w:hAnsi="Arial" w:cs="Arial"/>
              </w:rPr>
              <w:t>3-х поясов (1 пояс 30 от скважин)</w:t>
            </w:r>
          </w:p>
        </w:tc>
      </w:tr>
      <w:tr w:rsidR="00AD2241" w:rsidRPr="00173D77">
        <w:trPr>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3</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д. Новый Алендарь</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зоны санитарной охраны в составе</w:t>
            </w:r>
          </w:p>
          <w:p w:rsidR="00AD2241" w:rsidRPr="00173D77" w:rsidRDefault="00AD2241" w:rsidP="007D37CE">
            <w:pPr>
              <w:rPr>
                <w:rFonts w:ascii="Arial" w:hAnsi="Arial" w:cs="Arial"/>
              </w:rPr>
            </w:pPr>
            <w:r w:rsidRPr="00173D77">
              <w:rPr>
                <w:rFonts w:ascii="Arial" w:hAnsi="Arial" w:cs="Arial"/>
              </w:rPr>
              <w:t>3-х поясов (1 пояс 30 от скважин)</w:t>
            </w:r>
          </w:p>
        </w:tc>
      </w:tr>
      <w:tr w:rsidR="00AD2241" w:rsidRPr="00173D77">
        <w:trPr>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4</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3 шт.</w:t>
            </w:r>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 xml:space="preserve">д. </w:t>
            </w:r>
            <w:r w:rsidR="009916D7" w:rsidRPr="00173D77">
              <w:rPr>
                <w:rFonts w:ascii="Arial" w:hAnsi="Arial" w:cs="Arial"/>
              </w:rPr>
              <w:t xml:space="preserve">Красная </w:t>
            </w:r>
            <w:r w:rsidRPr="00173D77">
              <w:rPr>
                <w:rFonts w:ascii="Arial" w:hAnsi="Arial" w:cs="Arial"/>
              </w:rPr>
              <w:t>Буреть</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зоны санитарной охраны в составе</w:t>
            </w:r>
          </w:p>
          <w:p w:rsidR="00AD2241" w:rsidRPr="00173D77" w:rsidRDefault="00AD2241" w:rsidP="007D37CE">
            <w:pPr>
              <w:rPr>
                <w:rFonts w:ascii="Arial" w:hAnsi="Arial" w:cs="Arial"/>
              </w:rPr>
            </w:pPr>
            <w:r w:rsidRPr="00173D77">
              <w:rPr>
                <w:rFonts w:ascii="Arial" w:hAnsi="Arial" w:cs="Arial"/>
              </w:rPr>
              <w:t>3-х поясов (1 пояс 30 от скважин)</w:t>
            </w:r>
          </w:p>
        </w:tc>
      </w:tr>
      <w:tr w:rsidR="00AD2241" w:rsidRPr="00173D77">
        <w:trPr>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5</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1 шт.</w:t>
            </w:r>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д.Кул</w:t>
            </w:r>
            <w:r w:rsidR="009916D7" w:rsidRPr="00173D77">
              <w:rPr>
                <w:rFonts w:ascii="Arial" w:hAnsi="Arial" w:cs="Arial"/>
              </w:rPr>
              <w:t>аково</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зоны санитарной охраны в составе</w:t>
            </w:r>
          </w:p>
          <w:p w:rsidR="00AD2241" w:rsidRPr="00173D77" w:rsidRDefault="00AD2241" w:rsidP="007D37CE">
            <w:pPr>
              <w:rPr>
                <w:rFonts w:ascii="Arial" w:hAnsi="Arial" w:cs="Arial"/>
              </w:rPr>
            </w:pPr>
            <w:r w:rsidRPr="00173D77">
              <w:rPr>
                <w:rFonts w:ascii="Arial" w:hAnsi="Arial" w:cs="Arial"/>
              </w:rPr>
              <w:t>3-х поясов (1 пояс 30 от скважин)</w:t>
            </w:r>
          </w:p>
        </w:tc>
      </w:tr>
      <w:tr w:rsidR="00AD2241" w:rsidRPr="00173D77">
        <w:trPr>
          <w:tblHeader/>
        </w:trPr>
        <w:tc>
          <w:tcPr>
            <w:tcW w:w="194" w:type="pct"/>
            <w:tcBorders>
              <w:top w:val="single" w:sz="4" w:space="0" w:color="auto"/>
              <w:left w:val="single" w:sz="4" w:space="0" w:color="auto"/>
              <w:bottom w:val="single" w:sz="4" w:space="0" w:color="auto"/>
              <w:right w:val="single" w:sz="4" w:space="0" w:color="auto"/>
            </w:tcBorders>
          </w:tcPr>
          <w:p w:rsidR="00AD2241" w:rsidRPr="00173D77" w:rsidRDefault="00AD2241" w:rsidP="007D37CE">
            <w:pPr>
              <w:rPr>
                <w:rFonts w:ascii="Arial" w:hAnsi="Arial" w:cs="Arial"/>
              </w:rPr>
            </w:pPr>
          </w:p>
        </w:tc>
        <w:tc>
          <w:tcPr>
            <w:tcW w:w="4806" w:type="pct"/>
            <w:gridSpan w:val="5"/>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b/>
              </w:rPr>
            </w:pPr>
            <w:r w:rsidRPr="00173D77">
              <w:rPr>
                <w:rFonts w:ascii="Arial" w:hAnsi="Arial" w:cs="Arial"/>
                <w:b/>
              </w:rPr>
              <w:t>Расчетный срок</w:t>
            </w:r>
          </w:p>
        </w:tc>
      </w:tr>
      <w:tr w:rsidR="00AD2241" w:rsidRPr="00173D77">
        <w:trPr>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lastRenderedPageBreak/>
              <w:t>2</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с.Тараса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зоны санитарной охраны в составе</w:t>
            </w:r>
          </w:p>
          <w:p w:rsidR="00AD2241" w:rsidRPr="00173D77" w:rsidRDefault="00AD2241" w:rsidP="007D37CE">
            <w:pPr>
              <w:rPr>
                <w:rFonts w:ascii="Arial" w:hAnsi="Arial" w:cs="Arial"/>
              </w:rPr>
            </w:pPr>
            <w:r w:rsidRPr="00173D77">
              <w:rPr>
                <w:rFonts w:ascii="Arial" w:hAnsi="Arial" w:cs="Arial"/>
              </w:rPr>
              <w:t>3-х поясов (1 пояс 30 от скважин)</w:t>
            </w:r>
          </w:p>
        </w:tc>
      </w:tr>
      <w:tr w:rsidR="00AD2241" w:rsidRPr="00173D77">
        <w:trPr>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3</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д. Новый Алендарь</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зоны санитарной охраны в составе</w:t>
            </w:r>
          </w:p>
          <w:p w:rsidR="00AD2241" w:rsidRPr="00173D77" w:rsidRDefault="00AD2241" w:rsidP="007D37CE">
            <w:pPr>
              <w:rPr>
                <w:rFonts w:ascii="Arial" w:hAnsi="Arial" w:cs="Arial"/>
              </w:rPr>
            </w:pPr>
            <w:r w:rsidRPr="00173D77">
              <w:rPr>
                <w:rFonts w:ascii="Arial" w:hAnsi="Arial" w:cs="Arial"/>
              </w:rPr>
              <w:t>3-х поясов (1 пояс 30 от скважин)</w:t>
            </w:r>
          </w:p>
        </w:tc>
      </w:tr>
      <w:tr w:rsidR="00AD2241" w:rsidRPr="00173D77">
        <w:trPr>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4</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 xml:space="preserve">д. </w:t>
            </w:r>
            <w:r w:rsidR="009916D7" w:rsidRPr="00173D77">
              <w:rPr>
                <w:rFonts w:ascii="Arial" w:hAnsi="Arial" w:cs="Arial"/>
              </w:rPr>
              <w:t xml:space="preserve">Красная </w:t>
            </w:r>
            <w:r w:rsidRPr="00173D77">
              <w:rPr>
                <w:rFonts w:ascii="Arial" w:hAnsi="Arial" w:cs="Arial"/>
              </w:rPr>
              <w:t>Буреть</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зоны санитарной охраны в составе</w:t>
            </w:r>
          </w:p>
          <w:p w:rsidR="00AD2241" w:rsidRPr="00173D77" w:rsidRDefault="00AD2241" w:rsidP="007D37CE">
            <w:pPr>
              <w:rPr>
                <w:rFonts w:ascii="Arial" w:hAnsi="Arial" w:cs="Arial"/>
              </w:rPr>
            </w:pPr>
            <w:r w:rsidRPr="00173D77">
              <w:rPr>
                <w:rFonts w:ascii="Arial" w:hAnsi="Arial" w:cs="Arial"/>
              </w:rPr>
              <w:t>3-х поясов (1 пояс 30 от скважин)</w:t>
            </w:r>
          </w:p>
        </w:tc>
      </w:tr>
      <w:tr w:rsidR="00AD2241" w:rsidRPr="00173D77">
        <w:trPr>
          <w:tblHeader/>
        </w:trPr>
        <w:tc>
          <w:tcPr>
            <w:tcW w:w="194"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5</w:t>
            </w:r>
          </w:p>
        </w:tc>
        <w:tc>
          <w:tcPr>
            <w:tcW w:w="323"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д.</w:t>
            </w:r>
            <w:r w:rsidR="009916D7" w:rsidRPr="00173D77">
              <w:rPr>
                <w:rFonts w:ascii="Arial" w:hAnsi="Arial" w:cs="Arial"/>
              </w:rPr>
              <w:t>Кулаково</w:t>
            </w:r>
          </w:p>
        </w:tc>
        <w:tc>
          <w:tcPr>
            <w:tcW w:w="2869" w:type="pct"/>
            <w:tcBorders>
              <w:top w:val="single" w:sz="4" w:space="0" w:color="auto"/>
              <w:left w:val="single" w:sz="4" w:space="0" w:color="auto"/>
              <w:bottom w:val="single" w:sz="4" w:space="0" w:color="auto"/>
              <w:right w:val="single" w:sz="4" w:space="0" w:color="auto"/>
            </w:tcBorders>
            <w:vAlign w:val="center"/>
          </w:tcPr>
          <w:p w:rsidR="00AD2241" w:rsidRPr="00173D77" w:rsidRDefault="00AD2241" w:rsidP="007D37CE">
            <w:pPr>
              <w:rPr>
                <w:rFonts w:ascii="Arial" w:hAnsi="Arial" w:cs="Arial"/>
              </w:rPr>
            </w:pPr>
            <w:r w:rsidRPr="00173D77">
              <w:rPr>
                <w:rFonts w:ascii="Arial" w:hAnsi="Arial" w:cs="Arial"/>
              </w:rPr>
              <w:t>зоны санитарной охраны в составе</w:t>
            </w:r>
          </w:p>
          <w:p w:rsidR="00AD2241" w:rsidRPr="00173D77" w:rsidRDefault="00AD2241" w:rsidP="007D37CE">
            <w:pPr>
              <w:rPr>
                <w:rFonts w:ascii="Arial" w:hAnsi="Arial" w:cs="Arial"/>
              </w:rPr>
            </w:pPr>
            <w:r w:rsidRPr="00173D77">
              <w:rPr>
                <w:rFonts w:ascii="Arial" w:hAnsi="Arial" w:cs="Arial"/>
              </w:rPr>
              <w:t>3-х поясов (1 пояс 30 от скважин)</w:t>
            </w:r>
          </w:p>
        </w:tc>
      </w:tr>
    </w:tbl>
    <w:p w:rsidR="00AD2241" w:rsidRPr="00173D77" w:rsidRDefault="00AD2241" w:rsidP="00AD2241">
      <w:pPr>
        <w:ind w:firstLine="709"/>
        <w:rPr>
          <w:rFonts w:ascii="Arial" w:hAnsi="Arial" w:cs="Arial"/>
        </w:rPr>
      </w:pPr>
    </w:p>
    <w:p w:rsidR="00AD2241" w:rsidRPr="00173D77" w:rsidRDefault="00AD2241" w:rsidP="00AD2241">
      <w:pPr>
        <w:pStyle w:val="aff"/>
        <w:tabs>
          <w:tab w:val="left" w:pos="284"/>
        </w:tabs>
        <w:spacing w:after="0" w:line="240" w:lineRule="auto"/>
        <w:ind w:left="0" w:firstLine="709"/>
        <w:rPr>
          <w:rFonts w:ascii="Arial" w:hAnsi="Arial" w:cs="Arial"/>
          <w:i w:val="0"/>
          <w:sz w:val="24"/>
          <w:szCs w:val="28"/>
          <w:lang w:val="ru-RU"/>
        </w:rPr>
      </w:pPr>
      <w:r w:rsidRPr="00173D77">
        <w:rPr>
          <w:rFonts w:ascii="Arial" w:hAnsi="Arial" w:cs="Arial"/>
          <w:i w:val="0"/>
          <w:sz w:val="24"/>
          <w:lang w:val="ru-RU"/>
        </w:rPr>
        <w:t>Месторасположение, производительность и количество скважин, трассировка водопроводных  сетей, определяются расчетом на последующих стадиях проектирования.</w:t>
      </w:r>
    </w:p>
    <w:p w:rsidR="00AD2241" w:rsidRPr="00173D77" w:rsidRDefault="00AD2241" w:rsidP="00AD2241">
      <w:pPr>
        <w:tabs>
          <w:tab w:val="num" w:pos="360"/>
        </w:tabs>
        <w:rPr>
          <w:rFonts w:ascii="Arial" w:hAnsi="Arial" w:cs="Arial"/>
        </w:rPr>
      </w:pPr>
    </w:p>
    <w:bookmarkEnd w:id="4"/>
    <w:bookmarkEnd w:id="5"/>
    <w:p w:rsidR="00AD2241" w:rsidRPr="00173D77" w:rsidRDefault="00AD2241" w:rsidP="00545CB0">
      <w:pPr>
        <w:pStyle w:val="af9"/>
        <w:rPr>
          <w:rFonts w:ascii="Arial" w:hAnsi="Arial" w:cs="Arial"/>
        </w:rPr>
      </w:pPr>
      <w:r w:rsidRPr="00173D77">
        <w:rPr>
          <w:rFonts w:ascii="Arial" w:hAnsi="Arial" w:cs="Arial"/>
        </w:rPr>
        <w:t>2.3. Анализ существующей организации объектов, используемых для утилизации (захоронении) твердых бытовых отходов</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 xml:space="preserve">В соответствии с Федеральным законом № 131- ФЗ организация сбора и вывоза бытовых отходов относится к полномочиям сельских поселений. </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Данный раздел составлен по материалам, предоставленным администрацией МО «Тараса» Боханского района.</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Ежегодно на рассматриваемой территории образуется в среднем 2,8тыс.м</w:t>
      </w:r>
      <w:r w:rsidRPr="00173D77">
        <w:rPr>
          <w:rFonts w:ascii="Arial" w:hAnsi="Arial" w:cs="Arial"/>
          <w:sz w:val="24"/>
          <w:szCs w:val="24"/>
          <w:vertAlign w:val="superscript"/>
        </w:rPr>
        <w:t>3</w:t>
      </w:r>
      <w:r w:rsidRPr="00173D77">
        <w:rPr>
          <w:rFonts w:ascii="Arial" w:hAnsi="Arial" w:cs="Arial"/>
          <w:sz w:val="24"/>
          <w:szCs w:val="24"/>
        </w:rPr>
        <w:t xml:space="preserve"> бытовых отходов. Санитарная очистка проводится населением самостоятельно, вывозка мусора производится собственными силами, технических средств нет. Ежегодно проводятся месячники санитарной очистки, в ходе которых происходит очистка территории от мусора. Вывоз ЖБО не организован.</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 xml:space="preserve">Отходы, образованные на территории МО «Тараса», складируются на свалке юго-восточнее с. Тараса. </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 xml:space="preserve">Свалка несанкционированная, эксплуатируется без предварительного проектирования, не соответствует требованиям природоохранного законодательства (отсутствует санитарно-защитная зона, система отвода и очистки дождевых вод и фильтрата свалки, водоупорный экран). Свалка ТБО представляет серьезную опасность, так как существенно влияет на все компоненты окружающей среды и является загрязнителем атмосферного воздуха, почв, подземных вод. В соответствии с СанПиН 2.2.1./2.1.1.1200-03 п.7.1.12 ориентировочная санитарно-защитная зона от свалки составляет 1000м. </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В МО «Тараса» Постановлением №38 от 22.06.2012г. установлены нормы накопления бытовых отходов – 0,98м3/год на человека для населения, проживающего в неблагоустроенном фонде.</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 xml:space="preserve">Для захоронения биологических отходов юго-западнее с.Тараса организован скотомогильник. В соответствии с СанПиН 2.2.1./2.1.1.1200-03 ориентировочная санитарно-защитная зона от скотомогильника составляет </w:t>
      </w:r>
      <w:smartTag w:uri="urn:schemas-microsoft-com:office:smarttags" w:element="metricconverter">
        <w:smartTagPr>
          <w:attr w:name="ProductID" w:val="1000 метров"/>
        </w:smartTagPr>
        <w:r w:rsidRPr="00173D77">
          <w:rPr>
            <w:rFonts w:ascii="Arial" w:hAnsi="Arial" w:cs="Arial"/>
            <w:sz w:val="24"/>
            <w:szCs w:val="24"/>
          </w:rPr>
          <w:t>1000 метров</w:t>
        </w:r>
      </w:smartTag>
      <w:r w:rsidRPr="00173D77">
        <w:rPr>
          <w:rFonts w:ascii="Arial" w:hAnsi="Arial" w:cs="Arial"/>
          <w:sz w:val="24"/>
          <w:szCs w:val="24"/>
        </w:rPr>
        <w:t>.</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В качестве основных направлений экологической и хозяйственной деятельности в сфере обращения с отходами потребления предложены мероприятия, ориентируемые на снижение количества образующихся отходов, на их максимальное использование и экологическое хранение неутилизируемой части.</w:t>
      </w:r>
    </w:p>
    <w:p w:rsidR="00AD2241" w:rsidRPr="00173D77" w:rsidRDefault="00AD2241" w:rsidP="00AD2241">
      <w:pPr>
        <w:tabs>
          <w:tab w:val="left" w:pos="0"/>
          <w:tab w:val="left" w:pos="720"/>
          <w:tab w:val="left" w:pos="1418"/>
          <w:tab w:val="left" w:pos="2058"/>
        </w:tabs>
        <w:ind w:firstLine="709"/>
        <w:rPr>
          <w:rFonts w:ascii="Arial" w:hAnsi="Arial" w:cs="Arial"/>
          <w:b/>
          <w:i/>
          <w:color w:val="000000"/>
          <w:sz w:val="24"/>
          <w:szCs w:val="24"/>
        </w:rPr>
      </w:pPr>
      <w:r w:rsidRPr="00173D77">
        <w:rPr>
          <w:rFonts w:ascii="Arial" w:hAnsi="Arial" w:cs="Arial"/>
          <w:b/>
          <w:i/>
          <w:sz w:val="24"/>
          <w:szCs w:val="24"/>
        </w:rPr>
        <w:t>Организация санитарной очистки</w:t>
      </w:r>
    </w:p>
    <w:p w:rsidR="00AD2241" w:rsidRPr="00173D77" w:rsidRDefault="00AD2241" w:rsidP="00AD2241">
      <w:pPr>
        <w:tabs>
          <w:tab w:val="left" w:pos="1418"/>
          <w:tab w:val="left" w:pos="2058"/>
        </w:tabs>
        <w:ind w:firstLine="709"/>
        <w:rPr>
          <w:rFonts w:ascii="Arial" w:hAnsi="Arial" w:cs="Arial"/>
          <w:sz w:val="24"/>
          <w:szCs w:val="24"/>
        </w:rPr>
      </w:pPr>
      <w:r w:rsidRPr="00173D77">
        <w:rPr>
          <w:rFonts w:ascii="Arial" w:hAnsi="Arial" w:cs="Arial"/>
          <w:sz w:val="24"/>
          <w:szCs w:val="24"/>
        </w:rPr>
        <w:t xml:space="preserve">Мероприятия, предложенные настоящим проектом, составлены с учётом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территориального планирования Боханского района.В области обращения с отходами программные мероприятия направлены на ликвидацию накопленного ущерба в результате </w:t>
      </w:r>
      <w:r w:rsidRPr="00173D77">
        <w:rPr>
          <w:rFonts w:ascii="Arial" w:hAnsi="Arial" w:cs="Arial"/>
          <w:sz w:val="24"/>
          <w:szCs w:val="24"/>
        </w:rPr>
        <w:lastRenderedPageBreak/>
        <w:t xml:space="preserve">хозяйственной деятельности прошлых лет, восстановление загрязненных, захламленных территорий, эффективного управление бытовыми отходами. </w:t>
      </w:r>
    </w:p>
    <w:p w:rsidR="00AD2241" w:rsidRPr="00173D77" w:rsidRDefault="00AD2241" w:rsidP="00AD2241">
      <w:pPr>
        <w:pStyle w:val="22"/>
        <w:tabs>
          <w:tab w:val="left" w:pos="540"/>
          <w:tab w:val="left" w:pos="1418"/>
          <w:tab w:val="left" w:pos="2058"/>
        </w:tabs>
        <w:ind w:left="0" w:firstLine="709"/>
        <w:rPr>
          <w:rFonts w:ascii="Arial" w:hAnsi="Arial" w:cs="Arial"/>
          <w:sz w:val="24"/>
          <w:szCs w:val="24"/>
        </w:rPr>
      </w:pPr>
      <w:r w:rsidRPr="00173D77">
        <w:rPr>
          <w:rFonts w:ascii="Arial" w:hAnsi="Arial" w:cs="Arial"/>
          <w:sz w:val="24"/>
          <w:szCs w:val="24"/>
        </w:rPr>
        <w:t>К первоочередным мероприятиям в области обращения с твёрдыми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твёрдыми бытовыми отходами являются:</w:t>
      </w:r>
    </w:p>
    <w:p w:rsidR="00AD2241" w:rsidRPr="00173D77" w:rsidRDefault="00AD2241" w:rsidP="00AD2241">
      <w:pPr>
        <w:numPr>
          <w:ilvl w:val="0"/>
          <w:numId w:val="34"/>
        </w:numPr>
        <w:tabs>
          <w:tab w:val="left" w:pos="1418"/>
          <w:tab w:val="left" w:pos="2058"/>
        </w:tabs>
        <w:ind w:left="0" w:firstLine="709"/>
        <w:rPr>
          <w:rFonts w:ascii="Arial" w:hAnsi="Arial" w:cs="Arial"/>
          <w:sz w:val="24"/>
          <w:szCs w:val="24"/>
        </w:rPr>
      </w:pPr>
      <w:r w:rsidRPr="00173D77">
        <w:rPr>
          <w:rFonts w:ascii="Arial" w:hAnsi="Arial" w:cs="Arial"/>
          <w:sz w:val="24"/>
          <w:szCs w:val="24"/>
        </w:rPr>
        <w:t>максимально возможная утилизация, вторичное использование отходов;</w:t>
      </w:r>
    </w:p>
    <w:p w:rsidR="00AD2241" w:rsidRPr="00173D77" w:rsidRDefault="00AD2241" w:rsidP="00AD2241">
      <w:pPr>
        <w:numPr>
          <w:ilvl w:val="0"/>
          <w:numId w:val="34"/>
        </w:numPr>
        <w:tabs>
          <w:tab w:val="left" w:pos="1418"/>
          <w:tab w:val="left" w:pos="2058"/>
        </w:tabs>
        <w:ind w:left="0" w:firstLine="709"/>
        <w:rPr>
          <w:rFonts w:ascii="Arial" w:hAnsi="Arial" w:cs="Arial"/>
          <w:sz w:val="24"/>
          <w:szCs w:val="24"/>
        </w:rPr>
      </w:pPr>
      <w:r w:rsidRPr="00173D77">
        <w:rPr>
          <w:rFonts w:ascii="Arial" w:hAnsi="Arial" w:cs="Arial"/>
          <w:sz w:val="24"/>
          <w:szCs w:val="24"/>
        </w:rPr>
        <w:t>развитие рынка вторичного сырья и его продукции;</w:t>
      </w:r>
    </w:p>
    <w:p w:rsidR="00AD2241" w:rsidRPr="00173D77" w:rsidRDefault="00AD2241" w:rsidP="00AD2241">
      <w:pPr>
        <w:numPr>
          <w:ilvl w:val="0"/>
          <w:numId w:val="34"/>
        </w:numPr>
        <w:tabs>
          <w:tab w:val="left" w:pos="1418"/>
          <w:tab w:val="left" w:pos="2058"/>
        </w:tabs>
        <w:ind w:left="0" w:firstLine="709"/>
        <w:rPr>
          <w:rFonts w:ascii="Arial" w:hAnsi="Arial" w:cs="Arial"/>
          <w:sz w:val="24"/>
          <w:szCs w:val="24"/>
        </w:rPr>
      </w:pPr>
      <w:r w:rsidRPr="00173D77">
        <w:rPr>
          <w:rFonts w:ascii="Arial" w:hAnsi="Arial" w:cs="Arial"/>
          <w:sz w:val="24"/>
          <w:szCs w:val="24"/>
        </w:rPr>
        <w:t>экологически безопасная переработка и складирование оставшейся части отходов;</w:t>
      </w:r>
    </w:p>
    <w:p w:rsidR="00AD2241" w:rsidRPr="00173D77" w:rsidRDefault="00AD2241" w:rsidP="00AD2241">
      <w:pPr>
        <w:numPr>
          <w:ilvl w:val="0"/>
          <w:numId w:val="34"/>
        </w:numPr>
        <w:tabs>
          <w:tab w:val="left" w:pos="1418"/>
          <w:tab w:val="left" w:pos="2058"/>
        </w:tabs>
        <w:ind w:left="0" w:firstLine="709"/>
        <w:rPr>
          <w:rFonts w:ascii="Arial" w:hAnsi="Arial" w:cs="Arial"/>
          <w:sz w:val="24"/>
          <w:szCs w:val="24"/>
        </w:rPr>
      </w:pPr>
      <w:r w:rsidRPr="00173D77">
        <w:rPr>
          <w:rFonts w:ascii="Arial" w:hAnsi="Arial" w:cs="Arial"/>
          <w:sz w:val="24"/>
          <w:szCs w:val="24"/>
        </w:rPr>
        <w:t>уменьшение территорий отчуждаемых под захоронение отходов.</w:t>
      </w:r>
    </w:p>
    <w:p w:rsidR="00AD2241" w:rsidRPr="00173D77" w:rsidRDefault="00AD2241" w:rsidP="00AD2241">
      <w:pPr>
        <w:tabs>
          <w:tab w:val="left" w:pos="1418"/>
          <w:tab w:val="left" w:pos="2058"/>
        </w:tabs>
        <w:ind w:firstLine="709"/>
        <w:rPr>
          <w:rFonts w:ascii="Arial" w:hAnsi="Arial" w:cs="Arial"/>
          <w:sz w:val="24"/>
          <w:szCs w:val="24"/>
        </w:rPr>
      </w:pPr>
      <w:r w:rsidRPr="00173D77">
        <w:rPr>
          <w:rFonts w:ascii="Arial" w:hAnsi="Arial" w:cs="Arial"/>
          <w:sz w:val="24"/>
          <w:szCs w:val="24"/>
        </w:rPr>
        <w:t>Для решения вышеперечисленных задач необходимо внедрение селективного сбора отходов, превращение утильной части во вторичное промышленное сырьё, захоронение неутилизируемой части отходов производить в уплотнённом виде.</w:t>
      </w:r>
    </w:p>
    <w:p w:rsidR="00AD2241" w:rsidRPr="00173D77" w:rsidRDefault="00AD2241" w:rsidP="00AD2241">
      <w:pPr>
        <w:tabs>
          <w:tab w:val="left" w:pos="1418"/>
          <w:tab w:val="left" w:pos="2058"/>
        </w:tabs>
        <w:ind w:firstLine="709"/>
        <w:rPr>
          <w:rFonts w:ascii="Arial" w:hAnsi="Arial" w:cs="Arial"/>
          <w:sz w:val="24"/>
          <w:szCs w:val="24"/>
        </w:rPr>
      </w:pPr>
      <w:r w:rsidRPr="00173D77">
        <w:rPr>
          <w:rFonts w:ascii="Arial" w:hAnsi="Arial" w:cs="Arial"/>
          <w:sz w:val="24"/>
          <w:szCs w:val="24"/>
        </w:rPr>
        <w:t>Генеральным планом МО «Тараса» предлагается проведение следующих мероприятий на первую очередь:</w:t>
      </w:r>
    </w:p>
    <w:p w:rsidR="00AD2241" w:rsidRPr="00173D77" w:rsidRDefault="00AD2241" w:rsidP="00AD2241">
      <w:pPr>
        <w:numPr>
          <w:ilvl w:val="0"/>
          <w:numId w:val="35"/>
        </w:numPr>
        <w:tabs>
          <w:tab w:val="left" w:pos="1418"/>
          <w:tab w:val="left" w:pos="2058"/>
        </w:tabs>
        <w:ind w:left="0" w:firstLine="709"/>
        <w:rPr>
          <w:rFonts w:ascii="Arial" w:hAnsi="Arial" w:cs="Arial"/>
          <w:sz w:val="24"/>
          <w:szCs w:val="24"/>
        </w:rPr>
      </w:pPr>
      <w:r w:rsidRPr="00173D77">
        <w:rPr>
          <w:rFonts w:ascii="Arial" w:hAnsi="Arial" w:cs="Arial"/>
          <w:sz w:val="24"/>
          <w:szCs w:val="24"/>
        </w:rPr>
        <w:t xml:space="preserve">Организация централизованной системы сбора и вывоза ТБО. В населённых пунктах МО «Тараса» необходимо обустройство контейнерных площадок для сбора ТБО от населения. </w:t>
      </w:r>
    </w:p>
    <w:p w:rsidR="00AD2241" w:rsidRPr="00173D77" w:rsidRDefault="00AD2241" w:rsidP="00AD2241">
      <w:pPr>
        <w:numPr>
          <w:ilvl w:val="0"/>
          <w:numId w:val="35"/>
        </w:numPr>
        <w:tabs>
          <w:tab w:val="left" w:pos="1418"/>
          <w:tab w:val="left" w:pos="2058"/>
        </w:tabs>
        <w:ind w:left="0" w:firstLine="709"/>
        <w:rPr>
          <w:rFonts w:ascii="Arial" w:hAnsi="Arial" w:cs="Arial"/>
          <w:sz w:val="24"/>
          <w:szCs w:val="24"/>
        </w:rPr>
      </w:pPr>
      <w:r w:rsidRPr="00173D77">
        <w:rPr>
          <w:rFonts w:ascii="Arial" w:hAnsi="Arial" w:cs="Arial"/>
          <w:sz w:val="24"/>
          <w:szCs w:val="24"/>
        </w:rPr>
        <w:t>Организация селективного сбора отходов, выделение утильной части из общей массы образованных отходов. Сортировка отходов возможна на местах их образования т.е. населением, для этого необходима установка специальных маркированных контейнеров для пластика, стекла и проч.</w:t>
      </w:r>
    </w:p>
    <w:p w:rsidR="00AD2241" w:rsidRPr="00173D77" w:rsidRDefault="00AD2241" w:rsidP="00AD2241">
      <w:pPr>
        <w:numPr>
          <w:ilvl w:val="0"/>
          <w:numId w:val="35"/>
        </w:numPr>
        <w:tabs>
          <w:tab w:val="left" w:pos="1418"/>
          <w:tab w:val="left" w:pos="2058"/>
        </w:tabs>
        <w:ind w:left="0" w:firstLine="709"/>
        <w:rPr>
          <w:rFonts w:ascii="Arial" w:hAnsi="Arial" w:cs="Arial"/>
          <w:sz w:val="24"/>
          <w:szCs w:val="24"/>
        </w:rPr>
      </w:pPr>
      <w:r w:rsidRPr="00173D77">
        <w:rPr>
          <w:rFonts w:ascii="Arial" w:hAnsi="Arial" w:cs="Arial"/>
          <w:sz w:val="24"/>
          <w:szCs w:val="24"/>
        </w:rPr>
        <w:t>Обеспечение отдельного сбора токсичных отходов (батареек, люминесцентных ламп, аккумуляторов и т.д.) с их последующим вывозом на перерабатывающие предприятия.</w:t>
      </w:r>
    </w:p>
    <w:p w:rsidR="00AD2241" w:rsidRPr="00173D77" w:rsidRDefault="00AD2241" w:rsidP="00AD2241">
      <w:pPr>
        <w:numPr>
          <w:ilvl w:val="0"/>
          <w:numId w:val="35"/>
        </w:numPr>
        <w:tabs>
          <w:tab w:val="left" w:pos="1418"/>
          <w:tab w:val="left" w:pos="2058"/>
        </w:tabs>
        <w:ind w:left="0" w:firstLine="709"/>
        <w:rPr>
          <w:rFonts w:ascii="Arial" w:hAnsi="Arial" w:cs="Arial"/>
          <w:sz w:val="24"/>
          <w:szCs w:val="24"/>
        </w:rPr>
      </w:pPr>
      <w:r w:rsidRPr="00173D77">
        <w:rPr>
          <w:rFonts w:ascii="Arial" w:hAnsi="Arial" w:cs="Arial"/>
          <w:sz w:val="24"/>
          <w:szCs w:val="24"/>
        </w:rPr>
        <w:t xml:space="preserve">Отходы, образованные на территории МО «Тараса», Генеральным планом предлагается транспортировать для складирования на проектный полигон ТБО в п.Бохан. Расстояние до полигона составляет около </w:t>
      </w:r>
      <w:smartTag w:uri="urn:schemas-microsoft-com:office:smarttags" w:element="metricconverter">
        <w:smartTagPr>
          <w:attr w:name="ProductID" w:val="8 км"/>
        </w:smartTagPr>
        <w:r w:rsidRPr="00173D77">
          <w:rPr>
            <w:rFonts w:ascii="Arial" w:hAnsi="Arial" w:cs="Arial"/>
            <w:sz w:val="24"/>
            <w:szCs w:val="24"/>
          </w:rPr>
          <w:t>8км</w:t>
        </w:r>
      </w:smartTag>
      <w:r w:rsidRPr="00173D77">
        <w:rPr>
          <w:rFonts w:ascii="Arial" w:hAnsi="Arial" w:cs="Arial"/>
          <w:sz w:val="24"/>
          <w:szCs w:val="24"/>
        </w:rPr>
        <w:t>, что соответствует оптимальному пробегу автотранспорта.</w:t>
      </w:r>
    </w:p>
    <w:p w:rsidR="00AD2241" w:rsidRPr="00173D77" w:rsidRDefault="00AD2241" w:rsidP="00AD2241">
      <w:pPr>
        <w:numPr>
          <w:ilvl w:val="0"/>
          <w:numId w:val="35"/>
        </w:numPr>
        <w:tabs>
          <w:tab w:val="left" w:pos="1418"/>
          <w:tab w:val="left" w:pos="2058"/>
        </w:tabs>
        <w:ind w:left="0" w:firstLine="709"/>
        <w:rPr>
          <w:rFonts w:ascii="Arial" w:hAnsi="Arial" w:cs="Arial"/>
          <w:sz w:val="24"/>
          <w:szCs w:val="24"/>
        </w:rPr>
      </w:pPr>
      <w:r w:rsidRPr="00173D77">
        <w:rPr>
          <w:rFonts w:ascii="Arial" w:hAnsi="Arial" w:cs="Arial"/>
          <w:sz w:val="24"/>
          <w:szCs w:val="24"/>
        </w:rPr>
        <w:t>Проектом предусматривается на первую очередь закрытие и рекультивация существующей свалки ТБО, ввиду её несоответствия санитарно-гигиеническим требованиям.</w:t>
      </w:r>
    </w:p>
    <w:p w:rsidR="00AD2241" w:rsidRPr="00173D77" w:rsidRDefault="00AD2241" w:rsidP="00AD2241">
      <w:pPr>
        <w:numPr>
          <w:ilvl w:val="0"/>
          <w:numId w:val="35"/>
        </w:numPr>
        <w:tabs>
          <w:tab w:val="left" w:pos="1418"/>
          <w:tab w:val="left" w:pos="2058"/>
        </w:tabs>
        <w:ind w:left="0" w:firstLine="709"/>
        <w:rPr>
          <w:rFonts w:ascii="Arial" w:hAnsi="Arial" w:cs="Arial"/>
          <w:sz w:val="24"/>
          <w:szCs w:val="24"/>
        </w:rPr>
      </w:pPr>
      <w:r w:rsidRPr="00173D77">
        <w:rPr>
          <w:rFonts w:ascii="Arial" w:hAnsi="Arial" w:cs="Arial"/>
          <w:sz w:val="24"/>
          <w:szCs w:val="24"/>
        </w:rPr>
        <w:t>С целью снижения затрат на вывоз твёрдых бытовых отходов, вовлечения ценных компонент ТБО во вторичный оборот источников сырья, в с. Тараса рекомендуется организация пункта приёма вторичного сырья: макулатуры, чёрного и цветного металла (бутылок из-под напитков), стеклобоя, и проч. В перспективе возможна организация приёма пластмасс и полиэтилена.</w:t>
      </w:r>
    </w:p>
    <w:p w:rsidR="00AD2241" w:rsidRPr="00173D77" w:rsidRDefault="00AD2241" w:rsidP="00AD2241">
      <w:pPr>
        <w:numPr>
          <w:ilvl w:val="0"/>
          <w:numId w:val="35"/>
        </w:numPr>
        <w:tabs>
          <w:tab w:val="left" w:pos="1418"/>
          <w:tab w:val="left" w:pos="2058"/>
        </w:tabs>
        <w:ind w:left="0" w:firstLine="709"/>
        <w:rPr>
          <w:rFonts w:ascii="Arial" w:hAnsi="Arial" w:cs="Arial"/>
          <w:sz w:val="24"/>
          <w:szCs w:val="24"/>
        </w:rPr>
      </w:pPr>
      <w:r w:rsidRPr="00173D77">
        <w:rPr>
          <w:rFonts w:ascii="Arial" w:hAnsi="Arial" w:cs="Arial"/>
          <w:sz w:val="24"/>
          <w:szCs w:val="24"/>
        </w:rPr>
        <w:t xml:space="preserve">Биологические отходы, образованные на территории МО «Тараса», предлагается утилизировать на районном полигоне ТБО в п. Бохан. </w:t>
      </w:r>
    </w:p>
    <w:p w:rsidR="00AD2241" w:rsidRPr="00173D77" w:rsidRDefault="00AD2241" w:rsidP="00AD2241">
      <w:pPr>
        <w:numPr>
          <w:ilvl w:val="0"/>
          <w:numId w:val="35"/>
        </w:numPr>
        <w:tabs>
          <w:tab w:val="left" w:pos="1418"/>
        </w:tabs>
        <w:ind w:left="0" w:firstLine="709"/>
        <w:rPr>
          <w:rFonts w:ascii="Arial" w:hAnsi="Arial" w:cs="Arial"/>
          <w:sz w:val="24"/>
          <w:szCs w:val="24"/>
        </w:rPr>
      </w:pPr>
      <w:r w:rsidRPr="00173D77">
        <w:rPr>
          <w:rFonts w:ascii="Arial" w:hAnsi="Arial" w:cs="Arial"/>
          <w:sz w:val="24"/>
          <w:szCs w:val="24"/>
        </w:rPr>
        <w:t>Проектом рекомендуется сбор отходов животноводческих ферм - компостирование навоза, использование его в качестве органического удобрения на полях.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w:t>
      </w:r>
    </w:p>
    <w:p w:rsidR="00AD2241" w:rsidRPr="00173D77" w:rsidRDefault="00AD2241" w:rsidP="00AD2241">
      <w:pPr>
        <w:numPr>
          <w:ilvl w:val="0"/>
          <w:numId w:val="35"/>
        </w:numPr>
        <w:tabs>
          <w:tab w:val="left" w:pos="1418"/>
          <w:tab w:val="left" w:pos="2058"/>
        </w:tabs>
        <w:ind w:left="0" w:firstLine="709"/>
        <w:rPr>
          <w:rFonts w:ascii="Arial" w:hAnsi="Arial" w:cs="Arial"/>
          <w:sz w:val="24"/>
          <w:szCs w:val="24"/>
        </w:rPr>
      </w:pPr>
      <w:r w:rsidRPr="00173D77">
        <w:rPr>
          <w:rFonts w:ascii="Arial" w:hAnsi="Arial" w:cs="Arial"/>
          <w:sz w:val="24"/>
          <w:szCs w:val="24"/>
        </w:rPr>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AD2241" w:rsidRPr="00173D77" w:rsidRDefault="00AD2241" w:rsidP="00AD2241">
      <w:pPr>
        <w:tabs>
          <w:tab w:val="left" w:pos="1418"/>
        </w:tabs>
        <w:ind w:firstLine="709"/>
        <w:rPr>
          <w:rFonts w:ascii="Arial" w:hAnsi="Arial" w:cs="Arial"/>
          <w:sz w:val="24"/>
          <w:szCs w:val="24"/>
        </w:rPr>
      </w:pPr>
      <w:r w:rsidRPr="00173D77">
        <w:rPr>
          <w:rFonts w:ascii="Arial" w:hAnsi="Arial" w:cs="Arial"/>
          <w:sz w:val="24"/>
          <w:szCs w:val="24"/>
        </w:rPr>
        <w:t>В МО «Тараса» установлены нормы накопления бытовых отходов – 0,98м</w:t>
      </w:r>
      <w:r w:rsidRPr="00173D77">
        <w:rPr>
          <w:rFonts w:ascii="Arial" w:hAnsi="Arial" w:cs="Arial"/>
          <w:sz w:val="24"/>
          <w:szCs w:val="24"/>
          <w:vertAlign w:val="superscript"/>
        </w:rPr>
        <w:t>3</w:t>
      </w:r>
      <w:r w:rsidRPr="00173D77">
        <w:rPr>
          <w:rFonts w:ascii="Arial" w:hAnsi="Arial" w:cs="Arial"/>
          <w:sz w:val="24"/>
          <w:szCs w:val="24"/>
        </w:rPr>
        <w:t>/год на человека для населения, проживающего в неблагоустроенном фонде. По рекомендации Академии коммунального хозяйства им. Памфилова увеличение массы отходов в год в среднем составляет 3-5%. В Генеральном плане принято ежегодное увеличение отходов 3% в год. Таким образом, нормы накопления отходов на одного человека на расчётный срок составят  1,57м</w:t>
      </w:r>
      <w:r w:rsidRPr="00173D77">
        <w:rPr>
          <w:rFonts w:ascii="Arial" w:hAnsi="Arial" w:cs="Arial"/>
          <w:sz w:val="24"/>
          <w:szCs w:val="24"/>
          <w:vertAlign w:val="superscript"/>
        </w:rPr>
        <w:t>3</w:t>
      </w:r>
      <w:r w:rsidRPr="00173D77">
        <w:rPr>
          <w:rFonts w:ascii="Arial" w:hAnsi="Arial" w:cs="Arial"/>
          <w:sz w:val="24"/>
          <w:szCs w:val="24"/>
        </w:rPr>
        <w:t>/чел в год. В расчётах образования бытовых отходов принято изъятие утильной части – 40%, уплотнение отходов - в 4 раза.</w:t>
      </w:r>
    </w:p>
    <w:p w:rsidR="00AD2241" w:rsidRPr="00173D77" w:rsidRDefault="00AD2241" w:rsidP="00671647">
      <w:pPr>
        <w:pStyle w:val="22"/>
        <w:tabs>
          <w:tab w:val="left" w:pos="1418"/>
          <w:tab w:val="left" w:pos="2058"/>
        </w:tabs>
        <w:ind w:left="0" w:firstLine="709"/>
        <w:rPr>
          <w:rFonts w:ascii="Arial" w:hAnsi="Arial" w:cs="Arial"/>
          <w:sz w:val="24"/>
          <w:szCs w:val="24"/>
        </w:rPr>
      </w:pPr>
      <w:r w:rsidRPr="00173D77">
        <w:rPr>
          <w:rFonts w:ascii="Arial" w:hAnsi="Arial" w:cs="Arial"/>
          <w:sz w:val="24"/>
          <w:szCs w:val="24"/>
        </w:rPr>
        <w:lastRenderedPageBreak/>
        <w:t>В прилагающейся ниже приводятся ориентировочные расчёты образования твёрдых бытовых отходов на расчётный</w:t>
      </w:r>
      <w:r w:rsidR="00671647" w:rsidRPr="00173D77">
        <w:rPr>
          <w:rFonts w:ascii="Arial" w:hAnsi="Arial" w:cs="Arial"/>
          <w:sz w:val="24"/>
          <w:szCs w:val="24"/>
        </w:rPr>
        <w:t xml:space="preserve"> срок на территории МО «Тараса»:</w:t>
      </w:r>
    </w:p>
    <w:p w:rsidR="00AD2241" w:rsidRPr="00173D77" w:rsidRDefault="00AD2241" w:rsidP="00671647">
      <w:pPr>
        <w:widowControl w:val="0"/>
        <w:tabs>
          <w:tab w:val="left" w:pos="2058"/>
        </w:tabs>
        <w:autoSpaceDE w:val="0"/>
        <w:autoSpaceDN w:val="0"/>
        <w:adjustRightInd w:val="0"/>
        <w:jc w:val="center"/>
        <w:rPr>
          <w:rFonts w:ascii="Arial" w:hAnsi="Arial" w:cs="Arial"/>
          <w:sz w:val="24"/>
          <w:szCs w:val="24"/>
        </w:rPr>
      </w:pPr>
      <w:r w:rsidRPr="00173D77">
        <w:rPr>
          <w:rFonts w:ascii="Arial" w:hAnsi="Arial" w:cs="Arial"/>
          <w:sz w:val="24"/>
          <w:szCs w:val="24"/>
        </w:rPr>
        <w:t>Ориентировочные расчёты образования ТБО на территории МО «Тараса»</w:t>
      </w:r>
    </w:p>
    <w:tbl>
      <w:tblPr>
        <w:tblpPr w:leftFromText="180" w:rightFromText="180" w:vertAnchor="text" w:horzAnchor="margin" w:tblpXSpec="center"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1555"/>
        <w:gridCol w:w="1555"/>
        <w:gridCol w:w="1359"/>
        <w:gridCol w:w="1305"/>
        <w:gridCol w:w="1220"/>
        <w:gridCol w:w="1542"/>
      </w:tblGrid>
      <w:tr w:rsidR="00AD2241" w:rsidRPr="00173D77">
        <w:trPr>
          <w:trHeight w:val="355"/>
          <w:tblHeader/>
        </w:trPr>
        <w:tc>
          <w:tcPr>
            <w:tcW w:w="1004" w:type="pct"/>
            <w:vAlign w:val="center"/>
          </w:tcPr>
          <w:p w:rsidR="00AD2241" w:rsidRPr="00173D77" w:rsidRDefault="00AD2241" w:rsidP="007D37CE">
            <w:pPr>
              <w:tabs>
                <w:tab w:val="left" w:pos="2058"/>
              </w:tabs>
              <w:rPr>
                <w:rFonts w:ascii="Arial" w:hAnsi="Arial" w:cs="Arial"/>
                <w:b/>
              </w:rPr>
            </w:pPr>
            <w:r w:rsidRPr="00173D77">
              <w:rPr>
                <w:rFonts w:ascii="Arial" w:hAnsi="Arial" w:cs="Arial"/>
                <w:b/>
              </w:rPr>
              <w:t>Наименование населённого пункта</w:t>
            </w:r>
          </w:p>
        </w:tc>
        <w:tc>
          <w:tcPr>
            <w:tcW w:w="728" w:type="pct"/>
            <w:vAlign w:val="center"/>
          </w:tcPr>
          <w:p w:rsidR="00AD2241" w:rsidRPr="00173D77" w:rsidRDefault="00AD2241" w:rsidP="00BA2742">
            <w:pPr>
              <w:tabs>
                <w:tab w:val="left" w:pos="2058"/>
              </w:tabs>
              <w:rPr>
                <w:rFonts w:ascii="Arial" w:hAnsi="Arial" w:cs="Arial"/>
                <w:b/>
              </w:rPr>
            </w:pPr>
            <w:r w:rsidRPr="00173D77">
              <w:rPr>
                <w:rFonts w:ascii="Arial" w:hAnsi="Arial" w:cs="Arial"/>
                <w:b/>
              </w:rPr>
              <w:t>Числен-ность населения на 203</w:t>
            </w:r>
            <w:r w:rsidR="00BA2742" w:rsidRPr="00173D77">
              <w:rPr>
                <w:rFonts w:ascii="Arial" w:hAnsi="Arial" w:cs="Arial"/>
                <w:b/>
              </w:rPr>
              <w:t>5</w:t>
            </w:r>
            <w:r w:rsidRPr="00173D77">
              <w:rPr>
                <w:rFonts w:ascii="Arial" w:hAnsi="Arial" w:cs="Arial"/>
                <w:b/>
              </w:rPr>
              <w:t xml:space="preserve"> год, тыс.чел</w:t>
            </w:r>
          </w:p>
        </w:tc>
        <w:tc>
          <w:tcPr>
            <w:tcW w:w="728" w:type="pct"/>
            <w:vAlign w:val="center"/>
          </w:tcPr>
          <w:p w:rsidR="00AD2241" w:rsidRPr="00173D77" w:rsidRDefault="00AD2241" w:rsidP="007D37CE">
            <w:pPr>
              <w:tabs>
                <w:tab w:val="left" w:pos="2058"/>
              </w:tabs>
              <w:rPr>
                <w:rFonts w:ascii="Arial" w:hAnsi="Arial" w:cs="Arial"/>
                <w:b/>
              </w:rPr>
            </w:pPr>
            <w:r w:rsidRPr="00173D77">
              <w:rPr>
                <w:rFonts w:ascii="Arial" w:hAnsi="Arial" w:cs="Arial"/>
                <w:b/>
              </w:rPr>
              <w:t>Проектный норматив образование ТБО, м</w:t>
            </w:r>
            <w:r w:rsidRPr="00173D77">
              <w:rPr>
                <w:rFonts w:ascii="Arial" w:hAnsi="Arial" w:cs="Arial"/>
                <w:b/>
                <w:vertAlign w:val="superscript"/>
              </w:rPr>
              <w:t>3</w:t>
            </w:r>
            <w:r w:rsidRPr="00173D77">
              <w:rPr>
                <w:rFonts w:ascii="Arial" w:hAnsi="Arial" w:cs="Arial"/>
                <w:b/>
              </w:rPr>
              <w:t>/чел. в год</w:t>
            </w:r>
          </w:p>
        </w:tc>
        <w:tc>
          <w:tcPr>
            <w:tcW w:w="636" w:type="pct"/>
            <w:vAlign w:val="center"/>
          </w:tcPr>
          <w:p w:rsidR="00AD2241" w:rsidRPr="00173D77" w:rsidRDefault="00AD2241" w:rsidP="007D37CE">
            <w:pPr>
              <w:widowControl w:val="0"/>
              <w:tabs>
                <w:tab w:val="left" w:pos="2058"/>
              </w:tabs>
              <w:autoSpaceDE w:val="0"/>
              <w:autoSpaceDN w:val="0"/>
              <w:adjustRightInd w:val="0"/>
              <w:rPr>
                <w:rFonts w:ascii="Arial" w:hAnsi="Arial" w:cs="Arial"/>
                <w:b/>
              </w:rPr>
            </w:pPr>
            <w:r w:rsidRPr="00173D77">
              <w:rPr>
                <w:rFonts w:ascii="Arial" w:hAnsi="Arial" w:cs="Arial"/>
                <w:b/>
              </w:rPr>
              <w:t>Проектное</w:t>
            </w:r>
          </w:p>
          <w:p w:rsidR="00AD2241" w:rsidRPr="00173D77" w:rsidRDefault="00AD2241" w:rsidP="007D37CE">
            <w:pPr>
              <w:widowControl w:val="0"/>
              <w:tabs>
                <w:tab w:val="left" w:pos="2058"/>
              </w:tabs>
              <w:autoSpaceDE w:val="0"/>
              <w:autoSpaceDN w:val="0"/>
              <w:adjustRightInd w:val="0"/>
              <w:rPr>
                <w:rFonts w:ascii="Arial" w:hAnsi="Arial" w:cs="Arial"/>
                <w:b/>
              </w:rPr>
            </w:pPr>
            <w:r w:rsidRPr="00173D77">
              <w:rPr>
                <w:rFonts w:ascii="Arial" w:hAnsi="Arial" w:cs="Arial"/>
                <w:b/>
              </w:rPr>
              <w:t>кол-во ТБО,  тыс.м</w:t>
            </w:r>
            <w:r w:rsidRPr="00173D77">
              <w:rPr>
                <w:rFonts w:ascii="Arial" w:hAnsi="Arial" w:cs="Arial"/>
                <w:b/>
                <w:vertAlign w:val="superscript"/>
              </w:rPr>
              <w:t>3</w:t>
            </w:r>
          </w:p>
        </w:tc>
        <w:tc>
          <w:tcPr>
            <w:tcW w:w="611" w:type="pct"/>
            <w:vAlign w:val="center"/>
          </w:tcPr>
          <w:p w:rsidR="00AD2241" w:rsidRPr="00173D77" w:rsidRDefault="00AD2241" w:rsidP="007D37CE">
            <w:pPr>
              <w:tabs>
                <w:tab w:val="left" w:pos="2058"/>
              </w:tabs>
              <w:rPr>
                <w:rFonts w:ascii="Arial" w:hAnsi="Arial" w:cs="Arial"/>
                <w:b/>
              </w:rPr>
            </w:pPr>
            <w:r w:rsidRPr="00173D77">
              <w:rPr>
                <w:rFonts w:ascii="Arial" w:hAnsi="Arial" w:cs="Arial"/>
                <w:b/>
              </w:rPr>
              <w:t>Отбор утильной части ТБО (40%),  тыс.м</w:t>
            </w:r>
            <w:r w:rsidRPr="00173D77">
              <w:rPr>
                <w:rFonts w:ascii="Arial" w:hAnsi="Arial" w:cs="Arial"/>
                <w:b/>
                <w:vertAlign w:val="superscript"/>
              </w:rPr>
              <w:t>3</w:t>
            </w:r>
          </w:p>
        </w:tc>
        <w:tc>
          <w:tcPr>
            <w:tcW w:w="571" w:type="pct"/>
            <w:vAlign w:val="center"/>
          </w:tcPr>
          <w:p w:rsidR="00AD2241" w:rsidRPr="00173D77" w:rsidRDefault="00AD2241" w:rsidP="007D37CE">
            <w:pPr>
              <w:tabs>
                <w:tab w:val="left" w:pos="2058"/>
              </w:tabs>
              <w:rPr>
                <w:rFonts w:ascii="Arial" w:hAnsi="Arial" w:cs="Arial"/>
                <w:b/>
              </w:rPr>
            </w:pPr>
            <w:r w:rsidRPr="00173D77">
              <w:rPr>
                <w:rFonts w:ascii="Arial" w:hAnsi="Arial" w:cs="Arial"/>
                <w:b/>
              </w:rPr>
              <w:t>Кол-во отходов на захороне-ние,  тыс.м</w:t>
            </w:r>
            <w:r w:rsidRPr="00173D77">
              <w:rPr>
                <w:rFonts w:ascii="Arial" w:hAnsi="Arial" w:cs="Arial"/>
                <w:b/>
                <w:vertAlign w:val="superscript"/>
              </w:rPr>
              <w:t>3</w:t>
            </w:r>
          </w:p>
        </w:tc>
        <w:tc>
          <w:tcPr>
            <w:tcW w:w="722" w:type="pct"/>
            <w:vAlign w:val="center"/>
          </w:tcPr>
          <w:p w:rsidR="00AD2241" w:rsidRPr="00173D77" w:rsidRDefault="00AD2241" w:rsidP="007D37CE">
            <w:pPr>
              <w:tabs>
                <w:tab w:val="left" w:pos="2058"/>
              </w:tabs>
              <w:ind w:hanging="149"/>
              <w:rPr>
                <w:rFonts w:ascii="Arial" w:hAnsi="Arial" w:cs="Arial"/>
                <w:b/>
              </w:rPr>
            </w:pPr>
            <w:r w:rsidRPr="00173D77">
              <w:rPr>
                <w:rFonts w:ascii="Arial" w:hAnsi="Arial" w:cs="Arial"/>
                <w:b/>
              </w:rPr>
              <w:t>Кол-во на захоронение в уплотнён-ном виде,  тыс.м</w:t>
            </w:r>
            <w:r w:rsidRPr="00173D77">
              <w:rPr>
                <w:rFonts w:ascii="Arial" w:hAnsi="Arial" w:cs="Arial"/>
                <w:b/>
                <w:vertAlign w:val="superscript"/>
              </w:rPr>
              <w:t>3</w:t>
            </w:r>
          </w:p>
          <w:p w:rsidR="00AD2241" w:rsidRPr="00173D77" w:rsidRDefault="00AD2241" w:rsidP="007D37CE">
            <w:pPr>
              <w:tabs>
                <w:tab w:val="left" w:pos="2058"/>
              </w:tabs>
              <w:ind w:hanging="149"/>
              <w:rPr>
                <w:rFonts w:ascii="Arial" w:hAnsi="Arial" w:cs="Arial"/>
                <w:b/>
              </w:rPr>
            </w:pPr>
          </w:p>
        </w:tc>
      </w:tr>
      <w:tr w:rsidR="00AD2241" w:rsidRPr="00173D77">
        <w:trPr>
          <w:trHeight w:val="72"/>
        </w:trPr>
        <w:tc>
          <w:tcPr>
            <w:tcW w:w="1004" w:type="pct"/>
            <w:vAlign w:val="center"/>
          </w:tcPr>
          <w:p w:rsidR="00AD2241" w:rsidRPr="00173D77" w:rsidRDefault="00AD2241" w:rsidP="007D37CE">
            <w:pPr>
              <w:rPr>
                <w:rFonts w:ascii="Arial" w:hAnsi="Arial" w:cs="Arial"/>
                <w:b/>
              </w:rPr>
            </w:pPr>
            <w:r w:rsidRPr="00173D77">
              <w:rPr>
                <w:rFonts w:ascii="Arial" w:hAnsi="Arial" w:cs="Arial"/>
                <w:b/>
              </w:rPr>
              <w:t>МО «Тараса»</w:t>
            </w:r>
          </w:p>
        </w:tc>
        <w:tc>
          <w:tcPr>
            <w:tcW w:w="728" w:type="pct"/>
            <w:vAlign w:val="center"/>
          </w:tcPr>
          <w:p w:rsidR="00AD2241" w:rsidRPr="00173D77" w:rsidRDefault="006D45E1" w:rsidP="007D37CE">
            <w:pPr>
              <w:rPr>
                <w:rFonts w:ascii="Arial" w:hAnsi="Arial" w:cs="Arial"/>
                <w:b/>
              </w:rPr>
            </w:pPr>
            <w:r w:rsidRPr="00173D77">
              <w:rPr>
                <w:rFonts w:ascii="Arial" w:hAnsi="Arial" w:cs="Arial"/>
                <w:b/>
              </w:rPr>
              <w:t>1,87</w:t>
            </w:r>
          </w:p>
        </w:tc>
        <w:tc>
          <w:tcPr>
            <w:tcW w:w="728" w:type="pct"/>
            <w:vAlign w:val="center"/>
          </w:tcPr>
          <w:p w:rsidR="00AD2241" w:rsidRPr="00173D77" w:rsidRDefault="00AD2241" w:rsidP="007D37CE">
            <w:pPr>
              <w:tabs>
                <w:tab w:val="left" w:pos="2058"/>
              </w:tabs>
              <w:rPr>
                <w:rFonts w:ascii="Arial" w:hAnsi="Arial" w:cs="Arial"/>
                <w:b/>
                <w:bCs/>
              </w:rPr>
            </w:pPr>
            <w:r w:rsidRPr="00173D77">
              <w:rPr>
                <w:rFonts w:ascii="Arial" w:hAnsi="Arial" w:cs="Arial"/>
                <w:b/>
                <w:bCs/>
              </w:rPr>
              <w:t>1,57</w:t>
            </w:r>
          </w:p>
        </w:tc>
        <w:tc>
          <w:tcPr>
            <w:tcW w:w="636" w:type="pct"/>
            <w:vAlign w:val="center"/>
          </w:tcPr>
          <w:p w:rsidR="00AD2241" w:rsidRPr="00173D77" w:rsidRDefault="00AD2241" w:rsidP="007D37CE">
            <w:pPr>
              <w:tabs>
                <w:tab w:val="left" w:pos="2058"/>
              </w:tabs>
              <w:rPr>
                <w:rFonts w:ascii="Arial" w:hAnsi="Arial" w:cs="Arial"/>
                <w:b/>
              </w:rPr>
            </w:pPr>
            <w:r w:rsidRPr="00173D77">
              <w:rPr>
                <w:rFonts w:ascii="Arial" w:hAnsi="Arial" w:cs="Arial"/>
                <w:b/>
              </w:rPr>
              <w:t>2,7</w:t>
            </w:r>
          </w:p>
        </w:tc>
        <w:tc>
          <w:tcPr>
            <w:tcW w:w="611" w:type="pct"/>
            <w:vAlign w:val="center"/>
          </w:tcPr>
          <w:p w:rsidR="00AD2241" w:rsidRPr="00173D77" w:rsidRDefault="00AD2241" w:rsidP="007D37CE">
            <w:pPr>
              <w:tabs>
                <w:tab w:val="left" w:pos="2058"/>
              </w:tabs>
              <w:rPr>
                <w:rFonts w:ascii="Arial" w:hAnsi="Arial" w:cs="Arial"/>
                <w:b/>
              </w:rPr>
            </w:pPr>
            <w:r w:rsidRPr="00173D77">
              <w:rPr>
                <w:rFonts w:ascii="Arial" w:hAnsi="Arial" w:cs="Arial"/>
                <w:b/>
              </w:rPr>
              <w:t>1,1</w:t>
            </w:r>
          </w:p>
        </w:tc>
        <w:tc>
          <w:tcPr>
            <w:tcW w:w="571" w:type="pct"/>
            <w:vAlign w:val="center"/>
          </w:tcPr>
          <w:p w:rsidR="00AD2241" w:rsidRPr="00173D77" w:rsidRDefault="00AD2241" w:rsidP="007D37CE">
            <w:pPr>
              <w:tabs>
                <w:tab w:val="left" w:pos="2058"/>
              </w:tabs>
              <w:rPr>
                <w:rFonts w:ascii="Arial" w:hAnsi="Arial" w:cs="Arial"/>
                <w:b/>
              </w:rPr>
            </w:pPr>
            <w:r w:rsidRPr="00173D77">
              <w:rPr>
                <w:rFonts w:ascii="Arial" w:hAnsi="Arial" w:cs="Arial"/>
                <w:b/>
              </w:rPr>
              <w:t>1,6</w:t>
            </w:r>
          </w:p>
        </w:tc>
        <w:tc>
          <w:tcPr>
            <w:tcW w:w="722" w:type="pct"/>
            <w:vAlign w:val="center"/>
          </w:tcPr>
          <w:p w:rsidR="00AD2241" w:rsidRPr="00173D77" w:rsidRDefault="00AD2241" w:rsidP="007D37CE">
            <w:pPr>
              <w:tabs>
                <w:tab w:val="left" w:pos="2058"/>
              </w:tabs>
              <w:rPr>
                <w:rFonts w:ascii="Arial" w:hAnsi="Arial" w:cs="Arial"/>
                <w:b/>
              </w:rPr>
            </w:pPr>
            <w:r w:rsidRPr="00173D77">
              <w:rPr>
                <w:rFonts w:ascii="Arial" w:hAnsi="Arial" w:cs="Arial"/>
                <w:b/>
              </w:rPr>
              <w:t>0,4</w:t>
            </w:r>
          </w:p>
        </w:tc>
      </w:tr>
      <w:tr w:rsidR="00AD2241" w:rsidRPr="00173D77">
        <w:trPr>
          <w:trHeight w:val="329"/>
        </w:trPr>
        <w:tc>
          <w:tcPr>
            <w:tcW w:w="1004" w:type="pct"/>
            <w:vAlign w:val="center"/>
          </w:tcPr>
          <w:p w:rsidR="00AD2241" w:rsidRPr="00173D77" w:rsidRDefault="00AD2241" w:rsidP="007D37CE">
            <w:pPr>
              <w:rPr>
                <w:rFonts w:ascii="Arial" w:hAnsi="Arial" w:cs="Arial"/>
              </w:rPr>
            </w:pPr>
            <w:r w:rsidRPr="00173D77">
              <w:rPr>
                <w:rFonts w:ascii="Arial" w:hAnsi="Arial" w:cs="Arial"/>
              </w:rPr>
              <w:t>с.Тараса</w:t>
            </w:r>
          </w:p>
        </w:tc>
        <w:tc>
          <w:tcPr>
            <w:tcW w:w="728" w:type="pct"/>
            <w:vAlign w:val="center"/>
          </w:tcPr>
          <w:p w:rsidR="00AD2241" w:rsidRPr="00173D77" w:rsidRDefault="00AD2241" w:rsidP="007D37CE">
            <w:pPr>
              <w:rPr>
                <w:rFonts w:ascii="Arial" w:hAnsi="Arial" w:cs="Arial"/>
              </w:rPr>
            </w:pPr>
            <w:r w:rsidRPr="00173D77">
              <w:rPr>
                <w:rFonts w:ascii="Arial" w:hAnsi="Arial" w:cs="Arial"/>
              </w:rPr>
              <w:t>1,</w:t>
            </w:r>
            <w:r w:rsidR="006D45E1" w:rsidRPr="00173D77">
              <w:rPr>
                <w:rFonts w:ascii="Arial" w:hAnsi="Arial" w:cs="Arial"/>
              </w:rPr>
              <w:t>39</w:t>
            </w:r>
          </w:p>
        </w:tc>
        <w:tc>
          <w:tcPr>
            <w:tcW w:w="728" w:type="pct"/>
            <w:vAlign w:val="center"/>
          </w:tcPr>
          <w:p w:rsidR="00AD2241" w:rsidRPr="00173D77" w:rsidRDefault="00AD2241" w:rsidP="007D37CE">
            <w:pPr>
              <w:tabs>
                <w:tab w:val="left" w:pos="2058"/>
              </w:tabs>
              <w:rPr>
                <w:rFonts w:ascii="Arial" w:hAnsi="Arial" w:cs="Arial"/>
                <w:bCs/>
              </w:rPr>
            </w:pPr>
            <w:r w:rsidRPr="00173D77">
              <w:rPr>
                <w:rFonts w:ascii="Arial" w:hAnsi="Arial" w:cs="Arial"/>
                <w:bCs/>
              </w:rPr>
              <w:t>1,57</w:t>
            </w:r>
          </w:p>
        </w:tc>
        <w:tc>
          <w:tcPr>
            <w:tcW w:w="636" w:type="pct"/>
            <w:vAlign w:val="center"/>
          </w:tcPr>
          <w:p w:rsidR="00AD2241" w:rsidRPr="00173D77" w:rsidRDefault="00AD2241" w:rsidP="007D37CE">
            <w:pPr>
              <w:tabs>
                <w:tab w:val="left" w:pos="2058"/>
              </w:tabs>
              <w:rPr>
                <w:rFonts w:ascii="Arial" w:hAnsi="Arial" w:cs="Arial"/>
              </w:rPr>
            </w:pPr>
            <w:r w:rsidRPr="00173D77">
              <w:rPr>
                <w:rFonts w:ascii="Arial" w:hAnsi="Arial" w:cs="Arial"/>
              </w:rPr>
              <w:t>2</w:t>
            </w:r>
          </w:p>
        </w:tc>
        <w:tc>
          <w:tcPr>
            <w:tcW w:w="611" w:type="pct"/>
            <w:vAlign w:val="center"/>
          </w:tcPr>
          <w:p w:rsidR="00AD2241" w:rsidRPr="00173D77" w:rsidRDefault="00AD2241" w:rsidP="007D37CE">
            <w:pPr>
              <w:tabs>
                <w:tab w:val="left" w:pos="2058"/>
              </w:tabs>
              <w:rPr>
                <w:rFonts w:ascii="Arial" w:hAnsi="Arial" w:cs="Arial"/>
              </w:rPr>
            </w:pPr>
            <w:r w:rsidRPr="00173D77">
              <w:rPr>
                <w:rFonts w:ascii="Arial" w:hAnsi="Arial" w:cs="Arial"/>
              </w:rPr>
              <w:t>0,8</w:t>
            </w:r>
          </w:p>
        </w:tc>
        <w:tc>
          <w:tcPr>
            <w:tcW w:w="571" w:type="pct"/>
            <w:vAlign w:val="center"/>
          </w:tcPr>
          <w:p w:rsidR="00AD2241" w:rsidRPr="00173D77" w:rsidRDefault="00AD2241" w:rsidP="007D37CE">
            <w:pPr>
              <w:tabs>
                <w:tab w:val="left" w:pos="2058"/>
              </w:tabs>
              <w:rPr>
                <w:rFonts w:ascii="Arial" w:hAnsi="Arial" w:cs="Arial"/>
              </w:rPr>
            </w:pPr>
            <w:r w:rsidRPr="00173D77">
              <w:rPr>
                <w:rFonts w:ascii="Arial" w:hAnsi="Arial" w:cs="Arial"/>
              </w:rPr>
              <w:t>1,2</w:t>
            </w:r>
          </w:p>
        </w:tc>
        <w:tc>
          <w:tcPr>
            <w:tcW w:w="722" w:type="pct"/>
            <w:vAlign w:val="center"/>
          </w:tcPr>
          <w:p w:rsidR="00AD2241" w:rsidRPr="00173D77" w:rsidRDefault="00AD2241" w:rsidP="007D37CE">
            <w:pPr>
              <w:tabs>
                <w:tab w:val="left" w:pos="2058"/>
              </w:tabs>
              <w:rPr>
                <w:rFonts w:ascii="Arial" w:hAnsi="Arial" w:cs="Arial"/>
              </w:rPr>
            </w:pPr>
            <w:r w:rsidRPr="00173D77">
              <w:rPr>
                <w:rFonts w:ascii="Arial" w:hAnsi="Arial" w:cs="Arial"/>
              </w:rPr>
              <w:t>0,3</w:t>
            </w:r>
          </w:p>
        </w:tc>
      </w:tr>
      <w:tr w:rsidR="00AD2241" w:rsidRPr="00173D77">
        <w:trPr>
          <w:trHeight w:val="263"/>
        </w:trPr>
        <w:tc>
          <w:tcPr>
            <w:tcW w:w="1004" w:type="pct"/>
            <w:vAlign w:val="center"/>
          </w:tcPr>
          <w:p w:rsidR="00AD2241" w:rsidRPr="00173D77" w:rsidRDefault="00AD2241" w:rsidP="007D37CE">
            <w:pPr>
              <w:rPr>
                <w:rFonts w:ascii="Arial" w:hAnsi="Arial" w:cs="Arial"/>
              </w:rPr>
            </w:pPr>
            <w:r w:rsidRPr="00173D77">
              <w:rPr>
                <w:rFonts w:ascii="Arial" w:hAnsi="Arial" w:cs="Arial"/>
              </w:rPr>
              <w:t>д.</w:t>
            </w:r>
            <w:r w:rsidR="006D45E1" w:rsidRPr="00173D77">
              <w:rPr>
                <w:rFonts w:ascii="Arial" w:hAnsi="Arial" w:cs="Arial"/>
              </w:rPr>
              <w:t xml:space="preserve">Красная </w:t>
            </w:r>
            <w:r w:rsidRPr="00173D77">
              <w:rPr>
                <w:rFonts w:ascii="Arial" w:hAnsi="Arial" w:cs="Arial"/>
              </w:rPr>
              <w:t>Буреть</w:t>
            </w:r>
          </w:p>
        </w:tc>
        <w:tc>
          <w:tcPr>
            <w:tcW w:w="728" w:type="pct"/>
            <w:vAlign w:val="center"/>
          </w:tcPr>
          <w:p w:rsidR="00AD2241" w:rsidRPr="00173D77" w:rsidRDefault="00AD2241" w:rsidP="007D37CE">
            <w:pPr>
              <w:rPr>
                <w:rFonts w:ascii="Arial" w:hAnsi="Arial" w:cs="Arial"/>
              </w:rPr>
            </w:pPr>
            <w:r w:rsidRPr="00173D77">
              <w:rPr>
                <w:rFonts w:ascii="Arial" w:hAnsi="Arial" w:cs="Arial"/>
              </w:rPr>
              <w:t>0,</w:t>
            </w:r>
            <w:r w:rsidR="006D45E1" w:rsidRPr="00173D77">
              <w:rPr>
                <w:rFonts w:ascii="Arial" w:hAnsi="Arial" w:cs="Arial"/>
              </w:rPr>
              <w:t>19</w:t>
            </w:r>
          </w:p>
        </w:tc>
        <w:tc>
          <w:tcPr>
            <w:tcW w:w="728" w:type="pct"/>
            <w:vAlign w:val="center"/>
          </w:tcPr>
          <w:p w:rsidR="00AD2241" w:rsidRPr="00173D77" w:rsidRDefault="00AD2241" w:rsidP="007D37CE">
            <w:pPr>
              <w:tabs>
                <w:tab w:val="left" w:pos="2058"/>
              </w:tabs>
              <w:rPr>
                <w:rFonts w:ascii="Arial" w:hAnsi="Arial" w:cs="Arial"/>
                <w:bCs/>
              </w:rPr>
            </w:pPr>
            <w:r w:rsidRPr="00173D77">
              <w:rPr>
                <w:rFonts w:ascii="Arial" w:hAnsi="Arial" w:cs="Arial"/>
                <w:bCs/>
              </w:rPr>
              <w:t>1,57</w:t>
            </w:r>
          </w:p>
        </w:tc>
        <w:tc>
          <w:tcPr>
            <w:tcW w:w="636" w:type="pct"/>
            <w:vAlign w:val="center"/>
          </w:tcPr>
          <w:p w:rsidR="00AD2241" w:rsidRPr="00173D77" w:rsidRDefault="00AD2241" w:rsidP="007D37CE">
            <w:pPr>
              <w:tabs>
                <w:tab w:val="left" w:pos="2058"/>
              </w:tabs>
              <w:rPr>
                <w:rFonts w:ascii="Arial" w:hAnsi="Arial" w:cs="Arial"/>
              </w:rPr>
            </w:pPr>
            <w:r w:rsidRPr="00173D77">
              <w:rPr>
                <w:rFonts w:ascii="Arial" w:hAnsi="Arial" w:cs="Arial"/>
              </w:rPr>
              <w:t>0,3</w:t>
            </w:r>
          </w:p>
        </w:tc>
        <w:tc>
          <w:tcPr>
            <w:tcW w:w="611" w:type="pct"/>
            <w:vAlign w:val="center"/>
          </w:tcPr>
          <w:p w:rsidR="00AD2241" w:rsidRPr="00173D77" w:rsidRDefault="00AD2241" w:rsidP="007D37CE">
            <w:pPr>
              <w:tabs>
                <w:tab w:val="left" w:pos="2058"/>
              </w:tabs>
              <w:rPr>
                <w:rFonts w:ascii="Arial" w:hAnsi="Arial" w:cs="Arial"/>
              </w:rPr>
            </w:pPr>
            <w:r w:rsidRPr="00173D77">
              <w:rPr>
                <w:rFonts w:ascii="Arial" w:hAnsi="Arial" w:cs="Arial"/>
              </w:rPr>
              <w:t>0,12</w:t>
            </w:r>
          </w:p>
        </w:tc>
        <w:tc>
          <w:tcPr>
            <w:tcW w:w="571" w:type="pct"/>
            <w:vAlign w:val="center"/>
          </w:tcPr>
          <w:p w:rsidR="00AD2241" w:rsidRPr="00173D77" w:rsidRDefault="00AD2241" w:rsidP="007D37CE">
            <w:pPr>
              <w:tabs>
                <w:tab w:val="left" w:pos="2058"/>
              </w:tabs>
              <w:rPr>
                <w:rFonts w:ascii="Arial" w:hAnsi="Arial" w:cs="Arial"/>
              </w:rPr>
            </w:pPr>
            <w:r w:rsidRPr="00173D77">
              <w:rPr>
                <w:rFonts w:ascii="Arial" w:hAnsi="Arial" w:cs="Arial"/>
              </w:rPr>
              <w:t>0,18</w:t>
            </w:r>
          </w:p>
        </w:tc>
        <w:tc>
          <w:tcPr>
            <w:tcW w:w="722" w:type="pct"/>
            <w:vAlign w:val="center"/>
          </w:tcPr>
          <w:p w:rsidR="00AD2241" w:rsidRPr="00173D77" w:rsidRDefault="00AD2241" w:rsidP="007D37CE">
            <w:pPr>
              <w:tabs>
                <w:tab w:val="left" w:pos="2058"/>
              </w:tabs>
              <w:rPr>
                <w:rFonts w:ascii="Arial" w:hAnsi="Arial" w:cs="Arial"/>
              </w:rPr>
            </w:pPr>
            <w:r w:rsidRPr="00173D77">
              <w:rPr>
                <w:rFonts w:ascii="Arial" w:hAnsi="Arial" w:cs="Arial"/>
              </w:rPr>
              <w:t>0,05</w:t>
            </w:r>
          </w:p>
        </w:tc>
      </w:tr>
      <w:tr w:rsidR="00AD2241" w:rsidRPr="00173D77">
        <w:trPr>
          <w:trHeight w:val="111"/>
        </w:trPr>
        <w:tc>
          <w:tcPr>
            <w:tcW w:w="1004" w:type="pct"/>
            <w:vAlign w:val="center"/>
          </w:tcPr>
          <w:p w:rsidR="00AD2241" w:rsidRPr="00173D77" w:rsidRDefault="00AD2241" w:rsidP="007D37CE">
            <w:pPr>
              <w:rPr>
                <w:rFonts w:ascii="Arial" w:hAnsi="Arial" w:cs="Arial"/>
              </w:rPr>
            </w:pPr>
            <w:r w:rsidRPr="00173D77">
              <w:rPr>
                <w:rFonts w:ascii="Arial" w:hAnsi="Arial" w:cs="Arial"/>
              </w:rPr>
              <w:t>д.</w:t>
            </w:r>
            <w:r w:rsidR="006D45E1" w:rsidRPr="00173D77">
              <w:rPr>
                <w:rFonts w:ascii="Arial" w:hAnsi="Arial" w:cs="Arial"/>
              </w:rPr>
              <w:t>Кулаково</w:t>
            </w:r>
          </w:p>
        </w:tc>
        <w:tc>
          <w:tcPr>
            <w:tcW w:w="728" w:type="pct"/>
            <w:vAlign w:val="center"/>
          </w:tcPr>
          <w:p w:rsidR="00AD2241" w:rsidRPr="00173D77" w:rsidRDefault="00AD2241" w:rsidP="007D37CE">
            <w:pPr>
              <w:rPr>
                <w:rFonts w:ascii="Arial" w:hAnsi="Arial" w:cs="Arial"/>
              </w:rPr>
            </w:pPr>
            <w:r w:rsidRPr="00173D77">
              <w:rPr>
                <w:rFonts w:ascii="Arial" w:hAnsi="Arial" w:cs="Arial"/>
              </w:rPr>
              <w:t>0,15</w:t>
            </w:r>
          </w:p>
        </w:tc>
        <w:tc>
          <w:tcPr>
            <w:tcW w:w="728" w:type="pct"/>
            <w:vAlign w:val="center"/>
          </w:tcPr>
          <w:p w:rsidR="00AD2241" w:rsidRPr="00173D77" w:rsidRDefault="00AD2241" w:rsidP="007D37CE">
            <w:pPr>
              <w:tabs>
                <w:tab w:val="left" w:pos="2058"/>
              </w:tabs>
              <w:rPr>
                <w:rFonts w:ascii="Arial" w:hAnsi="Arial" w:cs="Arial"/>
                <w:bCs/>
              </w:rPr>
            </w:pPr>
            <w:r w:rsidRPr="00173D77">
              <w:rPr>
                <w:rFonts w:ascii="Arial" w:hAnsi="Arial" w:cs="Arial"/>
                <w:bCs/>
              </w:rPr>
              <w:t>1,57</w:t>
            </w:r>
          </w:p>
        </w:tc>
        <w:tc>
          <w:tcPr>
            <w:tcW w:w="636" w:type="pct"/>
            <w:vAlign w:val="center"/>
          </w:tcPr>
          <w:p w:rsidR="00AD2241" w:rsidRPr="00173D77" w:rsidRDefault="00AD2241" w:rsidP="007D37CE">
            <w:pPr>
              <w:tabs>
                <w:tab w:val="left" w:pos="2058"/>
              </w:tabs>
              <w:rPr>
                <w:rFonts w:ascii="Arial" w:hAnsi="Arial" w:cs="Arial"/>
              </w:rPr>
            </w:pPr>
            <w:r w:rsidRPr="00173D77">
              <w:rPr>
                <w:rFonts w:ascii="Arial" w:hAnsi="Arial" w:cs="Arial"/>
              </w:rPr>
              <w:t>0,2</w:t>
            </w:r>
          </w:p>
        </w:tc>
        <w:tc>
          <w:tcPr>
            <w:tcW w:w="611" w:type="pct"/>
            <w:vAlign w:val="center"/>
          </w:tcPr>
          <w:p w:rsidR="00AD2241" w:rsidRPr="00173D77" w:rsidRDefault="00AD2241" w:rsidP="007D37CE">
            <w:pPr>
              <w:tabs>
                <w:tab w:val="left" w:pos="2058"/>
              </w:tabs>
              <w:rPr>
                <w:rFonts w:ascii="Arial" w:hAnsi="Arial" w:cs="Arial"/>
              </w:rPr>
            </w:pPr>
            <w:r w:rsidRPr="00173D77">
              <w:rPr>
                <w:rFonts w:ascii="Arial" w:hAnsi="Arial" w:cs="Arial"/>
              </w:rPr>
              <w:t>0,08</w:t>
            </w:r>
          </w:p>
        </w:tc>
        <w:tc>
          <w:tcPr>
            <w:tcW w:w="571" w:type="pct"/>
            <w:vAlign w:val="center"/>
          </w:tcPr>
          <w:p w:rsidR="00AD2241" w:rsidRPr="00173D77" w:rsidRDefault="00AD2241" w:rsidP="007D37CE">
            <w:pPr>
              <w:tabs>
                <w:tab w:val="left" w:pos="2058"/>
              </w:tabs>
              <w:rPr>
                <w:rFonts w:ascii="Arial" w:hAnsi="Arial" w:cs="Arial"/>
              </w:rPr>
            </w:pPr>
            <w:r w:rsidRPr="00173D77">
              <w:rPr>
                <w:rFonts w:ascii="Arial" w:hAnsi="Arial" w:cs="Arial"/>
              </w:rPr>
              <w:t>0,12</w:t>
            </w:r>
          </w:p>
        </w:tc>
        <w:tc>
          <w:tcPr>
            <w:tcW w:w="722" w:type="pct"/>
            <w:vAlign w:val="center"/>
          </w:tcPr>
          <w:p w:rsidR="00AD2241" w:rsidRPr="00173D77" w:rsidRDefault="00AD2241" w:rsidP="007D37CE">
            <w:pPr>
              <w:tabs>
                <w:tab w:val="left" w:pos="2058"/>
              </w:tabs>
              <w:rPr>
                <w:rFonts w:ascii="Arial" w:hAnsi="Arial" w:cs="Arial"/>
              </w:rPr>
            </w:pPr>
            <w:r w:rsidRPr="00173D77">
              <w:rPr>
                <w:rFonts w:ascii="Arial" w:hAnsi="Arial" w:cs="Arial"/>
              </w:rPr>
              <w:t>0,03</w:t>
            </w:r>
          </w:p>
        </w:tc>
      </w:tr>
      <w:tr w:rsidR="00AD2241" w:rsidRPr="00173D77">
        <w:trPr>
          <w:trHeight w:val="399"/>
        </w:trPr>
        <w:tc>
          <w:tcPr>
            <w:tcW w:w="1004" w:type="pct"/>
            <w:vAlign w:val="center"/>
          </w:tcPr>
          <w:p w:rsidR="00AD2241" w:rsidRPr="00173D77" w:rsidRDefault="00AD2241" w:rsidP="007D37CE">
            <w:pPr>
              <w:rPr>
                <w:rFonts w:ascii="Arial" w:hAnsi="Arial" w:cs="Arial"/>
              </w:rPr>
            </w:pPr>
            <w:r w:rsidRPr="00173D77">
              <w:rPr>
                <w:rFonts w:ascii="Arial" w:hAnsi="Arial" w:cs="Arial"/>
              </w:rPr>
              <w:t>д.Новый Алендарь</w:t>
            </w:r>
          </w:p>
        </w:tc>
        <w:tc>
          <w:tcPr>
            <w:tcW w:w="728" w:type="pct"/>
            <w:vAlign w:val="center"/>
          </w:tcPr>
          <w:p w:rsidR="00AD2241" w:rsidRPr="00173D77" w:rsidRDefault="006D45E1" w:rsidP="007D37CE">
            <w:pPr>
              <w:rPr>
                <w:rFonts w:ascii="Arial" w:hAnsi="Arial" w:cs="Arial"/>
              </w:rPr>
            </w:pPr>
            <w:r w:rsidRPr="00173D77">
              <w:rPr>
                <w:rFonts w:ascii="Arial" w:hAnsi="Arial" w:cs="Arial"/>
              </w:rPr>
              <w:t>0,14</w:t>
            </w:r>
          </w:p>
        </w:tc>
        <w:tc>
          <w:tcPr>
            <w:tcW w:w="728" w:type="pct"/>
            <w:vAlign w:val="center"/>
          </w:tcPr>
          <w:p w:rsidR="00AD2241" w:rsidRPr="00173D77" w:rsidRDefault="00AD2241" w:rsidP="007D37CE">
            <w:pPr>
              <w:tabs>
                <w:tab w:val="left" w:pos="2058"/>
              </w:tabs>
              <w:rPr>
                <w:rFonts w:ascii="Arial" w:hAnsi="Arial" w:cs="Arial"/>
                <w:bCs/>
              </w:rPr>
            </w:pPr>
            <w:r w:rsidRPr="00173D77">
              <w:rPr>
                <w:rFonts w:ascii="Arial" w:hAnsi="Arial" w:cs="Arial"/>
                <w:bCs/>
              </w:rPr>
              <w:t>1,57</w:t>
            </w:r>
          </w:p>
        </w:tc>
        <w:tc>
          <w:tcPr>
            <w:tcW w:w="636" w:type="pct"/>
            <w:vAlign w:val="center"/>
          </w:tcPr>
          <w:p w:rsidR="00AD2241" w:rsidRPr="00173D77" w:rsidRDefault="00AD2241" w:rsidP="007D37CE">
            <w:pPr>
              <w:tabs>
                <w:tab w:val="left" w:pos="2058"/>
              </w:tabs>
              <w:rPr>
                <w:rFonts w:ascii="Arial" w:hAnsi="Arial" w:cs="Arial"/>
              </w:rPr>
            </w:pPr>
            <w:r w:rsidRPr="00173D77">
              <w:rPr>
                <w:rFonts w:ascii="Arial" w:hAnsi="Arial" w:cs="Arial"/>
              </w:rPr>
              <w:t>0,2</w:t>
            </w:r>
          </w:p>
        </w:tc>
        <w:tc>
          <w:tcPr>
            <w:tcW w:w="611" w:type="pct"/>
            <w:vAlign w:val="center"/>
          </w:tcPr>
          <w:p w:rsidR="00AD2241" w:rsidRPr="00173D77" w:rsidRDefault="00AD2241" w:rsidP="007D37CE">
            <w:pPr>
              <w:tabs>
                <w:tab w:val="left" w:pos="2058"/>
              </w:tabs>
              <w:rPr>
                <w:rFonts w:ascii="Arial" w:hAnsi="Arial" w:cs="Arial"/>
              </w:rPr>
            </w:pPr>
            <w:r w:rsidRPr="00173D77">
              <w:rPr>
                <w:rFonts w:ascii="Arial" w:hAnsi="Arial" w:cs="Arial"/>
              </w:rPr>
              <w:t>0,08</w:t>
            </w:r>
          </w:p>
        </w:tc>
        <w:tc>
          <w:tcPr>
            <w:tcW w:w="571" w:type="pct"/>
            <w:vAlign w:val="center"/>
          </w:tcPr>
          <w:p w:rsidR="00AD2241" w:rsidRPr="00173D77" w:rsidRDefault="00AD2241" w:rsidP="007D37CE">
            <w:pPr>
              <w:tabs>
                <w:tab w:val="left" w:pos="2058"/>
              </w:tabs>
              <w:rPr>
                <w:rFonts w:ascii="Arial" w:hAnsi="Arial" w:cs="Arial"/>
              </w:rPr>
            </w:pPr>
            <w:r w:rsidRPr="00173D77">
              <w:rPr>
                <w:rFonts w:ascii="Arial" w:hAnsi="Arial" w:cs="Arial"/>
              </w:rPr>
              <w:t>0,12</w:t>
            </w:r>
          </w:p>
        </w:tc>
        <w:tc>
          <w:tcPr>
            <w:tcW w:w="722" w:type="pct"/>
            <w:vAlign w:val="center"/>
          </w:tcPr>
          <w:p w:rsidR="00AD2241" w:rsidRPr="00173D77" w:rsidRDefault="00AD2241" w:rsidP="007D37CE">
            <w:pPr>
              <w:tabs>
                <w:tab w:val="left" w:pos="2058"/>
              </w:tabs>
              <w:rPr>
                <w:rFonts w:ascii="Arial" w:hAnsi="Arial" w:cs="Arial"/>
              </w:rPr>
            </w:pPr>
            <w:r w:rsidRPr="00173D77">
              <w:rPr>
                <w:rFonts w:ascii="Arial" w:hAnsi="Arial" w:cs="Arial"/>
              </w:rPr>
              <w:t>0,03</w:t>
            </w:r>
          </w:p>
        </w:tc>
      </w:tr>
    </w:tbl>
    <w:p w:rsidR="00AD2241" w:rsidRPr="00173D77" w:rsidRDefault="00AD2241" w:rsidP="00AD2241">
      <w:pPr>
        <w:pStyle w:val="33"/>
        <w:tabs>
          <w:tab w:val="left" w:pos="709"/>
        </w:tabs>
        <w:spacing w:after="0"/>
        <w:ind w:left="0" w:firstLine="709"/>
        <w:rPr>
          <w:rFonts w:ascii="Arial" w:hAnsi="Arial" w:cs="Arial"/>
          <w:sz w:val="24"/>
          <w:szCs w:val="24"/>
          <w:highlight w:val="yellow"/>
        </w:rPr>
      </w:pPr>
    </w:p>
    <w:p w:rsidR="00AD2241" w:rsidRPr="00173D77" w:rsidRDefault="00AD2241" w:rsidP="00AD2241">
      <w:pPr>
        <w:tabs>
          <w:tab w:val="left" w:pos="709"/>
        </w:tabs>
        <w:ind w:firstLine="709"/>
        <w:rPr>
          <w:rFonts w:ascii="Arial" w:hAnsi="Arial" w:cs="Arial"/>
          <w:sz w:val="24"/>
          <w:szCs w:val="24"/>
        </w:rPr>
      </w:pPr>
      <w:r w:rsidRPr="00173D77">
        <w:rPr>
          <w:rFonts w:ascii="Arial" w:hAnsi="Arial" w:cs="Arial"/>
          <w:sz w:val="24"/>
          <w:szCs w:val="24"/>
        </w:rPr>
        <w:t>Без применения современных технологий на расчетный срок в МО «Тараса» ожидается образование порядка 2,7тыс.м</w:t>
      </w:r>
      <w:r w:rsidRPr="00173D77">
        <w:rPr>
          <w:rFonts w:ascii="Arial" w:hAnsi="Arial" w:cs="Arial"/>
          <w:sz w:val="24"/>
          <w:szCs w:val="24"/>
          <w:vertAlign w:val="superscript"/>
        </w:rPr>
        <w:t xml:space="preserve">3 </w:t>
      </w:r>
      <w:r w:rsidRPr="00173D77">
        <w:rPr>
          <w:rFonts w:ascii="Arial" w:hAnsi="Arial" w:cs="Arial"/>
          <w:sz w:val="24"/>
          <w:szCs w:val="24"/>
        </w:rPr>
        <w:t>твёрдых бытовых отходов в год. Количество неутилизируемых отходов на расчетный срок, с учетом изъятия 40% утильной фракции составит  1,6тыс.м</w:t>
      </w:r>
      <w:r w:rsidRPr="00173D77">
        <w:rPr>
          <w:rFonts w:ascii="Arial" w:hAnsi="Arial" w:cs="Arial"/>
          <w:sz w:val="24"/>
          <w:szCs w:val="24"/>
          <w:vertAlign w:val="superscript"/>
        </w:rPr>
        <w:t>3</w:t>
      </w:r>
      <w:r w:rsidRPr="00173D77">
        <w:rPr>
          <w:rFonts w:ascii="Arial" w:hAnsi="Arial" w:cs="Arial"/>
          <w:sz w:val="24"/>
          <w:szCs w:val="24"/>
        </w:rPr>
        <w:t>. При уплотнении отходов в 4 раза объём захораниваемых отходов может быть снижен до 0,4тыс.м</w:t>
      </w:r>
      <w:r w:rsidRPr="00173D77">
        <w:rPr>
          <w:rFonts w:ascii="Arial" w:hAnsi="Arial" w:cs="Arial"/>
          <w:sz w:val="24"/>
          <w:szCs w:val="24"/>
          <w:vertAlign w:val="superscript"/>
        </w:rPr>
        <w:t>3</w:t>
      </w:r>
      <w:r w:rsidRPr="00173D77">
        <w:rPr>
          <w:rFonts w:ascii="Arial" w:hAnsi="Arial" w:cs="Arial"/>
          <w:sz w:val="24"/>
          <w:szCs w:val="24"/>
        </w:rPr>
        <w:t>. Утильная часть отходов составит  1,1 тыс.м</w:t>
      </w:r>
      <w:r w:rsidRPr="00173D77">
        <w:rPr>
          <w:rFonts w:ascii="Arial" w:hAnsi="Arial" w:cs="Arial"/>
          <w:sz w:val="24"/>
          <w:szCs w:val="24"/>
          <w:vertAlign w:val="superscript"/>
        </w:rPr>
        <w:t>3</w:t>
      </w:r>
      <w:r w:rsidRPr="00173D77">
        <w:rPr>
          <w:rFonts w:ascii="Arial" w:hAnsi="Arial" w:cs="Arial"/>
          <w:sz w:val="24"/>
          <w:szCs w:val="24"/>
        </w:rPr>
        <w:t>.</w:t>
      </w:r>
    </w:p>
    <w:p w:rsidR="00AD2241" w:rsidRPr="00173D77" w:rsidRDefault="00AD2241" w:rsidP="00AD2241">
      <w:pPr>
        <w:tabs>
          <w:tab w:val="left" w:pos="709"/>
        </w:tabs>
        <w:ind w:firstLine="709"/>
        <w:rPr>
          <w:rFonts w:ascii="Arial" w:hAnsi="Arial" w:cs="Arial"/>
          <w:sz w:val="24"/>
          <w:szCs w:val="24"/>
        </w:rPr>
      </w:pPr>
      <w:r w:rsidRPr="00173D77">
        <w:rPr>
          <w:rFonts w:ascii="Arial" w:hAnsi="Arial" w:cs="Arial"/>
          <w:sz w:val="24"/>
          <w:szCs w:val="24"/>
        </w:rPr>
        <w:t>Генеральным планом предлагается программа в сфере утилизации твердых бытовых отходов на территории МО «</w:t>
      </w:r>
      <w:r w:rsidR="00AA6DC9" w:rsidRPr="00173D77">
        <w:rPr>
          <w:rFonts w:ascii="Arial" w:hAnsi="Arial" w:cs="Arial"/>
          <w:sz w:val="24"/>
          <w:szCs w:val="24"/>
        </w:rPr>
        <w:t>Тараса</w:t>
      </w:r>
      <w:r w:rsidRPr="00173D77">
        <w:rPr>
          <w:rFonts w:ascii="Arial" w:hAnsi="Arial" w:cs="Arial"/>
          <w:sz w:val="24"/>
          <w:szCs w:val="24"/>
        </w:rPr>
        <w:t>» отраженной в следующей таблице</w:t>
      </w:r>
      <w:r w:rsidR="00AA6DC9" w:rsidRPr="00173D77">
        <w:rPr>
          <w:rFonts w:ascii="Arial" w:hAnsi="Arial" w:cs="Arial"/>
          <w:sz w:val="24"/>
          <w:szCs w:val="24"/>
        </w:rPr>
        <w:t>:</w:t>
      </w:r>
    </w:p>
    <w:p w:rsidR="00AD2241" w:rsidRPr="00173D77" w:rsidRDefault="00AD2241" w:rsidP="00AD2241">
      <w:pPr>
        <w:tabs>
          <w:tab w:val="left" w:pos="709"/>
        </w:tabs>
        <w:ind w:firstLine="709"/>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959"/>
        <w:gridCol w:w="1663"/>
        <w:gridCol w:w="1770"/>
        <w:gridCol w:w="2467"/>
        <w:gridCol w:w="2309"/>
      </w:tblGrid>
      <w:tr w:rsidR="00AD2241" w:rsidRPr="00173D77">
        <w:trPr>
          <w:trHeight w:val="1152"/>
          <w:tblHeader/>
        </w:trPr>
        <w:tc>
          <w:tcPr>
            <w:tcW w:w="184" w:type="pct"/>
            <w:vAlign w:val="center"/>
          </w:tcPr>
          <w:p w:rsidR="00AD2241" w:rsidRPr="00173D77" w:rsidRDefault="00AD2241" w:rsidP="007D37CE">
            <w:pPr>
              <w:rPr>
                <w:rFonts w:ascii="Arial" w:hAnsi="Arial" w:cs="Arial"/>
                <w:b/>
              </w:rPr>
            </w:pPr>
            <w:r w:rsidRPr="00173D77">
              <w:rPr>
                <w:rFonts w:ascii="Arial" w:hAnsi="Arial" w:cs="Arial"/>
                <w:b/>
              </w:rPr>
              <w:t>№ п/п</w:t>
            </w:r>
          </w:p>
        </w:tc>
        <w:tc>
          <w:tcPr>
            <w:tcW w:w="956" w:type="pct"/>
            <w:vAlign w:val="center"/>
          </w:tcPr>
          <w:p w:rsidR="00AD2241" w:rsidRPr="00173D77" w:rsidRDefault="00AD2241" w:rsidP="007D37CE">
            <w:pPr>
              <w:rPr>
                <w:rFonts w:ascii="Arial" w:hAnsi="Arial" w:cs="Arial"/>
                <w:b/>
              </w:rPr>
            </w:pPr>
            <w:r w:rsidRPr="00173D77">
              <w:rPr>
                <w:rFonts w:ascii="Arial" w:hAnsi="Arial" w:cs="Arial"/>
                <w:b/>
              </w:rPr>
              <w:t>назначение</w:t>
            </w:r>
          </w:p>
        </w:tc>
        <w:tc>
          <w:tcPr>
            <w:tcW w:w="797" w:type="pct"/>
            <w:vAlign w:val="center"/>
          </w:tcPr>
          <w:p w:rsidR="00AD2241" w:rsidRPr="00173D77" w:rsidRDefault="00AD2241" w:rsidP="007D37CE">
            <w:pPr>
              <w:rPr>
                <w:rFonts w:ascii="Arial" w:hAnsi="Arial" w:cs="Arial"/>
                <w:b/>
              </w:rPr>
            </w:pPr>
            <w:r w:rsidRPr="00173D77">
              <w:rPr>
                <w:rFonts w:ascii="Arial" w:hAnsi="Arial" w:cs="Arial"/>
                <w:b/>
              </w:rPr>
              <w:t>наименование</w:t>
            </w:r>
          </w:p>
          <w:p w:rsidR="00AD2241" w:rsidRPr="00173D77" w:rsidRDefault="00AD2241" w:rsidP="007D37CE">
            <w:pPr>
              <w:rPr>
                <w:rFonts w:ascii="Arial" w:hAnsi="Arial" w:cs="Arial"/>
                <w:b/>
              </w:rPr>
            </w:pPr>
            <w:r w:rsidRPr="00173D77">
              <w:rPr>
                <w:rFonts w:ascii="Arial" w:hAnsi="Arial" w:cs="Arial"/>
                <w:b/>
              </w:rPr>
              <w:t>объекта</w:t>
            </w:r>
          </w:p>
        </w:tc>
        <w:tc>
          <w:tcPr>
            <w:tcW w:w="551" w:type="pct"/>
            <w:vAlign w:val="center"/>
          </w:tcPr>
          <w:p w:rsidR="00AD2241" w:rsidRPr="00173D77" w:rsidRDefault="00AD2241" w:rsidP="007D37CE">
            <w:pPr>
              <w:rPr>
                <w:rFonts w:ascii="Arial" w:hAnsi="Arial" w:cs="Arial"/>
                <w:b/>
              </w:rPr>
            </w:pPr>
            <w:r w:rsidRPr="00173D77">
              <w:rPr>
                <w:rFonts w:ascii="Arial" w:hAnsi="Arial" w:cs="Arial"/>
                <w:b/>
              </w:rPr>
              <w:t>характеристика</w:t>
            </w:r>
          </w:p>
          <w:p w:rsidR="00AD2241" w:rsidRPr="00173D77" w:rsidRDefault="00AD2241" w:rsidP="007D37CE">
            <w:pPr>
              <w:rPr>
                <w:rFonts w:ascii="Arial" w:hAnsi="Arial" w:cs="Arial"/>
                <w:b/>
              </w:rPr>
            </w:pPr>
          </w:p>
        </w:tc>
        <w:tc>
          <w:tcPr>
            <w:tcW w:w="1348" w:type="pct"/>
            <w:vAlign w:val="center"/>
          </w:tcPr>
          <w:p w:rsidR="00AD2241" w:rsidRPr="00173D77" w:rsidRDefault="00AD2241" w:rsidP="007D37CE">
            <w:pPr>
              <w:rPr>
                <w:rFonts w:ascii="Arial" w:hAnsi="Arial" w:cs="Arial"/>
                <w:b/>
              </w:rPr>
            </w:pPr>
            <w:r w:rsidRPr="00173D77">
              <w:rPr>
                <w:rFonts w:ascii="Arial" w:hAnsi="Arial" w:cs="Arial"/>
                <w:b/>
              </w:rPr>
              <w:t>местоположение, функциональная зона</w:t>
            </w:r>
          </w:p>
          <w:p w:rsidR="00AD2241" w:rsidRPr="00173D77" w:rsidRDefault="00AD2241" w:rsidP="007D37CE">
            <w:pPr>
              <w:rPr>
                <w:rFonts w:ascii="Arial" w:hAnsi="Arial" w:cs="Arial"/>
              </w:rPr>
            </w:pPr>
            <w:r w:rsidRPr="00173D77">
              <w:rPr>
                <w:rFonts w:ascii="Arial" w:hAnsi="Arial" w:cs="Arial"/>
              </w:rPr>
              <w:t>(для нелинейных объектов)</w:t>
            </w:r>
          </w:p>
        </w:tc>
        <w:tc>
          <w:tcPr>
            <w:tcW w:w="1164" w:type="pct"/>
            <w:vAlign w:val="center"/>
          </w:tcPr>
          <w:p w:rsidR="00AD2241" w:rsidRPr="00173D77" w:rsidRDefault="00AD2241" w:rsidP="007D37CE">
            <w:pPr>
              <w:rPr>
                <w:rFonts w:ascii="Arial" w:hAnsi="Arial" w:cs="Arial"/>
                <w:b/>
              </w:rPr>
            </w:pPr>
            <w:r w:rsidRPr="00173D77">
              <w:rPr>
                <w:rFonts w:ascii="Arial" w:hAnsi="Arial" w:cs="Arial"/>
                <w:b/>
              </w:rPr>
              <w:t>характеристика зон с особыми условиями использования, установленных в связи с размещением объекта</w:t>
            </w:r>
          </w:p>
        </w:tc>
      </w:tr>
      <w:tr w:rsidR="00AD2241" w:rsidRPr="00173D77">
        <w:trPr>
          <w:trHeight w:val="211"/>
        </w:trPr>
        <w:tc>
          <w:tcPr>
            <w:tcW w:w="5000" w:type="pct"/>
            <w:gridSpan w:val="6"/>
            <w:vAlign w:val="center"/>
          </w:tcPr>
          <w:p w:rsidR="00AD2241" w:rsidRPr="00173D77" w:rsidRDefault="00AD2241" w:rsidP="007D37CE">
            <w:pPr>
              <w:rPr>
                <w:rFonts w:ascii="Arial" w:hAnsi="Arial" w:cs="Arial"/>
              </w:rPr>
            </w:pPr>
            <w:r w:rsidRPr="00173D77">
              <w:rPr>
                <w:rFonts w:ascii="Arial" w:hAnsi="Arial" w:cs="Arial"/>
                <w:b/>
              </w:rPr>
              <w:t>Первая очередь</w:t>
            </w:r>
          </w:p>
        </w:tc>
      </w:tr>
      <w:tr w:rsidR="00AD2241" w:rsidRPr="00173D77">
        <w:trPr>
          <w:trHeight w:val="1345"/>
        </w:trPr>
        <w:tc>
          <w:tcPr>
            <w:tcW w:w="184" w:type="pct"/>
            <w:vAlign w:val="center"/>
          </w:tcPr>
          <w:p w:rsidR="00AD2241" w:rsidRPr="00173D77" w:rsidRDefault="00AD2241" w:rsidP="007D37CE">
            <w:pPr>
              <w:rPr>
                <w:rFonts w:ascii="Arial" w:hAnsi="Arial" w:cs="Arial"/>
              </w:rPr>
            </w:pPr>
            <w:r w:rsidRPr="00173D77">
              <w:rPr>
                <w:rFonts w:ascii="Arial" w:hAnsi="Arial" w:cs="Arial"/>
              </w:rPr>
              <w:t>1</w:t>
            </w:r>
          </w:p>
        </w:tc>
        <w:tc>
          <w:tcPr>
            <w:tcW w:w="956" w:type="pct"/>
            <w:vAlign w:val="center"/>
          </w:tcPr>
          <w:p w:rsidR="00AD2241" w:rsidRPr="00173D77" w:rsidRDefault="00AD2241" w:rsidP="007D37CE">
            <w:pPr>
              <w:rPr>
                <w:rFonts w:ascii="Arial" w:hAnsi="Arial" w:cs="Arial"/>
              </w:rPr>
            </w:pPr>
            <w:r w:rsidRPr="00173D77">
              <w:rPr>
                <w:rFonts w:ascii="Arial" w:hAnsi="Arial" w:cs="Arial"/>
              </w:rPr>
              <w:t>Организация централизованной системы сбора и вывоза бытовых отходов</w:t>
            </w:r>
          </w:p>
        </w:tc>
        <w:tc>
          <w:tcPr>
            <w:tcW w:w="797" w:type="pct"/>
            <w:vAlign w:val="center"/>
          </w:tcPr>
          <w:p w:rsidR="00AD2241" w:rsidRPr="00173D77" w:rsidRDefault="00AD2241" w:rsidP="007D37CE">
            <w:pPr>
              <w:rPr>
                <w:rFonts w:ascii="Arial" w:hAnsi="Arial" w:cs="Arial"/>
              </w:rPr>
            </w:pPr>
            <w:r w:rsidRPr="00173D77">
              <w:rPr>
                <w:rFonts w:ascii="Arial" w:hAnsi="Arial" w:cs="Arial"/>
              </w:rPr>
              <w:t>Контейнерные площадки для сбора ТБО от населения</w:t>
            </w:r>
          </w:p>
        </w:tc>
        <w:tc>
          <w:tcPr>
            <w:tcW w:w="551" w:type="pct"/>
            <w:vAlign w:val="center"/>
          </w:tcPr>
          <w:p w:rsidR="00AD2241" w:rsidRPr="00173D77" w:rsidRDefault="00AD2241" w:rsidP="007D37CE">
            <w:pPr>
              <w:rPr>
                <w:rFonts w:ascii="Arial" w:hAnsi="Arial" w:cs="Arial"/>
              </w:rPr>
            </w:pPr>
            <w:r w:rsidRPr="00173D77">
              <w:rPr>
                <w:rFonts w:ascii="Arial" w:hAnsi="Arial" w:cs="Arial"/>
              </w:rPr>
              <w:t>-</w:t>
            </w:r>
          </w:p>
        </w:tc>
        <w:tc>
          <w:tcPr>
            <w:tcW w:w="1348" w:type="pct"/>
            <w:vAlign w:val="center"/>
          </w:tcPr>
          <w:p w:rsidR="00AD2241" w:rsidRPr="00173D77" w:rsidRDefault="00AD2241" w:rsidP="007D37CE">
            <w:pPr>
              <w:rPr>
                <w:rFonts w:ascii="Arial" w:hAnsi="Arial" w:cs="Arial"/>
              </w:rPr>
            </w:pPr>
            <w:r w:rsidRPr="00173D77">
              <w:rPr>
                <w:rFonts w:ascii="Arial" w:hAnsi="Arial" w:cs="Arial"/>
              </w:rPr>
              <w:t>Населённые пункты МО «Тараса»</w:t>
            </w:r>
          </w:p>
        </w:tc>
        <w:tc>
          <w:tcPr>
            <w:tcW w:w="1164" w:type="pct"/>
            <w:vAlign w:val="center"/>
          </w:tcPr>
          <w:p w:rsidR="00AD2241" w:rsidRPr="00173D77" w:rsidRDefault="00AD2241" w:rsidP="007D37CE">
            <w:pPr>
              <w:tabs>
                <w:tab w:val="num" w:pos="396"/>
              </w:tabs>
              <w:ind w:left="36"/>
              <w:rPr>
                <w:rFonts w:ascii="Arial" w:hAnsi="Arial" w:cs="Arial"/>
              </w:rPr>
            </w:pPr>
            <w:r w:rsidRPr="00173D77">
              <w:rPr>
                <w:rFonts w:ascii="Arial" w:hAnsi="Arial" w:cs="Arial"/>
              </w:rPr>
              <w:t xml:space="preserve"> В соответствии с СП 30-102-99 п.4.1.7 расстояние до границ участков жилых домов, детских учреждений, озелененных площадок следует устанавливать не менее 50, но не более </w:t>
            </w:r>
            <w:smartTag w:uri="urn:schemas-microsoft-com:office:smarttags" w:element="metricconverter">
              <w:smartTagPr>
                <w:attr w:name="ProductID" w:val="100 м"/>
              </w:smartTagPr>
              <w:r w:rsidRPr="00173D77">
                <w:rPr>
                  <w:rFonts w:ascii="Arial" w:hAnsi="Arial" w:cs="Arial"/>
                </w:rPr>
                <w:t>100 м</w:t>
              </w:r>
            </w:smartTag>
            <w:r w:rsidRPr="00173D77">
              <w:rPr>
                <w:rFonts w:ascii="Arial" w:hAnsi="Arial" w:cs="Arial"/>
              </w:rPr>
              <w:t>.</w:t>
            </w:r>
          </w:p>
        </w:tc>
      </w:tr>
      <w:tr w:rsidR="00AD2241" w:rsidRPr="00173D77">
        <w:trPr>
          <w:trHeight w:val="1345"/>
        </w:trPr>
        <w:tc>
          <w:tcPr>
            <w:tcW w:w="184" w:type="pct"/>
            <w:vAlign w:val="center"/>
          </w:tcPr>
          <w:p w:rsidR="00AD2241" w:rsidRPr="00173D77" w:rsidRDefault="00AD2241" w:rsidP="007D37CE">
            <w:pPr>
              <w:rPr>
                <w:rFonts w:ascii="Arial" w:hAnsi="Arial" w:cs="Arial"/>
              </w:rPr>
            </w:pPr>
            <w:r w:rsidRPr="00173D77">
              <w:rPr>
                <w:rFonts w:ascii="Arial" w:hAnsi="Arial" w:cs="Arial"/>
              </w:rPr>
              <w:t>2</w:t>
            </w:r>
          </w:p>
        </w:tc>
        <w:tc>
          <w:tcPr>
            <w:tcW w:w="956" w:type="pct"/>
            <w:vAlign w:val="center"/>
          </w:tcPr>
          <w:p w:rsidR="00AD2241" w:rsidRPr="00173D77" w:rsidRDefault="00AD2241" w:rsidP="007D37CE">
            <w:pPr>
              <w:rPr>
                <w:rFonts w:ascii="Arial" w:hAnsi="Arial" w:cs="Arial"/>
              </w:rPr>
            </w:pPr>
            <w:r w:rsidRPr="00173D77">
              <w:rPr>
                <w:rFonts w:ascii="Arial" w:hAnsi="Arial" w:cs="Arial"/>
              </w:rPr>
              <w:t>Снижение затрат на вывоз твёрдых бытовых отходов, вовлечение ценных компонент ТБО во вторичный оборот</w:t>
            </w:r>
          </w:p>
        </w:tc>
        <w:tc>
          <w:tcPr>
            <w:tcW w:w="797" w:type="pct"/>
            <w:vAlign w:val="center"/>
          </w:tcPr>
          <w:p w:rsidR="00AD2241" w:rsidRPr="00173D77" w:rsidRDefault="00AD2241" w:rsidP="007D37CE">
            <w:pPr>
              <w:rPr>
                <w:rFonts w:ascii="Arial" w:hAnsi="Arial" w:cs="Arial"/>
              </w:rPr>
            </w:pPr>
            <w:r w:rsidRPr="00173D77">
              <w:rPr>
                <w:rFonts w:ascii="Arial" w:hAnsi="Arial" w:cs="Arial"/>
              </w:rPr>
              <w:t>Пункт приёма вторичного сырья</w:t>
            </w:r>
          </w:p>
        </w:tc>
        <w:tc>
          <w:tcPr>
            <w:tcW w:w="551" w:type="pct"/>
            <w:vAlign w:val="center"/>
          </w:tcPr>
          <w:p w:rsidR="00AD2241" w:rsidRPr="00173D77" w:rsidRDefault="00AD2241" w:rsidP="007D37CE">
            <w:pPr>
              <w:rPr>
                <w:rFonts w:ascii="Arial" w:hAnsi="Arial" w:cs="Arial"/>
              </w:rPr>
            </w:pPr>
            <w:r w:rsidRPr="00173D77">
              <w:rPr>
                <w:rFonts w:ascii="Arial" w:hAnsi="Arial" w:cs="Arial"/>
              </w:rPr>
              <w:t>-</w:t>
            </w:r>
          </w:p>
        </w:tc>
        <w:tc>
          <w:tcPr>
            <w:tcW w:w="1348" w:type="pct"/>
            <w:vAlign w:val="center"/>
          </w:tcPr>
          <w:p w:rsidR="00AD2241" w:rsidRPr="00173D77" w:rsidRDefault="00AD2241" w:rsidP="007D37CE">
            <w:pPr>
              <w:rPr>
                <w:rFonts w:ascii="Arial" w:hAnsi="Arial" w:cs="Arial"/>
              </w:rPr>
            </w:pPr>
            <w:r w:rsidRPr="00173D77">
              <w:rPr>
                <w:rFonts w:ascii="Arial" w:hAnsi="Arial" w:cs="Arial"/>
              </w:rPr>
              <w:t>с.Тараса</w:t>
            </w:r>
          </w:p>
        </w:tc>
        <w:tc>
          <w:tcPr>
            <w:tcW w:w="1164" w:type="pct"/>
            <w:vAlign w:val="center"/>
          </w:tcPr>
          <w:p w:rsidR="00AD2241" w:rsidRPr="00173D77" w:rsidRDefault="00AD2241" w:rsidP="007D37CE">
            <w:pPr>
              <w:tabs>
                <w:tab w:val="num" w:pos="396"/>
              </w:tabs>
              <w:ind w:left="36"/>
              <w:rPr>
                <w:rFonts w:ascii="Arial" w:hAnsi="Arial" w:cs="Arial"/>
              </w:rPr>
            </w:pPr>
            <w:r w:rsidRPr="00173D77">
              <w:rPr>
                <w:rFonts w:ascii="Arial" w:hAnsi="Arial" w:cs="Arial"/>
              </w:rPr>
              <w:t>-</w:t>
            </w:r>
          </w:p>
        </w:tc>
      </w:tr>
    </w:tbl>
    <w:p w:rsidR="00AD2241" w:rsidRPr="00173D77" w:rsidRDefault="00AD2241" w:rsidP="00AD2241">
      <w:pPr>
        <w:tabs>
          <w:tab w:val="left" w:pos="709"/>
        </w:tabs>
        <w:ind w:firstLine="709"/>
        <w:rPr>
          <w:rFonts w:ascii="Arial" w:hAnsi="Arial" w:cs="Arial"/>
          <w:sz w:val="24"/>
          <w:szCs w:val="24"/>
        </w:rPr>
      </w:pPr>
    </w:p>
    <w:p w:rsidR="00AD2241" w:rsidRPr="00173D77" w:rsidRDefault="00AD2241" w:rsidP="00545CB0">
      <w:pPr>
        <w:pStyle w:val="af9"/>
        <w:rPr>
          <w:rFonts w:ascii="Arial" w:hAnsi="Arial" w:cs="Arial"/>
        </w:rPr>
      </w:pPr>
    </w:p>
    <w:p w:rsidR="00AD2241" w:rsidRPr="00173D77" w:rsidRDefault="00AD2241" w:rsidP="00545CB0">
      <w:pPr>
        <w:pStyle w:val="af9"/>
        <w:rPr>
          <w:rFonts w:ascii="Arial" w:hAnsi="Arial" w:cs="Arial"/>
        </w:rPr>
      </w:pPr>
    </w:p>
    <w:p w:rsidR="006D45E1" w:rsidRPr="00173D77" w:rsidRDefault="006D45E1" w:rsidP="00545CB0">
      <w:pPr>
        <w:pStyle w:val="af9"/>
        <w:rPr>
          <w:rFonts w:ascii="Arial" w:hAnsi="Arial" w:cs="Arial"/>
        </w:rPr>
      </w:pPr>
    </w:p>
    <w:p w:rsidR="006D45E1" w:rsidRPr="00173D77" w:rsidRDefault="006D45E1" w:rsidP="00545CB0">
      <w:pPr>
        <w:pStyle w:val="af9"/>
        <w:rPr>
          <w:rFonts w:ascii="Arial" w:hAnsi="Arial" w:cs="Arial"/>
        </w:rPr>
      </w:pPr>
    </w:p>
    <w:p w:rsidR="00AD2241" w:rsidRPr="00173D77" w:rsidRDefault="00AD2241" w:rsidP="00545CB0">
      <w:pPr>
        <w:pStyle w:val="af9"/>
        <w:rPr>
          <w:rFonts w:ascii="Arial" w:hAnsi="Arial" w:cs="Arial"/>
        </w:rPr>
      </w:pPr>
      <w:r w:rsidRPr="00173D77">
        <w:rPr>
          <w:rFonts w:ascii="Arial" w:hAnsi="Arial" w:cs="Arial"/>
        </w:rPr>
        <w:lastRenderedPageBreak/>
        <w:t>2.5. Анализ существующего состояния дорожной сети</w:t>
      </w:r>
    </w:p>
    <w:p w:rsidR="00AD2241" w:rsidRPr="00173D77" w:rsidRDefault="00AD2241" w:rsidP="00AD2241">
      <w:pPr>
        <w:tabs>
          <w:tab w:val="num" w:pos="360"/>
        </w:tabs>
        <w:rPr>
          <w:rFonts w:ascii="Arial" w:hAnsi="Arial" w:cs="Arial"/>
          <w:b/>
          <w:sz w:val="24"/>
          <w:szCs w:val="24"/>
        </w:rPr>
      </w:pPr>
    </w:p>
    <w:p w:rsidR="00AD2241" w:rsidRPr="00173D77" w:rsidRDefault="00AD2241" w:rsidP="00AD2241">
      <w:pPr>
        <w:ind w:firstLine="708"/>
        <w:rPr>
          <w:rFonts w:ascii="Arial" w:hAnsi="Arial" w:cs="Arial"/>
          <w:sz w:val="24"/>
          <w:szCs w:val="24"/>
        </w:rPr>
      </w:pPr>
      <w:r w:rsidRPr="00173D77">
        <w:rPr>
          <w:rFonts w:ascii="Arial" w:hAnsi="Arial" w:cs="Arial"/>
          <w:sz w:val="24"/>
          <w:szCs w:val="24"/>
        </w:rPr>
        <w:t>Программа инвестиционных проектов в сфере дорожного строительства  муниципального образования «</w:t>
      </w:r>
      <w:r w:rsidRPr="00173D77">
        <w:rPr>
          <w:rFonts w:ascii="Arial" w:hAnsi="Arial" w:cs="Arial"/>
        </w:rPr>
        <w:t>Тараса</w:t>
      </w:r>
      <w:r w:rsidRPr="00173D77">
        <w:rPr>
          <w:rFonts w:ascii="Arial" w:hAnsi="Arial" w:cs="Arial"/>
          <w:sz w:val="24"/>
          <w:szCs w:val="24"/>
        </w:rPr>
        <w:t>» на 2012 -2015 годы (реконструкция и строительство дорог) отражена в муниципальной целевой программе «Развитие автомобильных дорог общего пользования местного значения в муниципальном образовании «Тараса», утвержденном Постановлением главы администрации  МО «Тараса» №49 от 27.07.2011г.</w:t>
      </w:r>
    </w:p>
    <w:p w:rsidR="00AD2241" w:rsidRPr="00173D77" w:rsidRDefault="00AD2241" w:rsidP="00AD2241">
      <w:pPr>
        <w:ind w:firstLine="708"/>
        <w:rPr>
          <w:rFonts w:ascii="Arial" w:hAnsi="Arial" w:cs="Arial"/>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04"/>
        <w:gridCol w:w="2412"/>
        <w:gridCol w:w="14"/>
        <w:gridCol w:w="141"/>
        <w:gridCol w:w="1675"/>
        <w:gridCol w:w="1545"/>
        <w:gridCol w:w="1515"/>
        <w:gridCol w:w="2804"/>
      </w:tblGrid>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bCs/>
                <w:color w:val="000000"/>
              </w:rPr>
            </w:pPr>
          </w:p>
        </w:tc>
        <w:tc>
          <w:tcPr>
            <w:tcW w:w="2412" w:type="dxa"/>
          </w:tcPr>
          <w:p w:rsidR="00AD2241" w:rsidRPr="00173D77" w:rsidRDefault="00AD2241" w:rsidP="007D37CE">
            <w:pPr>
              <w:autoSpaceDE w:val="0"/>
              <w:autoSpaceDN w:val="0"/>
              <w:adjustRightInd w:val="0"/>
              <w:rPr>
                <w:rFonts w:ascii="Arial" w:hAnsi="Arial" w:cs="Arial"/>
                <w:bCs/>
                <w:color w:val="000000"/>
              </w:rPr>
            </w:pPr>
          </w:p>
        </w:tc>
        <w:tc>
          <w:tcPr>
            <w:tcW w:w="1830" w:type="dxa"/>
            <w:gridSpan w:val="3"/>
          </w:tcPr>
          <w:p w:rsidR="00AD2241" w:rsidRPr="00173D77" w:rsidRDefault="00AD2241" w:rsidP="007D37CE">
            <w:pPr>
              <w:autoSpaceDE w:val="0"/>
              <w:autoSpaceDN w:val="0"/>
              <w:adjustRightInd w:val="0"/>
              <w:rPr>
                <w:rFonts w:ascii="Arial" w:hAnsi="Arial" w:cs="Arial"/>
                <w:bCs/>
                <w:color w:val="000000"/>
              </w:rPr>
            </w:pPr>
            <w:r w:rsidRPr="00173D77">
              <w:rPr>
                <w:rFonts w:ascii="Arial" w:hAnsi="Arial" w:cs="Arial"/>
                <w:bCs/>
                <w:color w:val="000000"/>
              </w:rPr>
              <w:t>Перечень</w:t>
            </w:r>
          </w:p>
        </w:tc>
        <w:tc>
          <w:tcPr>
            <w:tcW w:w="1545" w:type="dxa"/>
          </w:tcPr>
          <w:p w:rsidR="00AD2241" w:rsidRPr="00173D77" w:rsidRDefault="00AD2241" w:rsidP="007D37CE">
            <w:pPr>
              <w:autoSpaceDE w:val="0"/>
              <w:autoSpaceDN w:val="0"/>
              <w:adjustRightInd w:val="0"/>
              <w:rPr>
                <w:rFonts w:ascii="Arial" w:hAnsi="Arial" w:cs="Arial"/>
                <w:bCs/>
                <w:color w:val="000000"/>
              </w:rPr>
            </w:pPr>
          </w:p>
        </w:tc>
        <w:tc>
          <w:tcPr>
            <w:tcW w:w="1515" w:type="dxa"/>
          </w:tcPr>
          <w:p w:rsidR="00AD2241" w:rsidRPr="00173D77" w:rsidRDefault="00AD2241" w:rsidP="007D37CE">
            <w:pPr>
              <w:autoSpaceDE w:val="0"/>
              <w:autoSpaceDN w:val="0"/>
              <w:adjustRightInd w:val="0"/>
              <w:rPr>
                <w:rFonts w:ascii="Arial" w:hAnsi="Arial" w:cs="Arial"/>
                <w:bCs/>
                <w:color w:val="000000"/>
              </w:rPr>
            </w:pPr>
          </w:p>
        </w:tc>
        <w:tc>
          <w:tcPr>
            <w:tcW w:w="2804" w:type="dxa"/>
          </w:tcPr>
          <w:p w:rsidR="00AD2241" w:rsidRPr="00173D77" w:rsidRDefault="00AD2241" w:rsidP="007D37CE">
            <w:pPr>
              <w:autoSpaceDE w:val="0"/>
              <w:autoSpaceDN w:val="0"/>
              <w:adjustRightInd w:val="0"/>
              <w:rPr>
                <w:rFonts w:ascii="Arial" w:hAnsi="Arial" w:cs="Arial"/>
                <w:bCs/>
                <w:color w:val="000000"/>
              </w:rPr>
            </w:pPr>
          </w:p>
        </w:tc>
      </w:tr>
      <w:tr w:rsidR="00AD2241" w:rsidRPr="00173D77">
        <w:trPr>
          <w:trHeight w:val="494"/>
        </w:trPr>
        <w:tc>
          <w:tcPr>
            <w:tcW w:w="10910" w:type="dxa"/>
            <w:gridSpan w:val="8"/>
          </w:tcPr>
          <w:p w:rsidR="00AD2241" w:rsidRPr="00173D77" w:rsidRDefault="00AD2241" w:rsidP="007D37CE">
            <w:pPr>
              <w:autoSpaceDE w:val="0"/>
              <w:autoSpaceDN w:val="0"/>
              <w:adjustRightInd w:val="0"/>
              <w:rPr>
                <w:rFonts w:ascii="Arial" w:hAnsi="Arial" w:cs="Arial"/>
                <w:bCs/>
                <w:color w:val="000000"/>
              </w:rPr>
            </w:pPr>
            <w:r w:rsidRPr="00173D77">
              <w:rPr>
                <w:rFonts w:ascii="Arial" w:hAnsi="Arial" w:cs="Arial"/>
                <w:bCs/>
                <w:color w:val="000000"/>
              </w:rPr>
              <w:t xml:space="preserve">объектов по строительству, реконструкции и капитальному ремонту дорог и тротуаров за счет средств Фонда софинансирования расходов по годам </w:t>
            </w: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№п/п</w:t>
            </w:r>
          </w:p>
        </w:tc>
        <w:tc>
          <w:tcPr>
            <w:tcW w:w="2412"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Цели, задачи, мероприятия Программы</w:t>
            </w:r>
          </w:p>
        </w:tc>
        <w:tc>
          <w:tcPr>
            <w:tcW w:w="1830" w:type="dxa"/>
            <w:gridSpan w:val="3"/>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Срок реализации</w:t>
            </w:r>
          </w:p>
        </w:tc>
        <w:tc>
          <w:tcPr>
            <w:tcW w:w="3060" w:type="dxa"/>
            <w:gridSpan w:val="2"/>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Объем финансирования, тыс. руб.</w:t>
            </w:r>
          </w:p>
        </w:tc>
        <w:tc>
          <w:tcPr>
            <w:tcW w:w="2804" w:type="dxa"/>
          </w:tcPr>
          <w:p w:rsidR="00AD2241" w:rsidRPr="00173D77" w:rsidRDefault="00AD2241" w:rsidP="007D37CE">
            <w:pPr>
              <w:autoSpaceDE w:val="0"/>
              <w:autoSpaceDN w:val="0"/>
              <w:adjustRightInd w:val="0"/>
              <w:rPr>
                <w:rFonts w:ascii="Arial" w:hAnsi="Arial" w:cs="Arial"/>
                <w:color w:val="000000"/>
              </w:rPr>
            </w:pPr>
          </w:p>
        </w:tc>
      </w:tr>
      <w:tr w:rsidR="00AD2241" w:rsidRPr="00173D77">
        <w:trPr>
          <w:trHeight w:val="480"/>
        </w:trPr>
        <w:tc>
          <w:tcPr>
            <w:tcW w:w="804" w:type="dxa"/>
          </w:tcPr>
          <w:p w:rsidR="00AD2241" w:rsidRPr="00173D77" w:rsidRDefault="00AD2241" w:rsidP="007D37CE">
            <w:pPr>
              <w:autoSpaceDE w:val="0"/>
              <w:autoSpaceDN w:val="0"/>
              <w:adjustRightInd w:val="0"/>
              <w:jc w:val="right"/>
              <w:rPr>
                <w:rFonts w:ascii="Arial" w:hAnsi="Arial" w:cs="Arial"/>
                <w:color w:val="000000"/>
              </w:rPr>
            </w:pPr>
          </w:p>
        </w:tc>
        <w:tc>
          <w:tcPr>
            <w:tcW w:w="2412" w:type="dxa"/>
          </w:tcPr>
          <w:p w:rsidR="00AD2241" w:rsidRPr="00173D77" w:rsidRDefault="00AD2241" w:rsidP="007D37CE">
            <w:pPr>
              <w:autoSpaceDE w:val="0"/>
              <w:autoSpaceDN w:val="0"/>
              <w:adjustRightInd w:val="0"/>
              <w:rPr>
                <w:rFonts w:ascii="Arial" w:hAnsi="Arial" w:cs="Arial"/>
                <w:color w:val="000000"/>
              </w:rPr>
            </w:pPr>
          </w:p>
        </w:tc>
        <w:tc>
          <w:tcPr>
            <w:tcW w:w="1830" w:type="dxa"/>
            <w:gridSpan w:val="3"/>
          </w:tcPr>
          <w:p w:rsidR="00AD2241" w:rsidRPr="00173D77" w:rsidRDefault="00AD2241" w:rsidP="007D37CE">
            <w:pPr>
              <w:autoSpaceDE w:val="0"/>
              <w:autoSpaceDN w:val="0"/>
              <w:adjustRightInd w:val="0"/>
              <w:rPr>
                <w:rFonts w:ascii="Arial" w:hAnsi="Arial" w:cs="Arial"/>
                <w:color w:val="000000"/>
              </w:rPr>
            </w:pPr>
          </w:p>
        </w:tc>
        <w:tc>
          <w:tcPr>
            <w:tcW w:w="1545"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ВСЕГО</w:t>
            </w:r>
          </w:p>
        </w:tc>
        <w:tc>
          <w:tcPr>
            <w:tcW w:w="1515"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Из областного бюджета</w:t>
            </w:r>
          </w:p>
        </w:tc>
        <w:tc>
          <w:tcPr>
            <w:tcW w:w="2804"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Из местного бюджета</w:t>
            </w:r>
          </w:p>
        </w:tc>
      </w:tr>
      <w:tr w:rsidR="00AD2241" w:rsidRPr="00173D77">
        <w:trPr>
          <w:trHeight w:val="449"/>
        </w:trPr>
        <w:tc>
          <w:tcPr>
            <w:tcW w:w="804" w:type="dxa"/>
          </w:tcPr>
          <w:p w:rsidR="00AD2241" w:rsidRPr="00173D77" w:rsidRDefault="00AD2241" w:rsidP="007D37CE">
            <w:pPr>
              <w:autoSpaceDE w:val="0"/>
              <w:autoSpaceDN w:val="0"/>
              <w:adjustRightInd w:val="0"/>
              <w:jc w:val="right"/>
              <w:rPr>
                <w:rFonts w:ascii="Arial" w:hAnsi="Arial" w:cs="Arial"/>
                <w:color w:val="000000"/>
              </w:rPr>
            </w:pPr>
          </w:p>
        </w:tc>
        <w:tc>
          <w:tcPr>
            <w:tcW w:w="10106" w:type="dxa"/>
            <w:gridSpan w:val="7"/>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Цель программы: сохранение и развитие внутрипоселенческих автомобильных дорог, находящихся в границах муниципального образования</w:t>
            </w:r>
          </w:p>
        </w:tc>
      </w:tr>
      <w:tr w:rsidR="00AD2241" w:rsidRPr="00173D77">
        <w:trPr>
          <w:trHeight w:val="247"/>
        </w:trPr>
        <w:tc>
          <w:tcPr>
            <w:tcW w:w="804" w:type="dxa"/>
          </w:tcPr>
          <w:p w:rsidR="00AD2241" w:rsidRPr="00173D77" w:rsidRDefault="00AD2241" w:rsidP="007D37CE">
            <w:pPr>
              <w:autoSpaceDE w:val="0"/>
              <w:autoSpaceDN w:val="0"/>
              <w:adjustRightInd w:val="0"/>
              <w:jc w:val="right"/>
              <w:rPr>
                <w:rFonts w:ascii="Arial" w:hAnsi="Arial" w:cs="Arial"/>
                <w:color w:val="000000"/>
              </w:rPr>
            </w:pPr>
          </w:p>
        </w:tc>
        <w:tc>
          <w:tcPr>
            <w:tcW w:w="2426" w:type="dxa"/>
            <w:gridSpan w:val="2"/>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Всего по цели</w:t>
            </w:r>
          </w:p>
        </w:tc>
        <w:tc>
          <w:tcPr>
            <w:tcW w:w="1816" w:type="dxa"/>
            <w:gridSpan w:val="2"/>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201</w:t>
            </w:r>
            <w:r w:rsidR="00434052" w:rsidRPr="00173D77">
              <w:rPr>
                <w:rFonts w:ascii="Arial" w:hAnsi="Arial" w:cs="Arial"/>
                <w:color w:val="000000"/>
              </w:rPr>
              <w:t>4-2035</w:t>
            </w:r>
          </w:p>
        </w:tc>
        <w:tc>
          <w:tcPr>
            <w:tcW w:w="1545" w:type="dxa"/>
          </w:tcPr>
          <w:p w:rsidR="00AD2241" w:rsidRPr="00173D77" w:rsidRDefault="00434052" w:rsidP="007D37CE">
            <w:pPr>
              <w:autoSpaceDE w:val="0"/>
              <w:autoSpaceDN w:val="0"/>
              <w:adjustRightInd w:val="0"/>
              <w:jc w:val="right"/>
              <w:rPr>
                <w:rFonts w:ascii="Arial" w:hAnsi="Arial" w:cs="Arial"/>
                <w:color w:val="000000"/>
              </w:rPr>
            </w:pPr>
            <w:r w:rsidRPr="00173D77">
              <w:rPr>
                <w:rFonts w:ascii="Arial" w:hAnsi="Arial" w:cs="Arial"/>
                <w:color w:val="000000"/>
              </w:rPr>
              <w:t>13860</w:t>
            </w:r>
          </w:p>
        </w:tc>
        <w:tc>
          <w:tcPr>
            <w:tcW w:w="1515" w:type="dxa"/>
          </w:tcPr>
          <w:p w:rsidR="00AD2241" w:rsidRPr="00173D77" w:rsidRDefault="00434052" w:rsidP="007D37CE">
            <w:pPr>
              <w:autoSpaceDE w:val="0"/>
              <w:autoSpaceDN w:val="0"/>
              <w:adjustRightInd w:val="0"/>
              <w:jc w:val="right"/>
              <w:rPr>
                <w:rFonts w:ascii="Arial" w:hAnsi="Arial" w:cs="Arial"/>
                <w:color w:val="000000"/>
              </w:rPr>
            </w:pPr>
            <w:r w:rsidRPr="00173D77">
              <w:rPr>
                <w:rFonts w:ascii="Arial" w:hAnsi="Arial" w:cs="Arial"/>
                <w:color w:val="000000"/>
              </w:rPr>
              <w:t>13167</w:t>
            </w:r>
          </w:p>
        </w:tc>
        <w:tc>
          <w:tcPr>
            <w:tcW w:w="2804" w:type="dxa"/>
          </w:tcPr>
          <w:p w:rsidR="00AD2241" w:rsidRPr="00173D77" w:rsidRDefault="00434052" w:rsidP="007D37CE">
            <w:pPr>
              <w:autoSpaceDE w:val="0"/>
              <w:autoSpaceDN w:val="0"/>
              <w:adjustRightInd w:val="0"/>
              <w:jc w:val="right"/>
              <w:rPr>
                <w:rFonts w:ascii="Arial" w:hAnsi="Arial" w:cs="Arial"/>
                <w:color w:val="000000"/>
              </w:rPr>
            </w:pPr>
            <w:r w:rsidRPr="00173D77">
              <w:rPr>
                <w:rFonts w:ascii="Arial" w:hAnsi="Arial" w:cs="Arial"/>
                <w:color w:val="000000"/>
              </w:rPr>
              <w:t>693</w:t>
            </w:r>
          </w:p>
        </w:tc>
      </w:tr>
      <w:tr w:rsidR="00AD2241" w:rsidRPr="00173D77">
        <w:trPr>
          <w:trHeight w:val="247"/>
        </w:trPr>
        <w:tc>
          <w:tcPr>
            <w:tcW w:w="804" w:type="dxa"/>
          </w:tcPr>
          <w:p w:rsidR="00AD2241" w:rsidRPr="00173D77" w:rsidRDefault="00AD2241" w:rsidP="007D37CE">
            <w:pPr>
              <w:autoSpaceDE w:val="0"/>
              <w:autoSpaceDN w:val="0"/>
              <w:adjustRightInd w:val="0"/>
              <w:jc w:val="right"/>
              <w:rPr>
                <w:rFonts w:ascii="Arial" w:hAnsi="Arial" w:cs="Arial"/>
                <w:color w:val="000000"/>
              </w:rPr>
            </w:pPr>
          </w:p>
        </w:tc>
        <w:tc>
          <w:tcPr>
            <w:tcW w:w="2426" w:type="dxa"/>
            <w:gridSpan w:val="2"/>
          </w:tcPr>
          <w:p w:rsidR="00AD2241" w:rsidRPr="00173D77" w:rsidRDefault="00AD2241" w:rsidP="007D37CE">
            <w:pPr>
              <w:autoSpaceDE w:val="0"/>
              <w:autoSpaceDN w:val="0"/>
              <w:adjustRightInd w:val="0"/>
              <w:jc w:val="right"/>
              <w:rPr>
                <w:rFonts w:ascii="Arial" w:hAnsi="Arial" w:cs="Arial"/>
                <w:color w:val="000000"/>
              </w:rPr>
            </w:pPr>
          </w:p>
        </w:tc>
        <w:tc>
          <w:tcPr>
            <w:tcW w:w="1816" w:type="dxa"/>
            <w:gridSpan w:val="2"/>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2014</w:t>
            </w:r>
          </w:p>
        </w:tc>
        <w:tc>
          <w:tcPr>
            <w:tcW w:w="1545" w:type="dxa"/>
          </w:tcPr>
          <w:p w:rsidR="00AD2241" w:rsidRPr="00173D77" w:rsidRDefault="00434052" w:rsidP="007D37CE">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AD2241" w:rsidRPr="00173D77" w:rsidRDefault="006D45E1" w:rsidP="007D37CE">
            <w:pPr>
              <w:autoSpaceDE w:val="0"/>
              <w:autoSpaceDN w:val="0"/>
              <w:adjustRightInd w:val="0"/>
              <w:jc w:val="right"/>
              <w:rPr>
                <w:rFonts w:ascii="Arial" w:hAnsi="Arial" w:cs="Arial"/>
                <w:color w:val="000000"/>
              </w:rPr>
            </w:pPr>
            <w:r w:rsidRPr="00173D77">
              <w:rPr>
                <w:rFonts w:ascii="Arial" w:hAnsi="Arial" w:cs="Arial"/>
                <w:color w:val="000000"/>
              </w:rPr>
              <w:t>600</w:t>
            </w:r>
          </w:p>
        </w:tc>
        <w:tc>
          <w:tcPr>
            <w:tcW w:w="2804" w:type="dxa"/>
          </w:tcPr>
          <w:p w:rsidR="00AD2241" w:rsidRPr="00173D77" w:rsidRDefault="006D45E1" w:rsidP="007D37CE">
            <w:pPr>
              <w:autoSpaceDE w:val="0"/>
              <w:autoSpaceDN w:val="0"/>
              <w:adjustRightInd w:val="0"/>
              <w:jc w:val="right"/>
              <w:rPr>
                <w:rFonts w:ascii="Arial" w:hAnsi="Arial" w:cs="Arial"/>
                <w:color w:val="000000"/>
              </w:rPr>
            </w:pPr>
            <w:r w:rsidRPr="00173D77">
              <w:rPr>
                <w:rFonts w:ascii="Arial" w:hAnsi="Arial" w:cs="Arial"/>
                <w:color w:val="000000"/>
              </w:rPr>
              <w:t>30</w:t>
            </w:r>
          </w:p>
        </w:tc>
      </w:tr>
      <w:tr w:rsidR="00434052" w:rsidRPr="00173D77">
        <w:trPr>
          <w:trHeight w:val="247"/>
        </w:trPr>
        <w:tc>
          <w:tcPr>
            <w:tcW w:w="804" w:type="dxa"/>
          </w:tcPr>
          <w:p w:rsidR="00434052" w:rsidRPr="00173D77" w:rsidRDefault="00434052" w:rsidP="00545CB0">
            <w:pPr>
              <w:autoSpaceDE w:val="0"/>
              <w:autoSpaceDN w:val="0"/>
              <w:adjustRightInd w:val="0"/>
              <w:jc w:val="right"/>
              <w:rPr>
                <w:rFonts w:ascii="Arial" w:hAnsi="Arial" w:cs="Arial"/>
                <w:color w:val="000000"/>
              </w:rPr>
            </w:pPr>
          </w:p>
        </w:tc>
        <w:tc>
          <w:tcPr>
            <w:tcW w:w="2426" w:type="dxa"/>
            <w:gridSpan w:val="2"/>
          </w:tcPr>
          <w:p w:rsidR="00434052" w:rsidRPr="00173D77" w:rsidRDefault="00434052" w:rsidP="00545CB0">
            <w:pPr>
              <w:autoSpaceDE w:val="0"/>
              <w:autoSpaceDN w:val="0"/>
              <w:adjustRightInd w:val="0"/>
              <w:jc w:val="right"/>
              <w:rPr>
                <w:rFonts w:ascii="Arial" w:hAnsi="Arial" w:cs="Arial"/>
                <w:color w:val="000000"/>
              </w:rPr>
            </w:pPr>
          </w:p>
        </w:tc>
        <w:tc>
          <w:tcPr>
            <w:tcW w:w="1816" w:type="dxa"/>
            <w:gridSpan w:val="2"/>
          </w:tcPr>
          <w:p w:rsidR="00434052" w:rsidRPr="00173D77" w:rsidRDefault="00434052" w:rsidP="00545CB0">
            <w:pPr>
              <w:autoSpaceDE w:val="0"/>
              <w:autoSpaceDN w:val="0"/>
              <w:adjustRightInd w:val="0"/>
              <w:rPr>
                <w:rFonts w:ascii="Arial" w:hAnsi="Arial" w:cs="Arial"/>
                <w:color w:val="000000"/>
              </w:rPr>
            </w:pPr>
            <w:r w:rsidRPr="00173D77">
              <w:rPr>
                <w:rFonts w:ascii="Arial" w:hAnsi="Arial" w:cs="Arial"/>
                <w:color w:val="000000"/>
              </w:rPr>
              <w:t>2015</w:t>
            </w:r>
          </w:p>
        </w:tc>
        <w:tc>
          <w:tcPr>
            <w:tcW w:w="1545" w:type="dxa"/>
          </w:tcPr>
          <w:p w:rsidR="00434052" w:rsidRPr="00173D77" w:rsidRDefault="00434052"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434052" w:rsidRPr="00173D77" w:rsidRDefault="00434052" w:rsidP="00434052">
            <w:pPr>
              <w:jc w:val="right"/>
              <w:rPr>
                <w:rFonts w:ascii="Arial" w:hAnsi="Arial" w:cs="Arial"/>
              </w:rPr>
            </w:pPr>
            <w:r w:rsidRPr="00173D77">
              <w:rPr>
                <w:rFonts w:ascii="Arial" w:hAnsi="Arial" w:cs="Arial"/>
                <w:color w:val="000000"/>
              </w:rPr>
              <w:t>600</w:t>
            </w:r>
          </w:p>
        </w:tc>
        <w:tc>
          <w:tcPr>
            <w:tcW w:w="2804" w:type="dxa"/>
          </w:tcPr>
          <w:p w:rsidR="00434052" w:rsidRPr="00173D77" w:rsidRDefault="00434052" w:rsidP="00434052">
            <w:pPr>
              <w:jc w:val="right"/>
              <w:rPr>
                <w:rFonts w:ascii="Arial" w:hAnsi="Arial" w:cs="Arial"/>
              </w:rPr>
            </w:pPr>
            <w:r w:rsidRPr="00173D77">
              <w:rPr>
                <w:rFonts w:ascii="Arial" w:hAnsi="Arial" w:cs="Arial"/>
                <w:color w:val="000000"/>
              </w:rPr>
              <w:t>30</w:t>
            </w:r>
          </w:p>
        </w:tc>
      </w:tr>
      <w:tr w:rsidR="00434052" w:rsidRPr="00173D77">
        <w:trPr>
          <w:trHeight w:val="247"/>
        </w:trPr>
        <w:tc>
          <w:tcPr>
            <w:tcW w:w="804" w:type="dxa"/>
          </w:tcPr>
          <w:p w:rsidR="00434052" w:rsidRPr="00173D77" w:rsidRDefault="00434052" w:rsidP="007D37CE">
            <w:pPr>
              <w:autoSpaceDE w:val="0"/>
              <w:autoSpaceDN w:val="0"/>
              <w:adjustRightInd w:val="0"/>
              <w:jc w:val="right"/>
              <w:rPr>
                <w:rFonts w:ascii="Arial" w:hAnsi="Arial" w:cs="Arial"/>
                <w:color w:val="000000"/>
              </w:rPr>
            </w:pPr>
          </w:p>
        </w:tc>
        <w:tc>
          <w:tcPr>
            <w:tcW w:w="2426" w:type="dxa"/>
            <w:gridSpan w:val="2"/>
          </w:tcPr>
          <w:p w:rsidR="00434052" w:rsidRPr="00173D77" w:rsidRDefault="00434052" w:rsidP="007D37CE">
            <w:pPr>
              <w:autoSpaceDE w:val="0"/>
              <w:autoSpaceDN w:val="0"/>
              <w:adjustRightInd w:val="0"/>
              <w:jc w:val="right"/>
              <w:rPr>
                <w:rFonts w:ascii="Arial" w:hAnsi="Arial" w:cs="Arial"/>
                <w:color w:val="000000"/>
              </w:rPr>
            </w:pPr>
          </w:p>
        </w:tc>
        <w:tc>
          <w:tcPr>
            <w:tcW w:w="1816" w:type="dxa"/>
            <w:gridSpan w:val="2"/>
          </w:tcPr>
          <w:p w:rsidR="00434052" w:rsidRPr="00173D77" w:rsidRDefault="00434052" w:rsidP="007D37CE">
            <w:pPr>
              <w:autoSpaceDE w:val="0"/>
              <w:autoSpaceDN w:val="0"/>
              <w:adjustRightInd w:val="0"/>
              <w:rPr>
                <w:rFonts w:ascii="Arial" w:hAnsi="Arial" w:cs="Arial"/>
                <w:color w:val="000000"/>
              </w:rPr>
            </w:pPr>
            <w:r w:rsidRPr="00173D77">
              <w:rPr>
                <w:rFonts w:ascii="Arial" w:hAnsi="Arial" w:cs="Arial"/>
                <w:color w:val="000000"/>
              </w:rPr>
              <w:t>2016</w:t>
            </w:r>
          </w:p>
        </w:tc>
        <w:tc>
          <w:tcPr>
            <w:tcW w:w="1545" w:type="dxa"/>
          </w:tcPr>
          <w:p w:rsidR="00434052" w:rsidRPr="00173D77" w:rsidRDefault="00434052"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434052" w:rsidRPr="00173D77" w:rsidRDefault="00434052" w:rsidP="00434052">
            <w:pPr>
              <w:jc w:val="right"/>
              <w:rPr>
                <w:rFonts w:ascii="Arial" w:hAnsi="Arial" w:cs="Arial"/>
              </w:rPr>
            </w:pPr>
            <w:r w:rsidRPr="00173D77">
              <w:rPr>
                <w:rFonts w:ascii="Arial" w:hAnsi="Arial" w:cs="Arial"/>
                <w:color w:val="000000"/>
              </w:rPr>
              <w:t>600</w:t>
            </w:r>
          </w:p>
        </w:tc>
        <w:tc>
          <w:tcPr>
            <w:tcW w:w="2804" w:type="dxa"/>
          </w:tcPr>
          <w:p w:rsidR="00434052" w:rsidRPr="00173D77" w:rsidRDefault="00434052" w:rsidP="00434052">
            <w:pPr>
              <w:jc w:val="right"/>
              <w:rPr>
                <w:rFonts w:ascii="Arial" w:hAnsi="Arial" w:cs="Arial"/>
              </w:rPr>
            </w:pPr>
            <w:r w:rsidRPr="00173D77">
              <w:rPr>
                <w:rFonts w:ascii="Arial" w:hAnsi="Arial" w:cs="Arial"/>
                <w:color w:val="000000"/>
              </w:rPr>
              <w:t>30</w:t>
            </w:r>
          </w:p>
        </w:tc>
      </w:tr>
      <w:tr w:rsidR="00434052" w:rsidRPr="00173D77">
        <w:trPr>
          <w:trHeight w:val="247"/>
        </w:trPr>
        <w:tc>
          <w:tcPr>
            <w:tcW w:w="804" w:type="dxa"/>
          </w:tcPr>
          <w:p w:rsidR="00434052" w:rsidRPr="00173D77" w:rsidRDefault="00434052" w:rsidP="007D37CE">
            <w:pPr>
              <w:autoSpaceDE w:val="0"/>
              <w:autoSpaceDN w:val="0"/>
              <w:adjustRightInd w:val="0"/>
              <w:jc w:val="right"/>
              <w:rPr>
                <w:rFonts w:ascii="Arial" w:hAnsi="Arial" w:cs="Arial"/>
                <w:color w:val="000000"/>
              </w:rPr>
            </w:pPr>
          </w:p>
        </w:tc>
        <w:tc>
          <w:tcPr>
            <w:tcW w:w="2426" w:type="dxa"/>
            <w:gridSpan w:val="2"/>
          </w:tcPr>
          <w:p w:rsidR="00434052" w:rsidRPr="00173D77" w:rsidRDefault="00434052" w:rsidP="007D37CE">
            <w:pPr>
              <w:autoSpaceDE w:val="0"/>
              <w:autoSpaceDN w:val="0"/>
              <w:adjustRightInd w:val="0"/>
              <w:jc w:val="right"/>
              <w:rPr>
                <w:rFonts w:ascii="Arial" w:hAnsi="Arial" w:cs="Arial"/>
                <w:color w:val="000000"/>
              </w:rPr>
            </w:pPr>
          </w:p>
        </w:tc>
        <w:tc>
          <w:tcPr>
            <w:tcW w:w="1816" w:type="dxa"/>
            <w:gridSpan w:val="2"/>
          </w:tcPr>
          <w:p w:rsidR="00434052" w:rsidRPr="00173D77" w:rsidRDefault="00434052" w:rsidP="007D37CE">
            <w:pPr>
              <w:autoSpaceDE w:val="0"/>
              <w:autoSpaceDN w:val="0"/>
              <w:adjustRightInd w:val="0"/>
              <w:rPr>
                <w:rFonts w:ascii="Arial" w:hAnsi="Arial" w:cs="Arial"/>
                <w:color w:val="000000"/>
              </w:rPr>
            </w:pPr>
            <w:r w:rsidRPr="00173D77">
              <w:rPr>
                <w:rFonts w:ascii="Arial" w:hAnsi="Arial" w:cs="Arial"/>
                <w:color w:val="000000"/>
              </w:rPr>
              <w:t>2017</w:t>
            </w:r>
          </w:p>
        </w:tc>
        <w:tc>
          <w:tcPr>
            <w:tcW w:w="1545" w:type="dxa"/>
          </w:tcPr>
          <w:p w:rsidR="00434052" w:rsidRPr="00173D77" w:rsidRDefault="00434052"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434052" w:rsidRPr="00173D77" w:rsidRDefault="00434052" w:rsidP="00434052">
            <w:pPr>
              <w:jc w:val="right"/>
              <w:rPr>
                <w:rFonts w:ascii="Arial" w:hAnsi="Arial" w:cs="Arial"/>
              </w:rPr>
            </w:pPr>
            <w:r w:rsidRPr="00173D77">
              <w:rPr>
                <w:rFonts w:ascii="Arial" w:hAnsi="Arial" w:cs="Arial"/>
                <w:color w:val="000000"/>
              </w:rPr>
              <w:t>600</w:t>
            </w:r>
          </w:p>
        </w:tc>
        <w:tc>
          <w:tcPr>
            <w:tcW w:w="2804" w:type="dxa"/>
          </w:tcPr>
          <w:p w:rsidR="00434052" w:rsidRPr="00173D77" w:rsidRDefault="00434052" w:rsidP="00434052">
            <w:pPr>
              <w:jc w:val="right"/>
              <w:rPr>
                <w:rFonts w:ascii="Arial" w:hAnsi="Arial" w:cs="Arial"/>
              </w:rPr>
            </w:pPr>
            <w:r w:rsidRPr="00173D77">
              <w:rPr>
                <w:rFonts w:ascii="Arial" w:hAnsi="Arial" w:cs="Arial"/>
                <w:color w:val="000000"/>
              </w:rPr>
              <w:t>30</w:t>
            </w:r>
          </w:p>
        </w:tc>
      </w:tr>
      <w:tr w:rsidR="00434052" w:rsidRPr="00173D77">
        <w:trPr>
          <w:trHeight w:val="247"/>
        </w:trPr>
        <w:tc>
          <w:tcPr>
            <w:tcW w:w="804" w:type="dxa"/>
          </w:tcPr>
          <w:p w:rsidR="00434052" w:rsidRPr="00173D77" w:rsidRDefault="00434052" w:rsidP="007D37CE">
            <w:pPr>
              <w:autoSpaceDE w:val="0"/>
              <w:autoSpaceDN w:val="0"/>
              <w:adjustRightInd w:val="0"/>
              <w:jc w:val="right"/>
              <w:rPr>
                <w:rFonts w:ascii="Arial" w:hAnsi="Arial" w:cs="Arial"/>
                <w:color w:val="000000"/>
              </w:rPr>
            </w:pPr>
          </w:p>
        </w:tc>
        <w:tc>
          <w:tcPr>
            <w:tcW w:w="2426" w:type="dxa"/>
            <w:gridSpan w:val="2"/>
          </w:tcPr>
          <w:p w:rsidR="00434052" w:rsidRPr="00173D77" w:rsidRDefault="00434052" w:rsidP="007D37CE">
            <w:pPr>
              <w:autoSpaceDE w:val="0"/>
              <w:autoSpaceDN w:val="0"/>
              <w:adjustRightInd w:val="0"/>
              <w:jc w:val="right"/>
              <w:rPr>
                <w:rFonts w:ascii="Arial" w:hAnsi="Arial" w:cs="Arial"/>
                <w:color w:val="000000"/>
              </w:rPr>
            </w:pPr>
          </w:p>
        </w:tc>
        <w:tc>
          <w:tcPr>
            <w:tcW w:w="1816" w:type="dxa"/>
            <w:gridSpan w:val="2"/>
          </w:tcPr>
          <w:p w:rsidR="00434052" w:rsidRPr="00173D77" w:rsidRDefault="00434052" w:rsidP="007D37CE">
            <w:pPr>
              <w:autoSpaceDE w:val="0"/>
              <w:autoSpaceDN w:val="0"/>
              <w:adjustRightInd w:val="0"/>
              <w:rPr>
                <w:rFonts w:ascii="Arial" w:hAnsi="Arial" w:cs="Arial"/>
                <w:color w:val="000000"/>
              </w:rPr>
            </w:pPr>
            <w:r w:rsidRPr="00173D77">
              <w:rPr>
                <w:rFonts w:ascii="Arial" w:hAnsi="Arial" w:cs="Arial"/>
                <w:color w:val="000000"/>
              </w:rPr>
              <w:t>2018</w:t>
            </w:r>
          </w:p>
        </w:tc>
        <w:tc>
          <w:tcPr>
            <w:tcW w:w="1545" w:type="dxa"/>
          </w:tcPr>
          <w:p w:rsidR="00434052" w:rsidRPr="00173D77" w:rsidRDefault="00434052"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434052" w:rsidRPr="00173D77" w:rsidRDefault="00434052" w:rsidP="00434052">
            <w:pPr>
              <w:jc w:val="right"/>
              <w:rPr>
                <w:rFonts w:ascii="Arial" w:hAnsi="Arial" w:cs="Arial"/>
              </w:rPr>
            </w:pPr>
            <w:r w:rsidRPr="00173D77">
              <w:rPr>
                <w:rFonts w:ascii="Arial" w:hAnsi="Arial" w:cs="Arial"/>
                <w:color w:val="000000"/>
              </w:rPr>
              <w:t>600</w:t>
            </w:r>
          </w:p>
        </w:tc>
        <w:tc>
          <w:tcPr>
            <w:tcW w:w="2804" w:type="dxa"/>
          </w:tcPr>
          <w:p w:rsidR="00434052" w:rsidRPr="00173D77" w:rsidRDefault="00434052" w:rsidP="00434052">
            <w:pPr>
              <w:jc w:val="right"/>
              <w:rPr>
                <w:rFonts w:ascii="Arial" w:hAnsi="Arial" w:cs="Arial"/>
              </w:rPr>
            </w:pPr>
            <w:r w:rsidRPr="00173D77">
              <w:rPr>
                <w:rFonts w:ascii="Arial" w:hAnsi="Arial" w:cs="Arial"/>
                <w:color w:val="000000"/>
              </w:rPr>
              <w:t>30</w:t>
            </w:r>
          </w:p>
        </w:tc>
      </w:tr>
      <w:tr w:rsidR="00434052" w:rsidRPr="00173D77">
        <w:trPr>
          <w:trHeight w:val="247"/>
        </w:trPr>
        <w:tc>
          <w:tcPr>
            <w:tcW w:w="804" w:type="dxa"/>
          </w:tcPr>
          <w:p w:rsidR="00434052" w:rsidRPr="00173D77" w:rsidRDefault="00434052" w:rsidP="007D37CE">
            <w:pPr>
              <w:autoSpaceDE w:val="0"/>
              <w:autoSpaceDN w:val="0"/>
              <w:adjustRightInd w:val="0"/>
              <w:jc w:val="right"/>
              <w:rPr>
                <w:rFonts w:ascii="Arial" w:hAnsi="Arial" w:cs="Arial"/>
                <w:color w:val="000000"/>
              </w:rPr>
            </w:pPr>
          </w:p>
        </w:tc>
        <w:tc>
          <w:tcPr>
            <w:tcW w:w="2426" w:type="dxa"/>
            <w:gridSpan w:val="2"/>
          </w:tcPr>
          <w:p w:rsidR="00434052" w:rsidRPr="00173D77" w:rsidRDefault="00434052" w:rsidP="007D37CE">
            <w:pPr>
              <w:autoSpaceDE w:val="0"/>
              <w:autoSpaceDN w:val="0"/>
              <w:adjustRightInd w:val="0"/>
              <w:jc w:val="right"/>
              <w:rPr>
                <w:rFonts w:ascii="Arial" w:hAnsi="Arial" w:cs="Arial"/>
                <w:color w:val="000000"/>
              </w:rPr>
            </w:pPr>
          </w:p>
        </w:tc>
        <w:tc>
          <w:tcPr>
            <w:tcW w:w="1816" w:type="dxa"/>
            <w:gridSpan w:val="2"/>
          </w:tcPr>
          <w:p w:rsidR="00434052" w:rsidRPr="00173D77" w:rsidRDefault="00434052" w:rsidP="007D37CE">
            <w:pPr>
              <w:autoSpaceDE w:val="0"/>
              <w:autoSpaceDN w:val="0"/>
              <w:adjustRightInd w:val="0"/>
              <w:rPr>
                <w:rFonts w:ascii="Arial" w:hAnsi="Arial" w:cs="Arial"/>
                <w:color w:val="000000"/>
              </w:rPr>
            </w:pPr>
            <w:r w:rsidRPr="00173D77">
              <w:rPr>
                <w:rFonts w:ascii="Arial" w:hAnsi="Arial" w:cs="Arial"/>
                <w:color w:val="000000"/>
              </w:rPr>
              <w:t>2019</w:t>
            </w:r>
          </w:p>
        </w:tc>
        <w:tc>
          <w:tcPr>
            <w:tcW w:w="1545" w:type="dxa"/>
          </w:tcPr>
          <w:p w:rsidR="00434052" w:rsidRPr="00173D77" w:rsidRDefault="00434052"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434052" w:rsidRPr="00173D77" w:rsidRDefault="00434052" w:rsidP="00434052">
            <w:pPr>
              <w:jc w:val="right"/>
              <w:rPr>
                <w:rFonts w:ascii="Arial" w:hAnsi="Arial" w:cs="Arial"/>
              </w:rPr>
            </w:pPr>
            <w:r w:rsidRPr="00173D77">
              <w:rPr>
                <w:rFonts w:ascii="Arial" w:hAnsi="Arial" w:cs="Arial"/>
                <w:color w:val="000000"/>
              </w:rPr>
              <w:t>600</w:t>
            </w:r>
          </w:p>
        </w:tc>
        <w:tc>
          <w:tcPr>
            <w:tcW w:w="2804" w:type="dxa"/>
          </w:tcPr>
          <w:p w:rsidR="00434052" w:rsidRPr="00173D77" w:rsidRDefault="00434052" w:rsidP="00434052">
            <w:pPr>
              <w:jc w:val="right"/>
              <w:rPr>
                <w:rFonts w:ascii="Arial" w:hAnsi="Arial" w:cs="Arial"/>
              </w:rPr>
            </w:pPr>
            <w:r w:rsidRPr="00173D77">
              <w:rPr>
                <w:rFonts w:ascii="Arial" w:hAnsi="Arial" w:cs="Arial"/>
                <w:color w:val="000000"/>
              </w:rPr>
              <w:t>30</w:t>
            </w:r>
          </w:p>
        </w:tc>
      </w:tr>
      <w:tr w:rsidR="00434052" w:rsidRPr="00173D77">
        <w:trPr>
          <w:trHeight w:val="247"/>
        </w:trPr>
        <w:tc>
          <w:tcPr>
            <w:tcW w:w="804" w:type="dxa"/>
          </w:tcPr>
          <w:p w:rsidR="00434052" w:rsidRPr="00173D77" w:rsidRDefault="00434052" w:rsidP="007D37CE">
            <w:pPr>
              <w:autoSpaceDE w:val="0"/>
              <w:autoSpaceDN w:val="0"/>
              <w:adjustRightInd w:val="0"/>
              <w:jc w:val="right"/>
              <w:rPr>
                <w:rFonts w:ascii="Arial" w:hAnsi="Arial" w:cs="Arial"/>
                <w:color w:val="000000"/>
              </w:rPr>
            </w:pPr>
          </w:p>
        </w:tc>
        <w:tc>
          <w:tcPr>
            <w:tcW w:w="2426" w:type="dxa"/>
            <w:gridSpan w:val="2"/>
          </w:tcPr>
          <w:p w:rsidR="00434052" w:rsidRPr="00173D77" w:rsidRDefault="00434052" w:rsidP="007D37CE">
            <w:pPr>
              <w:autoSpaceDE w:val="0"/>
              <w:autoSpaceDN w:val="0"/>
              <w:adjustRightInd w:val="0"/>
              <w:jc w:val="right"/>
              <w:rPr>
                <w:rFonts w:ascii="Arial" w:hAnsi="Arial" w:cs="Arial"/>
                <w:color w:val="000000"/>
              </w:rPr>
            </w:pPr>
          </w:p>
        </w:tc>
        <w:tc>
          <w:tcPr>
            <w:tcW w:w="1816" w:type="dxa"/>
            <w:gridSpan w:val="2"/>
          </w:tcPr>
          <w:p w:rsidR="00434052" w:rsidRPr="00173D77" w:rsidRDefault="00434052" w:rsidP="007D37CE">
            <w:pPr>
              <w:autoSpaceDE w:val="0"/>
              <w:autoSpaceDN w:val="0"/>
              <w:adjustRightInd w:val="0"/>
              <w:rPr>
                <w:rFonts w:ascii="Arial" w:hAnsi="Arial" w:cs="Arial"/>
                <w:color w:val="000000"/>
              </w:rPr>
            </w:pPr>
            <w:r w:rsidRPr="00173D77">
              <w:rPr>
                <w:rFonts w:ascii="Arial" w:hAnsi="Arial" w:cs="Arial"/>
                <w:color w:val="000000"/>
              </w:rPr>
              <w:t>2020</w:t>
            </w:r>
          </w:p>
        </w:tc>
        <w:tc>
          <w:tcPr>
            <w:tcW w:w="1545" w:type="dxa"/>
          </w:tcPr>
          <w:p w:rsidR="00434052" w:rsidRPr="00173D77" w:rsidRDefault="00434052"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434052" w:rsidRPr="00173D77" w:rsidRDefault="00434052" w:rsidP="00434052">
            <w:pPr>
              <w:jc w:val="right"/>
              <w:rPr>
                <w:rFonts w:ascii="Arial" w:hAnsi="Arial" w:cs="Arial"/>
              </w:rPr>
            </w:pPr>
            <w:r w:rsidRPr="00173D77">
              <w:rPr>
                <w:rFonts w:ascii="Arial" w:hAnsi="Arial" w:cs="Arial"/>
                <w:color w:val="000000"/>
              </w:rPr>
              <w:t>600</w:t>
            </w:r>
          </w:p>
        </w:tc>
        <w:tc>
          <w:tcPr>
            <w:tcW w:w="2804" w:type="dxa"/>
          </w:tcPr>
          <w:p w:rsidR="00434052" w:rsidRPr="00173D77" w:rsidRDefault="00434052" w:rsidP="00434052">
            <w:pPr>
              <w:jc w:val="right"/>
              <w:rPr>
                <w:rFonts w:ascii="Arial" w:hAnsi="Arial" w:cs="Arial"/>
              </w:rPr>
            </w:pPr>
            <w:r w:rsidRPr="00173D77">
              <w:rPr>
                <w:rFonts w:ascii="Arial" w:hAnsi="Arial" w:cs="Arial"/>
                <w:color w:val="000000"/>
              </w:rPr>
              <w:t>30</w:t>
            </w:r>
          </w:p>
        </w:tc>
      </w:tr>
      <w:tr w:rsidR="006D45E1" w:rsidRPr="00173D77">
        <w:trPr>
          <w:trHeight w:val="247"/>
        </w:trPr>
        <w:tc>
          <w:tcPr>
            <w:tcW w:w="804" w:type="dxa"/>
          </w:tcPr>
          <w:p w:rsidR="006D45E1" w:rsidRPr="00173D77" w:rsidRDefault="006D45E1" w:rsidP="007D37CE">
            <w:pPr>
              <w:autoSpaceDE w:val="0"/>
              <w:autoSpaceDN w:val="0"/>
              <w:adjustRightInd w:val="0"/>
              <w:jc w:val="right"/>
              <w:rPr>
                <w:rFonts w:ascii="Arial" w:hAnsi="Arial" w:cs="Arial"/>
                <w:color w:val="000000"/>
              </w:rPr>
            </w:pPr>
          </w:p>
        </w:tc>
        <w:tc>
          <w:tcPr>
            <w:tcW w:w="2426" w:type="dxa"/>
            <w:gridSpan w:val="2"/>
          </w:tcPr>
          <w:p w:rsidR="006D45E1" w:rsidRPr="00173D77" w:rsidRDefault="006D45E1" w:rsidP="007D37CE">
            <w:pPr>
              <w:autoSpaceDE w:val="0"/>
              <w:autoSpaceDN w:val="0"/>
              <w:adjustRightInd w:val="0"/>
              <w:jc w:val="right"/>
              <w:rPr>
                <w:rFonts w:ascii="Arial" w:hAnsi="Arial" w:cs="Arial"/>
                <w:color w:val="000000"/>
              </w:rPr>
            </w:pPr>
          </w:p>
        </w:tc>
        <w:tc>
          <w:tcPr>
            <w:tcW w:w="1816" w:type="dxa"/>
            <w:gridSpan w:val="2"/>
          </w:tcPr>
          <w:p w:rsidR="006D45E1" w:rsidRPr="00173D77" w:rsidRDefault="006D45E1" w:rsidP="007D37CE">
            <w:pPr>
              <w:autoSpaceDE w:val="0"/>
              <w:autoSpaceDN w:val="0"/>
              <w:adjustRightInd w:val="0"/>
              <w:rPr>
                <w:rFonts w:ascii="Arial" w:hAnsi="Arial" w:cs="Arial"/>
                <w:color w:val="000000"/>
              </w:rPr>
            </w:pPr>
            <w:r w:rsidRPr="00173D77">
              <w:rPr>
                <w:rFonts w:ascii="Arial" w:hAnsi="Arial" w:cs="Arial"/>
                <w:color w:val="000000"/>
              </w:rPr>
              <w:t>2021-2025</w:t>
            </w:r>
          </w:p>
        </w:tc>
        <w:tc>
          <w:tcPr>
            <w:tcW w:w="1545" w:type="dxa"/>
          </w:tcPr>
          <w:p w:rsidR="006D45E1" w:rsidRPr="00173D77" w:rsidRDefault="00434052" w:rsidP="007D37CE">
            <w:pPr>
              <w:autoSpaceDE w:val="0"/>
              <w:autoSpaceDN w:val="0"/>
              <w:adjustRightInd w:val="0"/>
              <w:jc w:val="right"/>
              <w:rPr>
                <w:rFonts w:ascii="Arial" w:hAnsi="Arial" w:cs="Arial"/>
                <w:color w:val="000000"/>
              </w:rPr>
            </w:pPr>
            <w:r w:rsidRPr="00173D77">
              <w:rPr>
                <w:rFonts w:ascii="Arial" w:hAnsi="Arial" w:cs="Arial"/>
                <w:color w:val="000000"/>
              </w:rPr>
              <w:t>3150</w:t>
            </w:r>
          </w:p>
        </w:tc>
        <w:tc>
          <w:tcPr>
            <w:tcW w:w="1515" w:type="dxa"/>
          </w:tcPr>
          <w:p w:rsidR="006D45E1" w:rsidRPr="00173D77" w:rsidRDefault="00434052" w:rsidP="007D37CE">
            <w:pPr>
              <w:autoSpaceDE w:val="0"/>
              <w:autoSpaceDN w:val="0"/>
              <w:adjustRightInd w:val="0"/>
              <w:jc w:val="right"/>
              <w:rPr>
                <w:rFonts w:ascii="Arial" w:hAnsi="Arial" w:cs="Arial"/>
                <w:color w:val="000000"/>
              </w:rPr>
            </w:pPr>
            <w:r w:rsidRPr="00173D77">
              <w:rPr>
                <w:rFonts w:ascii="Arial" w:hAnsi="Arial" w:cs="Arial"/>
                <w:color w:val="000000"/>
              </w:rPr>
              <w:t>2992,5</w:t>
            </w:r>
          </w:p>
        </w:tc>
        <w:tc>
          <w:tcPr>
            <w:tcW w:w="2804" w:type="dxa"/>
          </w:tcPr>
          <w:p w:rsidR="006D45E1" w:rsidRPr="00173D77" w:rsidRDefault="00434052" w:rsidP="007D37CE">
            <w:pPr>
              <w:autoSpaceDE w:val="0"/>
              <w:autoSpaceDN w:val="0"/>
              <w:adjustRightInd w:val="0"/>
              <w:jc w:val="right"/>
              <w:rPr>
                <w:rFonts w:ascii="Arial" w:hAnsi="Arial" w:cs="Arial"/>
                <w:color w:val="000000"/>
              </w:rPr>
            </w:pPr>
            <w:r w:rsidRPr="00173D77">
              <w:rPr>
                <w:rFonts w:ascii="Arial" w:hAnsi="Arial" w:cs="Arial"/>
                <w:color w:val="000000"/>
              </w:rPr>
              <w:t>157,5</w:t>
            </w:r>
          </w:p>
        </w:tc>
      </w:tr>
      <w:tr w:rsidR="00434052" w:rsidRPr="00173D77">
        <w:trPr>
          <w:trHeight w:val="247"/>
        </w:trPr>
        <w:tc>
          <w:tcPr>
            <w:tcW w:w="804" w:type="dxa"/>
          </w:tcPr>
          <w:p w:rsidR="00434052" w:rsidRPr="00173D77" w:rsidRDefault="00434052" w:rsidP="007D37CE">
            <w:pPr>
              <w:autoSpaceDE w:val="0"/>
              <w:autoSpaceDN w:val="0"/>
              <w:adjustRightInd w:val="0"/>
              <w:jc w:val="right"/>
              <w:rPr>
                <w:rFonts w:ascii="Arial" w:hAnsi="Arial" w:cs="Arial"/>
                <w:color w:val="000000"/>
              </w:rPr>
            </w:pPr>
          </w:p>
        </w:tc>
        <w:tc>
          <w:tcPr>
            <w:tcW w:w="2426" w:type="dxa"/>
            <w:gridSpan w:val="2"/>
          </w:tcPr>
          <w:p w:rsidR="00434052" w:rsidRPr="00173D77" w:rsidRDefault="00434052" w:rsidP="007D37CE">
            <w:pPr>
              <w:autoSpaceDE w:val="0"/>
              <w:autoSpaceDN w:val="0"/>
              <w:adjustRightInd w:val="0"/>
              <w:jc w:val="right"/>
              <w:rPr>
                <w:rFonts w:ascii="Arial" w:hAnsi="Arial" w:cs="Arial"/>
                <w:color w:val="000000"/>
              </w:rPr>
            </w:pPr>
          </w:p>
        </w:tc>
        <w:tc>
          <w:tcPr>
            <w:tcW w:w="1816" w:type="dxa"/>
            <w:gridSpan w:val="2"/>
          </w:tcPr>
          <w:p w:rsidR="00434052" w:rsidRPr="00173D77" w:rsidRDefault="00434052" w:rsidP="007D37CE">
            <w:pPr>
              <w:autoSpaceDE w:val="0"/>
              <w:autoSpaceDN w:val="0"/>
              <w:adjustRightInd w:val="0"/>
              <w:rPr>
                <w:rFonts w:ascii="Arial" w:hAnsi="Arial" w:cs="Arial"/>
                <w:color w:val="000000"/>
              </w:rPr>
            </w:pPr>
            <w:r w:rsidRPr="00173D77">
              <w:rPr>
                <w:rFonts w:ascii="Arial" w:hAnsi="Arial" w:cs="Arial"/>
                <w:color w:val="000000"/>
              </w:rPr>
              <w:t>2026-2030</w:t>
            </w:r>
          </w:p>
        </w:tc>
        <w:tc>
          <w:tcPr>
            <w:tcW w:w="1545" w:type="dxa"/>
          </w:tcPr>
          <w:p w:rsidR="00434052" w:rsidRPr="00173D77" w:rsidRDefault="00434052" w:rsidP="00434052">
            <w:pPr>
              <w:jc w:val="right"/>
              <w:rPr>
                <w:rFonts w:ascii="Arial" w:hAnsi="Arial" w:cs="Arial"/>
              </w:rPr>
            </w:pPr>
            <w:r w:rsidRPr="00173D77">
              <w:rPr>
                <w:rFonts w:ascii="Arial" w:hAnsi="Arial" w:cs="Arial"/>
                <w:color w:val="000000"/>
              </w:rPr>
              <w:t>3150</w:t>
            </w:r>
          </w:p>
        </w:tc>
        <w:tc>
          <w:tcPr>
            <w:tcW w:w="1515" w:type="dxa"/>
          </w:tcPr>
          <w:p w:rsidR="00434052" w:rsidRPr="00173D77" w:rsidRDefault="00434052" w:rsidP="00434052">
            <w:pPr>
              <w:jc w:val="right"/>
              <w:rPr>
                <w:rFonts w:ascii="Arial" w:hAnsi="Arial" w:cs="Arial"/>
              </w:rPr>
            </w:pPr>
            <w:r w:rsidRPr="00173D77">
              <w:rPr>
                <w:rFonts w:ascii="Arial" w:hAnsi="Arial" w:cs="Arial"/>
                <w:color w:val="000000"/>
              </w:rPr>
              <w:t>2992,5</w:t>
            </w:r>
          </w:p>
        </w:tc>
        <w:tc>
          <w:tcPr>
            <w:tcW w:w="2804" w:type="dxa"/>
          </w:tcPr>
          <w:p w:rsidR="00434052" w:rsidRPr="00173D77" w:rsidRDefault="00434052" w:rsidP="00434052">
            <w:pPr>
              <w:jc w:val="right"/>
              <w:rPr>
                <w:rFonts w:ascii="Arial" w:hAnsi="Arial" w:cs="Arial"/>
              </w:rPr>
            </w:pPr>
            <w:r w:rsidRPr="00173D77">
              <w:rPr>
                <w:rFonts w:ascii="Arial" w:hAnsi="Arial" w:cs="Arial"/>
                <w:color w:val="000000"/>
              </w:rPr>
              <w:t>157,5</w:t>
            </w:r>
          </w:p>
        </w:tc>
      </w:tr>
      <w:tr w:rsidR="00434052" w:rsidRPr="00173D77">
        <w:trPr>
          <w:trHeight w:val="247"/>
        </w:trPr>
        <w:tc>
          <w:tcPr>
            <w:tcW w:w="804" w:type="dxa"/>
          </w:tcPr>
          <w:p w:rsidR="00434052" w:rsidRPr="00173D77" w:rsidRDefault="00434052" w:rsidP="007D37CE">
            <w:pPr>
              <w:autoSpaceDE w:val="0"/>
              <w:autoSpaceDN w:val="0"/>
              <w:adjustRightInd w:val="0"/>
              <w:jc w:val="right"/>
              <w:rPr>
                <w:rFonts w:ascii="Arial" w:hAnsi="Arial" w:cs="Arial"/>
                <w:color w:val="000000"/>
              </w:rPr>
            </w:pPr>
          </w:p>
        </w:tc>
        <w:tc>
          <w:tcPr>
            <w:tcW w:w="2426" w:type="dxa"/>
            <w:gridSpan w:val="2"/>
          </w:tcPr>
          <w:p w:rsidR="00434052" w:rsidRPr="00173D77" w:rsidRDefault="00434052" w:rsidP="007D37CE">
            <w:pPr>
              <w:autoSpaceDE w:val="0"/>
              <w:autoSpaceDN w:val="0"/>
              <w:adjustRightInd w:val="0"/>
              <w:jc w:val="right"/>
              <w:rPr>
                <w:rFonts w:ascii="Arial" w:hAnsi="Arial" w:cs="Arial"/>
                <w:color w:val="000000"/>
              </w:rPr>
            </w:pPr>
          </w:p>
        </w:tc>
        <w:tc>
          <w:tcPr>
            <w:tcW w:w="1816" w:type="dxa"/>
            <w:gridSpan w:val="2"/>
          </w:tcPr>
          <w:p w:rsidR="00434052" w:rsidRPr="00173D77" w:rsidRDefault="00434052" w:rsidP="007D37CE">
            <w:pPr>
              <w:autoSpaceDE w:val="0"/>
              <w:autoSpaceDN w:val="0"/>
              <w:adjustRightInd w:val="0"/>
              <w:rPr>
                <w:rFonts w:ascii="Arial" w:hAnsi="Arial" w:cs="Arial"/>
                <w:color w:val="000000"/>
              </w:rPr>
            </w:pPr>
            <w:r w:rsidRPr="00173D77">
              <w:rPr>
                <w:rFonts w:ascii="Arial" w:hAnsi="Arial" w:cs="Arial"/>
                <w:color w:val="000000"/>
              </w:rPr>
              <w:t>2031-2035</w:t>
            </w:r>
          </w:p>
        </w:tc>
        <w:tc>
          <w:tcPr>
            <w:tcW w:w="1545" w:type="dxa"/>
          </w:tcPr>
          <w:p w:rsidR="00434052" w:rsidRPr="00173D77" w:rsidRDefault="00434052" w:rsidP="00434052">
            <w:pPr>
              <w:jc w:val="right"/>
              <w:rPr>
                <w:rFonts w:ascii="Arial" w:hAnsi="Arial" w:cs="Arial"/>
              </w:rPr>
            </w:pPr>
            <w:r w:rsidRPr="00173D77">
              <w:rPr>
                <w:rFonts w:ascii="Arial" w:hAnsi="Arial" w:cs="Arial"/>
                <w:color w:val="000000"/>
              </w:rPr>
              <w:t>3150</w:t>
            </w:r>
          </w:p>
        </w:tc>
        <w:tc>
          <w:tcPr>
            <w:tcW w:w="1515" w:type="dxa"/>
          </w:tcPr>
          <w:p w:rsidR="00434052" w:rsidRPr="00173D77" w:rsidRDefault="00434052" w:rsidP="00434052">
            <w:pPr>
              <w:jc w:val="right"/>
              <w:rPr>
                <w:rFonts w:ascii="Arial" w:hAnsi="Arial" w:cs="Arial"/>
              </w:rPr>
            </w:pPr>
            <w:r w:rsidRPr="00173D77">
              <w:rPr>
                <w:rFonts w:ascii="Arial" w:hAnsi="Arial" w:cs="Arial"/>
                <w:color w:val="000000"/>
              </w:rPr>
              <w:t>2992,5</w:t>
            </w:r>
          </w:p>
        </w:tc>
        <w:tc>
          <w:tcPr>
            <w:tcW w:w="2804" w:type="dxa"/>
          </w:tcPr>
          <w:p w:rsidR="00434052" w:rsidRPr="00173D77" w:rsidRDefault="00434052" w:rsidP="00434052">
            <w:pPr>
              <w:jc w:val="right"/>
              <w:rPr>
                <w:rFonts w:ascii="Arial" w:hAnsi="Arial" w:cs="Arial"/>
              </w:rPr>
            </w:pPr>
            <w:r w:rsidRPr="00173D77">
              <w:rPr>
                <w:rFonts w:ascii="Arial" w:hAnsi="Arial" w:cs="Arial"/>
                <w:color w:val="000000"/>
              </w:rPr>
              <w:t>157,5</w:t>
            </w:r>
          </w:p>
        </w:tc>
      </w:tr>
      <w:tr w:rsidR="00AD2241" w:rsidRPr="00173D77">
        <w:trPr>
          <w:trHeight w:val="449"/>
        </w:trPr>
        <w:tc>
          <w:tcPr>
            <w:tcW w:w="804"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1</w:t>
            </w:r>
          </w:p>
        </w:tc>
        <w:tc>
          <w:tcPr>
            <w:tcW w:w="10106" w:type="dxa"/>
            <w:gridSpan w:val="7"/>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Задача 1. Обеспечение сохранности внутрипоселенческих автомобильных дорог путем выполнения эксплуатационных и ремонтных работ</w:t>
            </w: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p>
        </w:tc>
        <w:tc>
          <w:tcPr>
            <w:tcW w:w="2567" w:type="dxa"/>
            <w:gridSpan w:val="3"/>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Всего по задаче 1</w:t>
            </w:r>
          </w:p>
        </w:tc>
        <w:tc>
          <w:tcPr>
            <w:tcW w:w="1675" w:type="dxa"/>
          </w:tcPr>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2014</w:t>
            </w:r>
            <w:r w:rsidR="00AD2241" w:rsidRPr="00173D77">
              <w:rPr>
                <w:rFonts w:ascii="Arial" w:hAnsi="Arial" w:cs="Arial"/>
                <w:color w:val="000000"/>
              </w:rPr>
              <w:t>-20</w:t>
            </w:r>
            <w:r w:rsidRPr="00173D77">
              <w:rPr>
                <w:rFonts w:ascii="Arial" w:hAnsi="Arial" w:cs="Arial"/>
                <w:color w:val="000000"/>
              </w:rPr>
              <w:t>3</w:t>
            </w:r>
            <w:r w:rsidR="00AD2241" w:rsidRPr="00173D77">
              <w:rPr>
                <w:rFonts w:ascii="Arial" w:hAnsi="Arial" w:cs="Arial"/>
                <w:color w:val="000000"/>
              </w:rPr>
              <w:t>5</w:t>
            </w:r>
          </w:p>
        </w:tc>
        <w:tc>
          <w:tcPr>
            <w:tcW w:w="1545" w:type="dxa"/>
          </w:tcPr>
          <w:p w:rsidR="00AD2241" w:rsidRPr="00173D77" w:rsidRDefault="00AD2241" w:rsidP="007D37CE">
            <w:pPr>
              <w:autoSpaceDE w:val="0"/>
              <w:autoSpaceDN w:val="0"/>
              <w:adjustRightInd w:val="0"/>
              <w:jc w:val="right"/>
              <w:rPr>
                <w:rFonts w:ascii="Arial" w:hAnsi="Arial" w:cs="Arial"/>
                <w:color w:val="000000"/>
              </w:rPr>
            </w:pPr>
          </w:p>
        </w:tc>
        <w:tc>
          <w:tcPr>
            <w:tcW w:w="1515" w:type="dxa"/>
          </w:tcPr>
          <w:p w:rsidR="00AD2241" w:rsidRPr="00173D77" w:rsidRDefault="00AD2241" w:rsidP="007D37CE">
            <w:pPr>
              <w:autoSpaceDE w:val="0"/>
              <w:autoSpaceDN w:val="0"/>
              <w:adjustRightInd w:val="0"/>
              <w:jc w:val="right"/>
              <w:rPr>
                <w:rFonts w:ascii="Arial" w:hAnsi="Arial" w:cs="Arial"/>
                <w:color w:val="000000"/>
              </w:rPr>
            </w:pPr>
          </w:p>
        </w:tc>
        <w:tc>
          <w:tcPr>
            <w:tcW w:w="2804" w:type="dxa"/>
          </w:tcPr>
          <w:p w:rsidR="00AD2241" w:rsidRPr="00173D77" w:rsidRDefault="00AD2241" w:rsidP="007D37CE">
            <w:pPr>
              <w:autoSpaceDE w:val="0"/>
              <w:autoSpaceDN w:val="0"/>
              <w:adjustRightInd w:val="0"/>
              <w:jc w:val="right"/>
              <w:rPr>
                <w:rFonts w:ascii="Arial" w:hAnsi="Arial" w:cs="Arial"/>
                <w:color w:val="000000"/>
              </w:rPr>
            </w:pP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p>
        </w:tc>
        <w:tc>
          <w:tcPr>
            <w:tcW w:w="2567" w:type="dxa"/>
            <w:gridSpan w:val="3"/>
          </w:tcPr>
          <w:p w:rsidR="00AD2241" w:rsidRPr="00173D77" w:rsidRDefault="00AD2241" w:rsidP="007D37CE">
            <w:pPr>
              <w:autoSpaceDE w:val="0"/>
              <w:autoSpaceDN w:val="0"/>
              <w:adjustRightInd w:val="0"/>
              <w:rPr>
                <w:rFonts w:ascii="Arial" w:hAnsi="Arial" w:cs="Arial"/>
                <w:color w:val="000000"/>
              </w:rPr>
            </w:pPr>
          </w:p>
        </w:tc>
        <w:tc>
          <w:tcPr>
            <w:tcW w:w="1675" w:type="dxa"/>
          </w:tcPr>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2014</w:t>
            </w:r>
          </w:p>
        </w:tc>
        <w:tc>
          <w:tcPr>
            <w:tcW w:w="1545" w:type="dxa"/>
          </w:tcPr>
          <w:p w:rsidR="00AD2241" w:rsidRPr="00173D77" w:rsidRDefault="00AD2241" w:rsidP="007D37CE">
            <w:pPr>
              <w:autoSpaceDE w:val="0"/>
              <w:autoSpaceDN w:val="0"/>
              <w:adjustRightInd w:val="0"/>
              <w:jc w:val="right"/>
              <w:rPr>
                <w:rFonts w:ascii="Arial" w:hAnsi="Arial" w:cs="Arial"/>
                <w:color w:val="000000"/>
              </w:rPr>
            </w:pPr>
          </w:p>
        </w:tc>
        <w:tc>
          <w:tcPr>
            <w:tcW w:w="1515" w:type="dxa"/>
          </w:tcPr>
          <w:p w:rsidR="00AD2241" w:rsidRPr="00173D77" w:rsidRDefault="00AD2241" w:rsidP="007D37CE">
            <w:pPr>
              <w:autoSpaceDE w:val="0"/>
              <w:autoSpaceDN w:val="0"/>
              <w:adjustRightInd w:val="0"/>
              <w:jc w:val="right"/>
              <w:rPr>
                <w:rFonts w:ascii="Arial" w:hAnsi="Arial" w:cs="Arial"/>
                <w:color w:val="000000"/>
              </w:rPr>
            </w:pPr>
          </w:p>
        </w:tc>
        <w:tc>
          <w:tcPr>
            <w:tcW w:w="2804" w:type="dxa"/>
          </w:tcPr>
          <w:p w:rsidR="00AD2241" w:rsidRPr="00173D77" w:rsidRDefault="00AD2241" w:rsidP="007D37CE">
            <w:pPr>
              <w:autoSpaceDE w:val="0"/>
              <w:autoSpaceDN w:val="0"/>
              <w:adjustRightInd w:val="0"/>
              <w:jc w:val="right"/>
              <w:rPr>
                <w:rFonts w:ascii="Arial" w:hAnsi="Arial" w:cs="Arial"/>
                <w:color w:val="000000"/>
              </w:rPr>
            </w:pP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p>
        </w:tc>
        <w:tc>
          <w:tcPr>
            <w:tcW w:w="2567" w:type="dxa"/>
            <w:gridSpan w:val="3"/>
          </w:tcPr>
          <w:p w:rsidR="00AD2241" w:rsidRPr="00173D77" w:rsidRDefault="00AD2241" w:rsidP="007D37CE">
            <w:pPr>
              <w:autoSpaceDE w:val="0"/>
              <w:autoSpaceDN w:val="0"/>
              <w:adjustRightInd w:val="0"/>
              <w:rPr>
                <w:rFonts w:ascii="Arial" w:hAnsi="Arial" w:cs="Arial"/>
                <w:color w:val="000000"/>
              </w:rPr>
            </w:pPr>
          </w:p>
        </w:tc>
        <w:tc>
          <w:tcPr>
            <w:tcW w:w="1675" w:type="dxa"/>
          </w:tcPr>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2015</w:t>
            </w:r>
          </w:p>
        </w:tc>
        <w:tc>
          <w:tcPr>
            <w:tcW w:w="1545" w:type="dxa"/>
          </w:tcPr>
          <w:p w:rsidR="00AD2241" w:rsidRPr="00173D77" w:rsidRDefault="00AD2241" w:rsidP="007D37CE">
            <w:pPr>
              <w:autoSpaceDE w:val="0"/>
              <w:autoSpaceDN w:val="0"/>
              <w:adjustRightInd w:val="0"/>
              <w:jc w:val="right"/>
              <w:rPr>
                <w:rFonts w:ascii="Arial" w:hAnsi="Arial" w:cs="Arial"/>
                <w:color w:val="000000"/>
              </w:rPr>
            </w:pPr>
          </w:p>
        </w:tc>
        <w:tc>
          <w:tcPr>
            <w:tcW w:w="1515" w:type="dxa"/>
          </w:tcPr>
          <w:p w:rsidR="00AD2241" w:rsidRPr="00173D77" w:rsidRDefault="00AD2241" w:rsidP="007D37CE">
            <w:pPr>
              <w:autoSpaceDE w:val="0"/>
              <w:autoSpaceDN w:val="0"/>
              <w:adjustRightInd w:val="0"/>
              <w:jc w:val="right"/>
              <w:rPr>
                <w:rFonts w:ascii="Arial" w:hAnsi="Arial" w:cs="Arial"/>
                <w:color w:val="000000"/>
              </w:rPr>
            </w:pPr>
          </w:p>
        </w:tc>
        <w:tc>
          <w:tcPr>
            <w:tcW w:w="2804" w:type="dxa"/>
          </w:tcPr>
          <w:p w:rsidR="00AD2241" w:rsidRPr="00173D77" w:rsidRDefault="00AD2241" w:rsidP="007D37CE">
            <w:pPr>
              <w:autoSpaceDE w:val="0"/>
              <w:autoSpaceDN w:val="0"/>
              <w:adjustRightInd w:val="0"/>
              <w:jc w:val="right"/>
              <w:rPr>
                <w:rFonts w:ascii="Arial" w:hAnsi="Arial" w:cs="Arial"/>
                <w:color w:val="000000"/>
              </w:rPr>
            </w:pP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p>
        </w:tc>
        <w:tc>
          <w:tcPr>
            <w:tcW w:w="2567" w:type="dxa"/>
            <w:gridSpan w:val="3"/>
          </w:tcPr>
          <w:p w:rsidR="00AD2241" w:rsidRPr="00173D77" w:rsidRDefault="00AD2241" w:rsidP="007D37CE">
            <w:pPr>
              <w:autoSpaceDE w:val="0"/>
              <w:autoSpaceDN w:val="0"/>
              <w:adjustRightInd w:val="0"/>
              <w:rPr>
                <w:rFonts w:ascii="Arial" w:hAnsi="Arial" w:cs="Arial"/>
                <w:color w:val="000000"/>
              </w:rPr>
            </w:pPr>
          </w:p>
        </w:tc>
        <w:tc>
          <w:tcPr>
            <w:tcW w:w="1675" w:type="dxa"/>
          </w:tcPr>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2016</w:t>
            </w:r>
          </w:p>
        </w:tc>
        <w:tc>
          <w:tcPr>
            <w:tcW w:w="1545" w:type="dxa"/>
          </w:tcPr>
          <w:p w:rsidR="00AD2241" w:rsidRPr="00173D77" w:rsidRDefault="00AD2241" w:rsidP="007D37CE">
            <w:pPr>
              <w:autoSpaceDE w:val="0"/>
              <w:autoSpaceDN w:val="0"/>
              <w:adjustRightInd w:val="0"/>
              <w:jc w:val="right"/>
              <w:rPr>
                <w:rFonts w:ascii="Arial" w:hAnsi="Arial" w:cs="Arial"/>
                <w:color w:val="000000"/>
              </w:rPr>
            </w:pPr>
          </w:p>
        </w:tc>
        <w:tc>
          <w:tcPr>
            <w:tcW w:w="1515" w:type="dxa"/>
          </w:tcPr>
          <w:p w:rsidR="00AD2241" w:rsidRPr="00173D77" w:rsidRDefault="00AD2241" w:rsidP="007D37CE">
            <w:pPr>
              <w:autoSpaceDE w:val="0"/>
              <w:autoSpaceDN w:val="0"/>
              <w:adjustRightInd w:val="0"/>
              <w:jc w:val="right"/>
              <w:rPr>
                <w:rFonts w:ascii="Arial" w:hAnsi="Arial" w:cs="Arial"/>
                <w:color w:val="000000"/>
              </w:rPr>
            </w:pPr>
          </w:p>
        </w:tc>
        <w:tc>
          <w:tcPr>
            <w:tcW w:w="2804" w:type="dxa"/>
          </w:tcPr>
          <w:p w:rsidR="00AD2241" w:rsidRPr="00173D77" w:rsidRDefault="00AD2241" w:rsidP="007D37CE">
            <w:pPr>
              <w:autoSpaceDE w:val="0"/>
              <w:autoSpaceDN w:val="0"/>
              <w:adjustRightInd w:val="0"/>
              <w:jc w:val="right"/>
              <w:rPr>
                <w:rFonts w:ascii="Arial" w:hAnsi="Arial" w:cs="Arial"/>
                <w:color w:val="000000"/>
              </w:rPr>
            </w:pP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p>
        </w:tc>
        <w:tc>
          <w:tcPr>
            <w:tcW w:w="2567" w:type="dxa"/>
            <w:gridSpan w:val="3"/>
          </w:tcPr>
          <w:p w:rsidR="00AD2241" w:rsidRPr="00173D77" w:rsidRDefault="00AD2241" w:rsidP="007D37CE">
            <w:pPr>
              <w:autoSpaceDE w:val="0"/>
              <w:autoSpaceDN w:val="0"/>
              <w:adjustRightInd w:val="0"/>
              <w:rPr>
                <w:rFonts w:ascii="Arial" w:hAnsi="Arial" w:cs="Arial"/>
                <w:color w:val="000000"/>
              </w:rPr>
            </w:pPr>
          </w:p>
        </w:tc>
        <w:tc>
          <w:tcPr>
            <w:tcW w:w="1675" w:type="dxa"/>
          </w:tcPr>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2017</w:t>
            </w:r>
          </w:p>
        </w:tc>
        <w:tc>
          <w:tcPr>
            <w:tcW w:w="1545" w:type="dxa"/>
          </w:tcPr>
          <w:p w:rsidR="00AD2241" w:rsidRPr="00173D77" w:rsidRDefault="00AD2241" w:rsidP="007D37CE">
            <w:pPr>
              <w:autoSpaceDE w:val="0"/>
              <w:autoSpaceDN w:val="0"/>
              <w:adjustRightInd w:val="0"/>
              <w:jc w:val="right"/>
              <w:rPr>
                <w:rFonts w:ascii="Arial" w:hAnsi="Arial" w:cs="Arial"/>
                <w:color w:val="000000"/>
              </w:rPr>
            </w:pPr>
          </w:p>
        </w:tc>
        <w:tc>
          <w:tcPr>
            <w:tcW w:w="1515" w:type="dxa"/>
          </w:tcPr>
          <w:p w:rsidR="00AD2241" w:rsidRPr="00173D77" w:rsidRDefault="00AD2241" w:rsidP="007D37CE">
            <w:pPr>
              <w:autoSpaceDE w:val="0"/>
              <w:autoSpaceDN w:val="0"/>
              <w:adjustRightInd w:val="0"/>
              <w:jc w:val="right"/>
              <w:rPr>
                <w:rFonts w:ascii="Arial" w:hAnsi="Arial" w:cs="Arial"/>
                <w:color w:val="000000"/>
              </w:rPr>
            </w:pPr>
          </w:p>
        </w:tc>
        <w:tc>
          <w:tcPr>
            <w:tcW w:w="2804" w:type="dxa"/>
          </w:tcPr>
          <w:p w:rsidR="00AD2241" w:rsidRPr="00173D77" w:rsidRDefault="00AD2241" w:rsidP="007D37CE">
            <w:pPr>
              <w:autoSpaceDE w:val="0"/>
              <w:autoSpaceDN w:val="0"/>
              <w:adjustRightInd w:val="0"/>
              <w:jc w:val="right"/>
              <w:rPr>
                <w:rFonts w:ascii="Arial" w:hAnsi="Arial" w:cs="Arial"/>
                <w:color w:val="000000"/>
              </w:rPr>
            </w:pP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567" w:type="dxa"/>
            <w:gridSpan w:val="3"/>
          </w:tcPr>
          <w:p w:rsidR="002E5193" w:rsidRPr="00173D77" w:rsidRDefault="002E5193" w:rsidP="007D37CE">
            <w:pPr>
              <w:autoSpaceDE w:val="0"/>
              <w:autoSpaceDN w:val="0"/>
              <w:adjustRightInd w:val="0"/>
              <w:rPr>
                <w:rFonts w:ascii="Arial" w:hAnsi="Arial" w:cs="Arial"/>
                <w:color w:val="000000"/>
              </w:rPr>
            </w:pPr>
          </w:p>
        </w:tc>
        <w:tc>
          <w:tcPr>
            <w:tcW w:w="1675" w:type="dxa"/>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2018</w:t>
            </w:r>
          </w:p>
        </w:tc>
        <w:tc>
          <w:tcPr>
            <w:tcW w:w="154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151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2804" w:type="dxa"/>
          </w:tcPr>
          <w:p w:rsidR="002E5193" w:rsidRPr="00173D77" w:rsidRDefault="002E5193" w:rsidP="007D37CE">
            <w:pPr>
              <w:autoSpaceDE w:val="0"/>
              <w:autoSpaceDN w:val="0"/>
              <w:adjustRightInd w:val="0"/>
              <w:jc w:val="right"/>
              <w:rPr>
                <w:rFonts w:ascii="Arial" w:hAnsi="Arial" w:cs="Arial"/>
                <w:color w:val="000000"/>
                <w:highlight w:val="yellow"/>
              </w:rPr>
            </w:pP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7D37CE">
            <w:pPr>
              <w:autoSpaceDE w:val="0"/>
              <w:autoSpaceDN w:val="0"/>
              <w:adjustRightInd w:val="0"/>
              <w:rPr>
                <w:rFonts w:ascii="Arial" w:hAnsi="Arial" w:cs="Arial"/>
                <w:color w:val="000000"/>
                <w:highlight w:val="yellow"/>
              </w:rPr>
            </w:pPr>
          </w:p>
        </w:tc>
        <w:tc>
          <w:tcPr>
            <w:tcW w:w="1675" w:type="dxa"/>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2019</w:t>
            </w:r>
          </w:p>
        </w:tc>
        <w:tc>
          <w:tcPr>
            <w:tcW w:w="154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151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2804" w:type="dxa"/>
          </w:tcPr>
          <w:p w:rsidR="002E5193" w:rsidRPr="00173D77" w:rsidRDefault="002E5193" w:rsidP="007D37CE">
            <w:pPr>
              <w:autoSpaceDE w:val="0"/>
              <w:autoSpaceDN w:val="0"/>
              <w:adjustRightInd w:val="0"/>
              <w:jc w:val="right"/>
              <w:rPr>
                <w:rFonts w:ascii="Arial" w:hAnsi="Arial" w:cs="Arial"/>
                <w:color w:val="000000"/>
                <w:highlight w:val="yellow"/>
              </w:rPr>
            </w:pP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7D37CE">
            <w:pPr>
              <w:autoSpaceDE w:val="0"/>
              <w:autoSpaceDN w:val="0"/>
              <w:adjustRightInd w:val="0"/>
              <w:rPr>
                <w:rFonts w:ascii="Arial" w:hAnsi="Arial" w:cs="Arial"/>
                <w:color w:val="000000"/>
                <w:highlight w:val="yellow"/>
              </w:rPr>
            </w:pPr>
          </w:p>
        </w:tc>
        <w:tc>
          <w:tcPr>
            <w:tcW w:w="1675" w:type="dxa"/>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2020</w:t>
            </w:r>
          </w:p>
        </w:tc>
        <w:tc>
          <w:tcPr>
            <w:tcW w:w="154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151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2804" w:type="dxa"/>
          </w:tcPr>
          <w:p w:rsidR="002E5193" w:rsidRPr="00173D77" w:rsidRDefault="002E5193" w:rsidP="007D37CE">
            <w:pPr>
              <w:autoSpaceDE w:val="0"/>
              <w:autoSpaceDN w:val="0"/>
              <w:adjustRightInd w:val="0"/>
              <w:jc w:val="right"/>
              <w:rPr>
                <w:rFonts w:ascii="Arial" w:hAnsi="Arial" w:cs="Arial"/>
                <w:color w:val="000000"/>
                <w:highlight w:val="yellow"/>
              </w:rPr>
            </w:pP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7D37CE">
            <w:pPr>
              <w:autoSpaceDE w:val="0"/>
              <w:autoSpaceDN w:val="0"/>
              <w:adjustRightInd w:val="0"/>
              <w:rPr>
                <w:rFonts w:ascii="Arial" w:hAnsi="Arial" w:cs="Arial"/>
                <w:color w:val="000000"/>
                <w:highlight w:val="yellow"/>
              </w:rPr>
            </w:pPr>
          </w:p>
        </w:tc>
        <w:tc>
          <w:tcPr>
            <w:tcW w:w="1675" w:type="dxa"/>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2021-2025</w:t>
            </w:r>
          </w:p>
        </w:tc>
        <w:tc>
          <w:tcPr>
            <w:tcW w:w="154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151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2804" w:type="dxa"/>
          </w:tcPr>
          <w:p w:rsidR="002E5193" w:rsidRPr="00173D77" w:rsidRDefault="002E5193" w:rsidP="007D37CE">
            <w:pPr>
              <w:autoSpaceDE w:val="0"/>
              <w:autoSpaceDN w:val="0"/>
              <w:adjustRightInd w:val="0"/>
              <w:jc w:val="right"/>
              <w:rPr>
                <w:rFonts w:ascii="Arial" w:hAnsi="Arial" w:cs="Arial"/>
                <w:color w:val="000000"/>
                <w:highlight w:val="yellow"/>
              </w:rPr>
            </w:pP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7D37CE">
            <w:pPr>
              <w:autoSpaceDE w:val="0"/>
              <w:autoSpaceDN w:val="0"/>
              <w:adjustRightInd w:val="0"/>
              <w:rPr>
                <w:rFonts w:ascii="Arial" w:hAnsi="Arial" w:cs="Arial"/>
                <w:color w:val="000000"/>
                <w:highlight w:val="yellow"/>
              </w:rPr>
            </w:pPr>
          </w:p>
        </w:tc>
        <w:tc>
          <w:tcPr>
            <w:tcW w:w="1675" w:type="dxa"/>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2026-2030</w:t>
            </w:r>
          </w:p>
        </w:tc>
        <w:tc>
          <w:tcPr>
            <w:tcW w:w="154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1515" w:type="dxa"/>
          </w:tcPr>
          <w:p w:rsidR="002E5193" w:rsidRPr="00173D77" w:rsidRDefault="002E5193" w:rsidP="007D37CE">
            <w:pPr>
              <w:autoSpaceDE w:val="0"/>
              <w:autoSpaceDN w:val="0"/>
              <w:adjustRightInd w:val="0"/>
              <w:jc w:val="right"/>
              <w:rPr>
                <w:rFonts w:ascii="Arial" w:hAnsi="Arial" w:cs="Arial"/>
                <w:color w:val="000000"/>
                <w:highlight w:val="yellow"/>
              </w:rPr>
            </w:pPr>
          </w:p>
        </w:tc>
        <w:tc>
          <w:tcPr>
            <w:tcW w:w="2804" w:type="dxa"/>
          </w:tcPr>
          <w:p w:rsidR="002E5193" w:rsidRPr="00173D77" w:rsidRDefault="002E5193" w:rsidP="007D37CE">
            <w:pPr>
              <w:autoSpaceDE w:val="0"/>
              <w:autoSpaceDN w:val="0"/>
              <w:adjustRightInd w:val="0"/>
              <w:jc w:val="right"/>
              <w:rPr>
                <w:rFonts w:ascii="Arial" w:hAnsi="Arial" w:cs="Arial"/>
                <w:color w:val="000000"/>
                <w:highlight w:val="yellow"/>
              </w:rPr>
            </w:pP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7D37CE">
            <w:pPr>
              <w:autoSpaceDE w:val="0"/>
              <w:autoSpaceDN w:val="0"/>
              <w:adjustRightInd w:val="0"/>
              <w:rPr>
                <w:rFonts w:ascii="Arial" w:hAnsi="Arial" w:cs="Arial"/>
                <w:color w:val="000000"/>
                <w:highlight w:val="yellow"/>
              </w:rPr>
            </w:pPr>
          </w:p>
        </w:tc>
        <w:tc>
          <w:tcPr>
            <w:tcW w:w="1675" w:type="dxa"/>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2031-2035</w:t>
            </w:r>
          </w:p>
        </w:tc>
        <w:tc>
          <w:tcPr>
            <w:tcW w:w="1545" w:type="dxa"/>
          </w:tcPr>
          <w:p w:rsidR="002E5193" w:rsidRPr="00173D77" w:rsidRDefault="002E5193" w:rsidP="007D37CE">
            <w:pPr>
              <w:autoSpaceDE w:val="0"/>
              <w:autoSpaceDN w:val="0"/>
              <w:adjustRightInd w:val="0"/>
              <w:jc w:val="right"/>
              <w:rPr>
                <w:rFonts w:ascii="Arial" w:hAnsi="Arial" w:cs="Arial"/>
                <w:color w:val="000000"/>
              </w:rPr>
            </w:pPr>
          </w:p>
        </w:tc>
        <w:tc>
          <w:tcPr>
            <w:tcW w:w="1515" w:type="dxa"/>
          </w:tcPr>
          <w:p w:rsidR="002E5193" w:rsidRPr="00173D77" w:rsidRDefault="002E5193" w:rsidP="007D37CE">
            <w:pPr>
              <w:autoSpaceDE w:val="0"/>
              <w:autoSpaceDN w:val="0"/>
              <w:adjustRightInd w:val="0"/>
              <w:jc w:val="right"/>
              <w:rPr>
                <w:rFonts w:ascii="Arial" w:hAnsi="Arial" w:cs="Arial"/>
                <w:color w:val="000000"/>
              </w:rPr>
            </w:pPr>
          </w:p>
        </w:tc>
        <w:tc>
          <w:tcPr>
            <w:tcW w:w="2804" w:type="dxa"/>
          </w:tcPr>
          <w:p w:rsidR="002E5193" w:rsidRPr="00173D77" w:rsidRDefault="002E5193" w:rsidP="007D37CE">
            <w:pPr>
              <w:autoSpaceDE w:val="0"/>
              <w:autoSpaceDN w:val="0"/>
              <w:adjustRightInd w:val="0"/>
              <w:jc w:val="right"/>
              <w:rPr>
                <w:rFonts w:ascii="Arial" w:hAnsi="Arial" w:cs="Arial"/>
                <w:color w:val="000000"/>
              </w:rPr>
            </w:pP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1.1</w:t>
            </w:r>
          </w:p>
        </w:tc>
        <w:tc>
          <w:tcPr>
            <w:tcW w:w="2567" w:type="dxa"/>
            <w:gridSpan w:val="3"/>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Ремонт автомобильных дорог</w:t>
            </w:r>
          </w:p>
        </w:tc>
        <w:tc>
          <w:tcPr>
            <w:tcW w:w="1675" w:type="dxa"/>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2014-2035</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13860</w:t>
            </w:r>
          </w:p>
        </w:tc>
        <w:tc>
          <w:tcPr>
            <w:tcW w:w="151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13167</w:t>
            </w:r>
          </w:p>
        </w:tc>
        <w:tc>
          <w:tcPr>
            <w:tcW w:w="2804"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693</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rPr>
            </w:pPr>
          </w:p>
        </w:tc>
        <w:tc>
          <w:tcPr>
            <w:tcW w:w="2567" w:type="dxa"/>
            <w:gridSpan w:val="3"/>
          </w:tcPr>
          <w:p w:rsidR="002E5193" w:rsidRPr="00173D77" w:rsidRDefault="002E5193" w:rsidP="00545CB0">
            <w:pPr>
              <w:autoSpaceDE w:val="0"/>
              <w:autoSpaceDN w:val="0"/>
              <w:adjustRightInd w:val="0"/>
              <w:rPr>
                <w:rFonts w:ascii="Arial" w:hAnsi="Arial" w:cs="Arial"/>
                <w:color w:val="000000"/>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2014</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600</w:t>
            </w:r>
          </w:p>
        </w:tc>
        <w:tc>
          <w:tcPr>
            <w:tcW w:w="2804"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30</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rPr>
            </w:pPr>
          </w:p>
        </w:tc>
        <w:tc>
          <w:tcPr>
            <w:tcW w:w="2567" w:type="dxa"/>
            <w:gridSpan w:val="3"/>
          </w:tcPr>
          <w:p w:rsidR="002E5193" w:rsidRPr="00173D77" w:rsidRDefault="002E5193" w:rsidP="00545CB0">
            <w:pPr>
              <w:autoSpaceDE w:val="0"/>
              <w:autoSpaceDN w:val="0"/>
              <w:adjustRightInd w:val="0"/>
              <w:rPr>
                <w:rFonts w:ascii="Arial" w:hAnsi="Arial" w:cs="Arial"/>
                <w:color w:val="000000"/>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2015</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2E5193" w:rsidRPr="00173D77" w:rsidRDefault="002E5193" w:rsidP="00545CB0">
            <w:pPr>
              <w:jc w:val="right"/>
              <w:rPr>
                <w:rFonts w:ascii="Arial" w:hAnsi="Arial" w:cs="Arial"/>
              </w:rPr>
            </w:pPr>
            <w:r w:rsidRPr="00173D77">
              <w:rPr>
                <w:rFonts w:ascii="Arial" w:hAnsi="Arial" w:cs="Arial"/>
                <w:color w:val="000000"/>
              </w:rPr>
              <w:t>600</w:t>
            </w:r>
          </w:p>
        </w:tc>
        <w:tc>
          <w:tcPr>
            <w:tcW w:w="2804" w:type="dxa"/>
          </w:tcPr>
          <w:p w:rsidR="002E5193" w:rsidRPr="00173D77" w:rsidRDefault="002E5193" w:rsidP="00545CB0">
            <w:pPr>
              <w:jc w:val="right"/>
              <w:rPr>
                <w:rFonts w:ascii="Arial" w:hAnsi="Arial" w:cs="Arial"/>
              </w:rPr>
            </w:pPr>
            <w:r w:rsidRPr="00173D77">
              <w:rPr>
                <w:rFonts w:ascii="Arial" w:hAnsi="Arial" w:cs="Arial"/>
                <w:color w:val="000000"/>
              </w:rPr>
              <w:t>30</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rPr>
            </w:pPr>
          </w:p>
        </w:tc>
        <w:tc>
          <w:tcPr>
            <w:tcW w:w="2567" w:type="dxa"/>
            <w:gridSpan w:val="3"/>
          </w:tcPr>
          <w:p w:rsidR="002E5193" w:rsidRPr="00173D77" w:rsidRDefault="002E5193" w:rsidP="00545CB0">
            <w:pPr>
              <w:autoSpaceDE w:val="0"/>
              <w:autoSpaceDN w:val="0"/>
              <w:adjustRightInd w:val="0"/>
              <w:rPr>
                <w:rFonts w:ascii="Arial" w:hAnsi="Arial" w:cs="Arial"/>
                <w:color w:val="000000"/>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2016</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2E5193" w:rsidRPr="00173D77" w:rsidRDefault="002E5193" w:rsidP="00545CB0">
            <w:pPr>
              <w:jc w:val="right"/>
              <w:rPr>
                <w:rFonts w:ascii="Arial" w:hAnsi="Arial" w:cs="Arial"/>
              </w:rPr>
            </w:pPr>
            <w:r w:rsidRPr="00173D77">
              <w:rPr>
                <w:rFonts w:ascii="Arial" w:hAnsi="Arial" w:cs="Arial"/>
                <w:color w:val="000000"/>
              </w:rPr>
              <w:t>600</w:t>
            </w:r>
          </w:p>
        </w:tc>
        <w:tc>
          <w:tcPr>
            <w:tcW w:w="2804" w:type="dxa"/>
          </w:tcPr>
          <w:p w:rsidR="002E5193" w:rsidRPr="00173D77" w:rsidRDefault="002E5193" w:rsidP="00545CB0">
            <w:pPr>
              <w:jc w:val="right"/>
              <w:rPr>
                <w:rFonts w:ascii="Arial" w:hAnsi="Arial" w:cs="Arial"/>
              </w:rPr>
            </w:pPr>
            <w:r w:rsidRPr="00173D77">
              <w:rPr>
                <w:rFonts w:ascii="Arial" w:hAnsi="Arial" w:cs="Arial"/>
                <w:color w:val="000000"/>
              </w:rPr>
              <w:t>30</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rPr>
            </w:pPr>
          </w:p>
        </w:tc>
        <w:tc>
          <w:tcPr>
            <w:tcW w:w="2567" w:type="dxa"/>
            <w:gridSpan w:val="3"/>
          </w:tcPr>
          <w:p w:rsidR="002E5193" w:rsidRPr="00173D77" w:rsidRDefault="002E5193" w:rsidP="00545CB0">
            <w:pPr>
              <w:autoSpaceDE w:val="0"/>
              <w:autoSpaceDN w:val="0"/>
              <w:adjustRightInd w:val="0"/>
              <w:rPr>
                <w:rFonts w:ascii="Arial" w:hAnsi="Arial" w:cs="Arial"/>
                <w:color w:val="000000"/>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2017</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2E5193" w:rsidRPr="00173D77" w:rsidRDefault="002E5193" w:rsidP="00545CB0">
            <w:pPr>
              <w:jc w:val="right"/>
              <w:rPr>
                <w:rFonts w:ascii="Arial" w:hAnsi="Arial" w:cs="Arial"/>
              </w:rPr>
            </w:pPr>
            <w:r w:rsidRPr="00173D77">
              <w:rPr>
                <w:rFonts w:ascii="Arial" w:hAnsi="Arial" w:cs="Arial"/>
                <w:color w:val="000000"/>
              </w:rPr>
              <w:t>600</w:t>
            </w:r>
          </w:p>
        </w:tc>
        <w:tc>
          <w:tcPr>
            <w:tcW w:w="2804" w:type="dxa"/>
          </w:tcPr>
          <w:p w:rsidR="002E5193" w:rsidRPr="00173D77" w:rsidRDefault="002E5193" w:rsidP="00545CB0">
            <w:pPr>
              <w:jc w:val="right"/>
              <w:rPr>
                <w:rFonts w:ascii="Arial" w:hAnsi="Arial" w:cs="Arial"/>
              </w:rPr>
            </w:pPr>
            <w:r w:rsidRPr="00173D77">
              <w:rPr>
                <w:rFonts w:ascii="Arial" w:hAnsi="Arial" w:cs="Arial"/>
                <w:color w:val="000000"/>
              </w:rPr>
              <w:t>30</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rPr>
            </w:pPr>
          </w:p>
        </w:tc>
        <w:tc>
          <w:tcPr>
            <w:tcW w:w="2567" w:type="dxa"/>
            <w:gridSpan w:val="3"/>
          </w:tcPr>
          <w:p w:rsidR="002E5193" w:rsidRPr="00173D77" w:rsidRDefault="002E5193" w:rsidP="00545CB0">
            <w:pPr>
              <w:autoSpaceDE w:val="0"/>
              <w:autoSpaceDN w:val="0"/>
              <w:adjustRightInd w:val="0"/>
              <w:rPr>
                <w:rFonts w:ascii="Arial" w:hAnsi="Arial" w:cs="Arial"/>
                <w:color w:val="000000"/>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2018</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2E5193" w:rsidRPr="00173D77" w:rsidRDefault="002E5193" w:rsidP="00545CB0">
            <w:pPr>
              <w:jc w:val="right"/>
              <w:rPr>
                <w:rFonts w:ascii="Arial" w:hAnsi="Arial" w:cs="Arial"/>
              </w:rPr>
            </w:pPr>
            <w:r w:rsidRPr="00173D77">
              <w:rPr>
                <w:rFonts w:ascii="Arial" w:hAnsi="Arial" w:cs="Arial"/>
                <w:color w:val="000000"/>
              </w:rPr>
              <w:t>600</w:t>
            </w:r>
          </w:p>
        </w:tc>
        <w:tc>
          <w:tcPr>
            <w:tcW w:w="2804" w:type="dxa"/>
          </w:tcPr>
          <w:p w:rsidR="002E5193" w:rsidRPr="00173D77" w:rsidRDefault="002E5193" w:rsidP="00545CB0">
            <w:pPr>
              <w:jc w:val="right"/>
              <w:rPr>
                <w:rFonts w:ascii="Arial" w:hAnsi="Arial" w:cs="Arial"/>
              </w:rPr>
            </w:pPr>
            <w:r w:rsidRPr="00173D77">
              <w:rPr>
                <w:rFonts w:ascii="Arial" w:hAnsi="Arial" w:cs="Arial"/>
                <w:color w:val="000000"/>
              </w:rPr>
              <w:t>30</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545CB0">
            <w:pPr>
              <w:autoSpaceDE w:val="0"/>
              <w:autoSpaceDN w:val="0"/>
              <w:adjustRightInd w:val="0"/>
              <w:rPr>
                <w:rFonts w:ascii="Arial" w:hAnsi="Arial" w:cs="Arial"/>
                <w:color w:val="000000"/>
                <w:highlight w:val="yellow"/>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2019</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2E5193" w:rsidRPr="00173D77" w:rsidRDefault="002E5193" w:rsidP="00545CB0">
            <w:pPr>
              <w:jc w:val="right"/>
              <w:rPr>
                <w:rFonts w:ascii="Arial" w:hAnsi="Arial" w:cs="Arial"/>
              </w:rPr>
            </w:pPr>
            <w:r w:rsidRPr="00173D77">
              <w:rPr>
                <w:rFonts w:ascii="Arial" w:hAnsi="Arial" w:cs="Arial"/>
                <w:color w:val="000000"/>
              </w:rPr>
              <w:t>600</w:t>
            </w:r>
          </w:p>
        </w:tc>
        <w:tc>
          <w:tcPr>
            <w:tcW w:w="2804" w:type="dxa"/>
          </w:tcPr>
          <w:p w:rsidR="002E5193" w:rsidRPr="00173D77" w:rsidRDefault="002E5193" w:rsidP="00545CB0">
            <w:pPr>
              <w:jc w:val="right"/>
              <w:rPr>
                <w:rFonts w:ascii="Arial" w:hAnsi="Arial" w:cs="Arial"/>
              </w:rPr>
            </w:pPr>
            <w:r w:rsidRPr="00173D77">
              <w:rPr>
                <w:rFonts w:ascii="Arial" w:hAnsi="Arial" w:cs="Arial"/>
                <w:color w:val="000000"/>
              </w:rPr>
              <w:t>30</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545CB0">
            <w:pPr>
              <w:autoSpaceDE w:val="0"/>
              <w:autoSpaceDN w:val="0"/>
              <w:adjustRightInd w:val="0"/>
              <w:rPr>
                <w:rFonts w:ascii="Arial" w:hAnsi="Arial" w:cs="Arial"/>
                <w:color w:val="000000"/>
                <w:highlight w:val="yellow"/>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2020</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630</w:t>
            </w:r>
          </w:p>
        </w:tc>
        <w:tc>
          <w:tcPr>
            <w:tcW w:w="1515" w:type="dxa"/>
          </w:tcPr>
          <w:p w:rsidR="002E5193" w:rsidRPr="00173D77" w:rsidRDefault="002E5193" w:rsidP="00545CB0">
            <w:pPr>
              <w:jc w:val="right"/>
              <w:rPr>
                <w:rFonts w:ascii="Arial" w:hAnsi="Arial" w:cs="Arial"/>
              </w:rPr>
            </w:pPr>
            <w:r w:rsidRPr="00173D77">
              <w:rPr>
                <w:rFonts w:ascii="Arial" w:hAnsi="Arial" w:cs="Arial"/>
                <w:color w:val="000000"/>
              </w:rPr>
              <w:t>600</w:t>
            </w:r>
          </w:p>
        </w:tc>
        <w:tc>
          <w:tcPr>
            <w:tcW w:w="2804" w:type="dxa"/>
          </w:tcPr>
          <w:p w:rsidR="002E5193" w:rsidRPr="00173D77" w:rsidRDefault="002E5193" w:rsidP="00545CB0">
            <w:pPr>
              <w:jc w:val="right"/>
              <w:rPr>
                <w:rFonts w:ascii="Arial" w:hAnsi="Arial" w:cs="Arial"/>
              </w:rPr>
            </w:pPr>
            <w:r w:rsidRPr="00173D77">
              <w:rPr>
                <w:rFonts w:ascii="Arial" w:hAnsi="Arial" w:cs="Arial"/>
                <w:color w:val="000000"/>
              </w:rPr>
              <w:t>30</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545CB0">
            <w:pPr>
              <w:autoSpaceDE w:val="0"/>
              <w:autoSpaceDN w:val="0"/>
              <w:adjustRightInd w:val="0"/>
              <w:rPr>
                <w:rFonts w:ascii="Arial" w:hAnsi="Arial" w:cs="Arial"/>
                <w:color w:val="000000"/>
                <w:highlight w:val="yellow"/>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2021-2025</w:t>
            </w:r>
          </w:p>
        </w:tc>
        <w:tc>
          <w:tcPr>
            <w:tcW w:w="154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3150</w:t>
            </w:r>
          </w:p>
        </w:tc>
        <w:tc>
          <w:tcPr>
            <w:tcW w:w="1515"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2992,5</w:t>
            </w:r>
          </w:p>
        </w:tc>
        <w:tc>
          <w:tcPr>
            <w:tcW w:w="2804" w:type="dxa"/>
          </w:tcPr>
          <w:p w:rsidR="002E5193" w:rsidRPr="00173D77" w:rsidRDefault="002E5193" w:rsidP="00545CB0">
            <w:pPr>
              <w:autoSpaceDE w:val="0"/>
              <w:autoSpaceDN w:val="0"/>
              <w:adjustRightInd w:val="0"/>
              <w:jc w:val="right"/>
              <w:rPr>
                <w:rFonts w:ascii="Arial" w:hAnsi="Arial" w:cs="Arial"/>
                <w:color w:val="000000"/>
              </w:rPr>
            </w:pPr>
            <w:r w:rsidRPr="00173D77">
              <w:rPr>
                <w:rFonts w:ascii="Arial" w:hAnsi="Arial" w:cs="Arial"/>
                <w:color w:val="000000"/>
              </w:rPr>
              <w:t>157,5</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545CB0">
            <w:pPr>
              <w:autoSpaceDE w:val="0"/>
              <w:autoSpaceDN w:val="0"/>
              <w:adjustRightInd w:val="0"/>
              <w:rPr>
                <w:rFonts w:ascii="Arial" w:hAnsi="Arial" w:cs="Arial"/>
                <w:color w:val="000000"/>
                <w:highlight w:val="yellow"/>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2026-2030</w:t>
            </w:r>
          </w:p>
        </w:tc>
        <w:tc>
          <w:tcPr>
            <w:tcW w:w="1545" w:type="dxa"/>
          </w:tcPr>
          <w:p w:rsidR="002E5193" w:rsidRPr="00173D77" w:rsidRDefault="002E5193" w:rsidP="00545CB0">
            <w:pPr>
              <w:jc w:val="right"/>
              <w:rPr>
                <w:rFonts w:ascii="Arial" w:hAnsi="Arial" w:cs="Arial"/>
              </w:rPr>
            </w:pPr>
            <w:r w:rsidRPr="00173D77">
              <w:rPr>
                <w:rFonts w:ascii="Arial" w:hAnsi="Arial" w:cs="Arial"/>
                <w:color w:val="000000"/>
              </w:rPr>
              <w:t>3150</w:t>
            </w:r>
          </w:p>
        </w:tc>
        <w:tc>
          <w:tcPr>
            <w:tcW w:w="1515" w:type="dxa"/>
          </w:tcPr>
          <w:p w:rsidR="002E5193" w:rsidRPr="00173D77" w:rsidRDefault="002E5193" w:rsidP="00545CB0">
            <w:pPr>
              <w:jc w:val="right"/>
              <w:rPr>
                <w:rFonts w:ascii="Arial" w:hAnsi="Arial" w:cs="Arial"/>
              </w:rPr>
            </w:pPr>
            <w:r w:rsidRPr="00173D77">
              <w:rPr>
                <w:rFonts w:ascii="Arial" w:hAnsi="Arial" w:cs="Arial"/>
                <w:color w:val="000000"/>
              </w:rPr>
              <w:t>2992,5</w:t>
            </w:r>
          </w:p>
        </w:tc>
        <w:tc>
          <w:tcPr>
            <w:tcW w:w="2804" w:type="dxa"/>
          </w:tcPr>
          <w:p w:rsidR="002E5193" w:rsidRPr="00173D77" w:rsidRDefault="002E5193" w:rsidP="00545CB0">
            <w:pPr>
              <w:jc w:val="right"/>
              <w:rPr>
                <w:rFonts w:ascii="Arial" w:hAnsi="Arial" w:cs="Arial"/>
              </w:rPr>
            </w:pPr>
            <w:r w:rsidRPr="00173D77">
              <w:rPr>
                <w:rFonts w:ascii="Arial" w:hAnsi="Arial" w:cs="Arial"/>
                <w:color w:val="000000"/>
              </w:rPr>
              <w:t>157,5</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highlight w:val="yellow"/>
              </w:rPr>
            </w:pPr>
          </w:p>
        </w:tc>
        <w:tc>
          <w:tcPr>
            <w:tcW w:w="2567" w:type="dxa"/>
            <w:gridSpan w:val="3"/>
          </w:tcPr>
          <w:p w:rsidR="002E5193" w:rsidRPr="00173D77" w:rsidRDefault="002E5193" w:rsidP="00545CB0">
            <w:pPr>
              <w:autoSpaceDE w:val="0"/>
              <w:autoSpaceDN w:val="0"/>
              <w:adjustRightInd w:val="0"/>
              <w:rPr>
                <w:rFonts w:ascii="Arial" w:hAnsi="Arial" w:cs="Arial"/>
                <w:color w:val="000000"/>
                <w:highlight w:val="yellow"/>
              </w:rPr>
            </w:pPr>
          </w:p>
        </w:tc>
        <w:tc>
          <w:tcPr>
            <w:tcW w:w="167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2031-</w:t>
            </w:r>
            <w:r w:rsidRPr="00173D77">
              <w:rPr>
                <w:rFonts w:ascii="Arial" w:hAnsi="Arial" w:cs="Arial"/>
                <w:color w:val="000000"/>
              </w:rPr>
              <w:lastRenderedPageBreak/>
              <w:t>2035</w:t>
            </w:r>
          </w:p>
        </w:tc>
        <w:tc>
          <w:tcPr>
            <w:tcW w:w="1545" w:type="dxa"/>
          </w:tcPr>
          <w:p w:rsidR="002E5193" w:rsidRPr="00173D77" w:rsidRDefault="002E5193" w:rsidP="00545CB0">
            <w:pPr>
              <w:jc w:val="right"/>
              <w:rPr>
                <w:rFonts w:ascii="Arial" w:hAnsi="Arial" w:cs="Arial"/>
              </w:rPr>
            </w:pPr>
            <w:r w:rsidRPr="00173D77">
              <w:rPr>
                <w:rFonts w:ascii="Arial" w:hAnsi="Arial" w:cs="Arial"/>
                <w:color w:val="000000"/>
              </w:rPr>
              <w:lastRenderedPageBreak/>
              <w:t>3150</w:t>
            </w:r>
          </w:p>
        </w:tc>
        <w:tc>
          <w:tcPr>
            <w:tcW w:w="1515" w:type="dxa"/>
          </w:tcPr>
          <w:p w:rsidR="002E5193" w:rsidRPr="00173D77" w:rsidRDefault="002E5193" w:rsidP="00545CB0">
            <w:pPr>
              <w:jc w:val="right"/>
              <w:rPr>
                <w:rFonts w:ascii="Arial" w:hAnsi="Arial" w:cs="Arial"/>
              </w:rPr>
            </w:pPr>
            <w:r w:rsidRPr="00173D77">
              <w:rPr>
                <w:rFonts w:ascii="Arial" w:hAnsi="Arial" w:cs="Arial"/>
                <w:color w:val="000000"/>
              </w:rPr>
              <w:t>2992,5</w:t>
            </w:r>
          </w:p>
        </w:tc>
        <w:tc>
          <w:tcPr>
            <w:tcW w:w="2804" w:type="dxa"/>
          </w:tcPr>
          <w:p w:rsidR="002E5193" w:rsidRPr="00173D77" w:rsidRDefault="002E5193" w:rsidP="00545CB0">
            <w:pPr>
              <w:jc w:val="right"/>
              <w:rPr>
                <w:rFonts w:ascii="Arial" w:hAnsi="Arial" w:cs="Arial"/>
              </w:rPr>
            </w:pPr>
            <w:r w:rsidRPr="00173D77">
              <w:rPr>
                <w:rFonts w:ascii="Arial" w:hAnsi="Arial" w:cs="Arial"/>
                <w:color w:val="000000"/>
              </w:rPr>
              <w:t>157,5</w:t>
            </w:r>
          </w:p>
        </w:tc>
      </w:tr>
      <w:tr w:rsidR="00AD2241" w:rsidRPr="00173D77">
        <w:trPr>
          <w:trHeight w:val="247"/>
        </w:trPr>
        <w:tc>
          <w:tcPr>
            <w:tcW w:w="804" w:type="dxa"/>
          </w:tcPr>
          <w:p w:rsidR="00AD2241" w:rsidRPr="00173D77" w:rsidRDefault="00AD2241" w:rsidP="007D37CE">
            <w:pPr>
              <w:autoSpaceDE w:val="0"/>
              <w:autoSpaceDN w:val="0"/>
              <w:adjustRightInd w:val="0"/>
              <w:jc w:val="right"/>
              <w:rPr>
                <w:rFonts w:ascii="Arial" w:hAnsi="Arial" w:cs="Arial"/>
                <w:color w:val="000000"/>
              </w:rPr>
            </w:pPr>
          </w:p>
        </w:tc>
        <w:tc>
          <w:tcPr>
            <w:tcW w:w="5787" w:type="dxa"/>
            <w:gridSpan w:val="5"/>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Задача 2.Совершенствование системы управления</w:t>
            </w:r>
          </w:p>
        </w:tc>
        <w:tc>
          <w:tcPr>
            <w:tcW w:w="1515" w:type="dxa"/>
          </w:tcPr>
          <w:p w:rsidR="00AD2241" w:rsidRPr="00173D77" w:rsidRDefault="00AD2241" w:rsidP="007D37CE">
            <w:pPr>
              <w:autoSpaceDE w:val="0"/>
              <w:autoSpaceDN w:val="0"/>
              <w:adjustRightInd w:val="0"/>
              <w:rPr>
                <w:rFonts w:ascii="Arial" w:hAnsi="Arial" w:cs="Arial"/>
                <w:color w:val="000000"/>
              </w:rPr>
            </w:pPr>
          </w:p>
        </w:tc>
        <w:tc>
          <w:tcPr>
            <w:tcW w:w="2804" w:type="dxa"/>
          </w:tcPr>
          <w:p w:rsidR="00AD2241" w:rsidRPr="00173D77" w:rsidRDefault="00AD2241" w:rsidP="007D37CE">
            <w:pPr>
              <w:autoSpaceDE w:val="0"/>
              <w:autoSpaceDN w:val="0"/>
              <w:adjustRightInd w:val="0"/>
              <w:rPr>
                <w:rFonts w:ascii="Arial" w:hAnsi="Arial" w:cs="Arial"/>
                <w:color w:val="000000"/>
              </w:rPr>
            </w:pP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2.1</w:t>
            </w:r>
          </w:p>
        </w:tc>
        <w:tc>
          <w:tcPr>
            <w:tcW w:w="2412"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Государственная регистрация прав собственности на внутрипоселенческие автомобильные дороги</w:t>
            </w:r>
          </w:p>
        </w:tc>
        <w:tc>
          <w:tcPr>
            <w:tcW w:w="1830" w:type="dxa"/>
            <w:gridSpan w:val="3"/>
          </w:tcPr>
          <w:p w:rsidR="00AD2241" w:rsidRPr="00173D77" w:rsidRDefault="00AD2241" w:rsidP="007D37CE">
            <w:pPr>
              <w:autoSpaceDE w:val="0"/>
              <w:autoSpaceDN w:val="0"/>
              <w:adjustRightInd w:val="0"/>
              <w:rPr>
                <w:rFonts w:ascii="Arial" w:hAnsi="Arial" w:cs="Arial"/>
                <w:color w:val="000000"/>
              </w:rPr>
            </w:pPr>
          </w:p>
          <w:p w:rsidR="00AD2241" w:rsidRPr="00173D77" w:rsidRDefault="00AD2241" w:rsidP="007D37CE">
            <w:pPr>
              <w:autoSpaceDE w:val="0"/>
              <w:autoSpaceDN w:val="0"/>
              <w:adjustRightInd w:val="0"/>
              <w:rPr>
                <w:rFonts w:ascii="Arial" w:hAnsi="Arial" w:cs="Arial"/>
                <w:color w:val="000000"/>
              </w:rPr>
            </w:pPr>
          </w:p>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201</w:t>
            </w:r>
            <w:r w:rsidR="002E5193" w:rsidRPr="00173D77">
              <w:rPr>
                <w:rFonts w:ascii="Arial" w:hAnsi="Arial" w:cs="Arial"/>
                <w:color w:val="000000"/>
              </w:rPr>
              <w:t>4-203</w:t>
            </w:r>
            <w:r w:rsidRPr="00173D77">
              <w:rPr>
                <w:rFonts w:ascii="Arial" w:hAnsi="Arial" w:cs="Arial"/>
                <w:color w:val="000000"/>
              </w:rPr>
              <w:t>5</w:t>
            </w:r>
          </w:p>
        </w:tc>
        <w:tc>
          <w:tcPr>
            <w:tcW w:w="1545" w:type="dxa"/>
          </w:tcPr>
          <w:p w:rsidR="00AD2241" w:rsidRPr="00173D77" w:rsidRDefault="00AD2241" w:rsidP="007D37CE">
            <w:pPr>
              <w:autoSpaceDE w:val="0"/>
              <w:autoSpaceDN w:val="0"/>
              <w:adjustRightInd w:val="0"/>
              <w:rPr>
                <w:rFonts w:ascii="Arial" w:hAnsi="Arial" w:cs="Arial"/>
                <w:color w:val="000000"/>
              </w:rPr>
            </w:pPr>
          </w:p>
          <w:p w:rsidR="00AD2241" w:rsidRPr="00173D77" w:rsidRDefault="00AD2241" w:rsidP="007D37CE">
            <w:pPr>
              <w:autoSpaceDE w:val="0"/>
              <w:autoSpaceDN w:val="0"/>
              <w:adjustRightInd w:val="0"/>
              <w:rPr>
                <w:rFonts w:ascii="Arial" w:hAnsi="Arial" w:cs="Arial"/>
                <w:color w:val="000000"/>
              </w:rPr>
            </w:pPr>
          </w:p>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245,1</w:t>
            </w:r>
          </w:p>
        </w:tc>
        <w:tc>
          <w:tcPr>
            <w:tcW w:w="1515" w:type="dxa"/>
          </w:tcPr>
          <w:p w:rsidR="00AD2241" w:rsidRPr="00173D77" w:rsidRDefault="00AD2241" w:rsidP="007D37CE">
            <w:pPr>
              <w:autoSpaceDE w:val="0"/>
              <w:autoSpaceDN w:val="0"/>
              <w:adjustRightInd w:val="0"/>
              <w:rPr>
                <w:rFonts w:ascii="Arial" w:hAnsi="Arial" w:cs="Arial"/>
                <w:color w:val="000000"/>
              </w:rPr>
            </w:pPr>
          </w:p>
          <w:p w:rsidR="00AD2241" w:rsidRPr="00173D77" w:rsidRDefault="00AD2241" w:rsidP="007D37CE">
            <w:pPr>
              <w:autoSpaceDE w:val="0"/>
              <w:autoSpaceDN w:val="0"/>
              <w:adjustRightInd w:val="0"/>
              <w:rPr>
                <w:rFonts w:ascii="Arial" w:hAnsi="Arial" w:cs="Arial"/>
                <w:color w:val="000000"/>
              </w:rPr>
            </w:pPr>
          </w:p>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236,1</w:t>
            </w:r>
          </w:p>
        </w:tc>
        <w:tc>
          <w:tcPr>
            <w:tcW w:w="2804" w:type="dxa"/>
          </w:tcPr>
          <w:p w:rsidR="00AD2241" w:rsidRPr="00173D77" w:rsidRDefault="00AD2241" w:rsidP="007D37CE">
            <w:pPr>
              <w:autoSpaceDE w:val="0"/>
              <w:autoSpaceDN w:val="0"/>
              <w:adjustRightInd w:val="0"/>
              <w:rPr>
                <w:rFonts w:ascii="Arial" w:hAnsi="Arial" w:cs="Arial"/>
                <w:color w:val="000000"/>
              </w:rPr>
            </w:pPr>
          </w:p>
          <w:p w:rsidR="00AD2241" w:rsidRPr="00173D77" w:rsidRDefault="00AD2241" w:rsidP="007D37CE">
            <w:pPr>
              <w:autoSpaceDE w:val="0"/>
              <w:autoSpaceDN w:val="0"/>
              <w:adjustRightInd w:val="0"/>
              <w:rPr>
                <w:rFonts w:ascii="Arial" w:hAnsi="Arial" w:cs="Arial"/>
                <w:color w:val="000000"/>
              </w:rPr>
            </w:pPr>
          </w:p>
          <w:p w:rsidR="00AD2241" w:rsidRPr="00173D77" w:rsidRDefault="00545CB0" w:rsidP="007D37CE">
            <w:pPr>
              <w:autoSpaceDE w:val="0"/>
              <w:autoSpaceDN w:val="0"/>
              <w:adjustRightInd w:val="0"/>
              <w:rPr>
                <w:rFonts w:ascii="Arial" w:hAnsi="Arial" w:cs="Arial"/>
                <w:color w:val="000000"/>
              </w:rPr>
            </w:pPr>
            <w:r w:rsidRPr="00173D77">
              <w:rPr>
                <w:rFonts w:ascii="Arial" w:hAnsi="Arial" w:cs="Arial"/>
                <w:color w:val="000000"/>
              </w:rPr>
              <w:t>9</w:t>
            </w:r>
            <w:r w:rsidR="00AD2241" w:rsidRPr="00173D77">
              <w:rPr>
                <w:rFonts w:ascii="Arial" w:hAnsi="Arial" w:cs="Arial"/>
                <w:color w:val="000000"/>
              </w:rPr>
              <w:t>,0</w:t>
            </w: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p>
        </w:tc>
        <w:tc>
          <w:tcPr>
            <w:tcW w:w="2412" w:type="dxa"/>
          </w:tcPr>
          <w:p w:rsidR="00AD2241" w:rsidRPr="00173D77" w:rsidRDefault="00AD2241" w:rsidP="007D37CE">
            <w:pPr>
              <w:autoSpaceDE w:val="0"/>
              <w:autoSpaceDN w:val="0"/>
              <w:adjustRightInd w:val="0"/>
              <w:rPr>
                <w:rFonts w:ascii="Arial" w:hAnsi="Arial" w:cs="Arial"/>
                <w:color w:val="000000"/>
              </w:rPr>
            </w:pPr>
          </w:p>
        </w:tc>
        <w:tc>
          <w:tcPr>
            <w:tcW w:w="1830" w:type="dxa"/>
            <w:gridSpan w:val="3"/>
          </w:tcPr>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2014</w:t>
            </w:r>
          </w:p>
        </w:tc>
        <w:tc>
          <w:tcPr>
            <w:tcW w:w="1545"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w:t>
            </w:r>
          </w:p>
        </w:tc>
        <w:tc>
          <w:tcPr>
            <w:tcW w:w="1515"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w:t>
            </w:r>
          </w:p>
        </w:tc>
        <w:tc>
          <w:tcPr>
            <w:tcW w:w="2804"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w:t>
            </w: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p>
        </w:tc>
        <w:tc>
          <w:tcPr>
            <w:tcW w:w="2412" w:type="dxa"/>
          </w:tcPr>
          <w:p w:rsidR="00AD2241" w:rsidRPr="00173D77" w:rsidRDefault="00AD2241" w:rsidP="007D37CE">
            <w:pPr>
              <w:autoSpaceDE w:val="0"/>
              <w:autoSpaceDN w:val="0"/>
              <w:adjustRightInd w:val="0"/>
              <w:rPr>
                <w:rFonts w:ascii="Arial" w:hAnsi="Arial" w:cs="Arial"/>
                <w:color w:val="000000"/>
              </w:rPr>
            </w:pPr>
          </w:p>
        </w:tc>
        <w:tc>
          <w:tcPr>
            <w:tcW w:w="1830" w:type="dxa"/>
            <w:gridSpan w:val="3"/>
          </w:tcPr>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2015</w:t>
            </w:r>
          </w:p>
        </w:tc>
        <w:tc>
          <w:tcPr>
            <w:tcW w:w="1545"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27,0</w:t>
            </w:r>
          </w:p>
        </w:tc>
        <w:tc>
          <w:tcPr>
            <w:tcW w:w="1515"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26,0</w:t>
            </w:r>
          </w:p>
        </w:tc>
        <w:tc>
          <w:tcPr>
            <w:tcW w:w="2804"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1,0</w:t>
            </w:r>
          </w:p>
        </w:tc>
      </w:tr>
      <w:tr w:rsidR="00AD2241" w:rsidRPr="00173D77">
        <w:trPr>
          <w:trHeight w:val="247"/>
        </w:trPr>
        <w:tc>
          <w:tcPr>
            <w:tcW w:w="804" w:type="dxa"/>
          </w:tcPr>
          <w:p w:rsidR="00AD2241" w:rsidRPr="00173D77" w:rsidRDefault="00AD2241" w:rsidP="007D37CE">
            <w:pPr>
              <w:autoSpaceDE w:val="0"/>
              <w:autoSpaceDN w:val="0"/>
              <w:adjustRightInd w:val="0"/>
              <w:rPr>
                <w:rFonts w:ascii="Arial" w:hAnsi="Arial" w:cs="Arial"/>
                <w:color w:val="000000"/>
              </w:rPr>
            </w:pPr>
          </w:p>
        </w:tc>
        <w:tc>
          <w:tcPr>
            <w:tcW w:w="2412" w:type="dxa"/>
          </w:tcPr>
          <w:p w:rsidR="00AD2241" w:rsidRPr="00173D77" w:rsidRDefault="00AD2241" w:rsidP="007D37CE">
            <w:pPr>
              <w:autoSpaceDE w:val="0"/>
              <w:autoSpaceDN w:val="0"/>
              <w:adjustRightInd w:val="0"/>
              <w:rPr>
                <w:rFonts w:ascii="Arial" w:hAnsi="Arial" w:cs="Arial"/>
                <w:color w:val="000000"/>
              </w:rPr>
            </w:pPr>
          </w:p>
        </w:tc>
        <w:tc>
          <w:tcPr>
            <w:tcW w:w="1830" w:type="dxa"/>
            <w:gridSpan w:val="3"/>
          </w:tcPr>
          <w:p w:rsidR="00AD2241"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2016</w:t>
            </w:r>
          </w:p>
        </w:tc>
        <w:tc>
          <w:tcPr>
            <w:tcW w:w="1545"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19,9</w:t>
            </w:r>
          </w:p>
        </w:tc>
        <w:tc>
          <w:tcPr>
            <w:tcW w:w="1515"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18,9</w:t>
            </w:r>
          </w:p>
        </w:tc>
        <w:tc>
          <w:tcPr>
            <w:tcW w:w="2804" w:type="dxa"/>
          </w:tcPr>
          <w:p w:rsidR="00AD2241" w:rsidRPr="00173D77" w:rsidRDefault="00AD2241" w:rsidP="007D37CE">
            <w:pPr>
              <w:autoSpaceDE w:val="0"/>
              <w:autoSpaceDN w:val="0"/>
              <w:adjustRightInd w:val="0"/>
              <w:rPr>
                <w:rFonts w:ascii="Arial" w:hAnsi="Arial" w:cs="Arial"/>
                <w:color w:val="000000"/>
              </w:rPr>
            </w:pPr>
            <w:r w:rsidRPr="00173D77">
              <w:rPr>
                <w:rFonts w:ascii="Arial" w:hAnsi="Arial" w:cs="Arial"/>
                <w:color w:val="000000"/>
              </w:rPr>
              <w:t>1,0</w:t>
            </w:r>
          </w:p>
        </w:tc>
      </w:tr>
      <w:tr w:rsidR="002E5193" w:rsidRPr="00173D77">
        <w:trPr>
          <w:trHeight w:val="247"/>
        </w:trPr>
        <w:tc>
          <w:tcPr>
            <w:tcW w:w="804" w:type="dxa"/>
          </w:tcPr>
          <w:p w:rsidR="002E5193" w:rsidRPr="00173D77" w:rsidRDefault="002E5193" w:rsidP="00545CB0">
            <w:pPr>
              <w:autoSpaceDE w:val="0"/>
              <w:autoSpaceDN w:val="0"/>
              <w:adjustRightInd w:val="0"/>
              <w:rPr>
                <w:rFonts w:ascii="Arial" w:hAnsi="Arial" w:cs="Arial"/>
                <w:color w:val="000000"/>
              </w:rPr>
            </w:pPr>
          </w:p>
        </w:tc>
        <w:tc>
          <w:tcPr>
            <w:tcW w:w="2412" w:type="dxa"/>
          </w:tcPr>
          <w:p w:rsidR="002E5193" w:rsidRPr="00173D77" w:rsidRDefault="002E5193" w:rsidP="00545CB0">
            <w:pPr>
              <w:autoSpaceDE w:val="0"/>
              <w:autoSpaceDN w:val="0"/>
              <w:adjustRightInd w:val="0"/>
              <w:rPr>
                <w:rFonts w:ascii="Arial" w:hAnsi="Arial" w:cs="Arial"/>
                <w:color w:val="000000"/>
                <w:highlight w:val="yellow"/>
              </w:rPr>
            </w:pPr>
          </w:p>
        </w:tc>
        <w:tc>
          <w:tcPr>
            <w:tcW w:w="1830" w:type="dxa"/>
            <w:gridSpan w:val="3"/>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2017</w:t>
            </w:r>
          </w:p>
        </w:tc>
        <w:tc>
          <w:tcPr>
            <w:tcW w:w="154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42,25</w:t>
            </w:r>
          </w:p>
        </w:tc>
        <w:tc>
          <w:tcPr>
            <w:tcW w:w="151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41,25</w:t>
            </w:r>
          </w:p>
        </w:tc>
        <w:tc>
          <w:tcPr>
            <w:tcW w:w="2804"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1,0</w:t>
            </w: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412" w:type="dxa"/>
          </w:tcPr>
          <w:p w:rsidR="002E5193" w:rsidRPr="00173D77" w:rsidRDefault="002E5193" w:rsidP="007D37CE">
            <w:pPr>
              <w:autoSpaceDE w:val="0"/>
              <w:autoSpaceDN w:val="0"/>
              <w:adjustRightInd w:val="0"/>
              <w:rPr>
                <w:rFonts w:ascii="Arial" w:hAnsi="Arial" w:cs="Arial"/>
                <w:color w:val="000000"/>
                <w:highlight w:val="yellow"/>
              </w:rPr>
            </w:pPr>
          </w:p>
        </w:tc>
        <w:tc>
          <w:tcPr>
            <w:tcW w:w="1830" w:type="dxa"/>
            <w:gridSpan w:val="3"/>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2018</w:t>
            </w:r>
          </w:p>
        </w:tc>
        <w:tc>
          <w:tcPr>
            <w:tcW w:w="154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27,0</w:t>
            </w:r>
          </w:p>
        </w:tc>
        <w:tc>
          <w:tcPr>
            <w:tcW w:w="151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26,0</w:t>
            </w:r>
          </w:p>
        </w:tc>
        <w:tc>
          <w:tcPr>
            <w:tcW w:w="2804"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1,0</w:t>
            </w: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412" w:type="dxa"/>
          </w:tcPr>
          <w:p w:rsidR="002E5193" w:rsidRPr="00173D77" w:rsidRDefault="002E5193" w:rsidP="007D37CE">
            <w:pPr>
              <w:autoSpaceDE w:val="0"/>
              <w:autoSpaceDN w:val="0"/>
              <w:adjustRightInd w:val="0"/>
              <w:rPr>
                <w:rFonts w:ascii="Arial" w:hAnsi="Arial" w:cs="Arial"/>
                <w:color w:val="000000"/>
                <w:highlight w:val="yellow"/>
              </w:rPr>
            </w:pPr>
          </w:p>
        </w:tc>
        <w:tc>
          <w:tcPr>
            <w:tcW w:w="1830" w:type="dxa"/>
            <w:gridSpan w:val="3"/>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2019</w:t>
            </w:r>
          </w:p>
        </w:tc>
        <w:tc>
          <w:tcPr>
            <w:tcW w:w="154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19,9</w:t>
            </w:r>
          </w:p>
        </w:tc>
        <w:tc>
          <w:tcPr>
            <w:tcW w:w="151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18,9</w:t>
            </w:r>
          </w:p>
        </w:tc>
        <w:tc>
          <w:tcPr>
            <w:tcW w:w="2804"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1,0</w:t>
            </w: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412" w:type="dxa"/>
          </w:tcPr>
          <w:p w:rsidR="002E5193" w:rsidRPr="00173D77" w:rsidRDefault="002E5193" w:rsidP="007D37CE">
            <w:pPr>
              <w:autoSpaceDE w:val="0"/>
              <w:autoSpaceDN w:val="0"/>
              <w:adjustRightInd w:val="0"/>
              <w:rPr>
                <w:rFonts w:ascii="Arial" w:hAnsi="Arial" w:cs="Arial"/>
                <w:color w:val="000000"/>
                <w:highlight w:val="yellow"/>
              </w:rPr>
            </w:pPr>
          </w:p>
        </w:tc>
        <w:tc>
          <w:tcPr>
            <w:tcW w:w="1830" w:type="dxa"/>
            <w:gridSpan w:val="3"/>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2020</w:t>
            </w:r>
          </w:p>
        </w:tc>
        <w:tc>
          <w:tcPr>
            <w:tcW w:w="154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19,9</w:t>
            </w:r>
          </w:p>
        </w:tc>
        <w:tc>
          <w:tcPr>
            <w:tcW w:w="151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18,9</w:t>
            </w:r>
          </w:p>
        </w:tc>
        <w:tc>
          <w:tcPr>
            <w:tcW w:w="2804"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1,0</w:t>
            </w: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412" w:type="dxa"/>
          </w:tcPr>
          <w:p w:rsidR="002E5193" w:rsidRPr="00173D77" w:rsidRDefault="002E5193" w:rsidP="007D37CE">
            <w:pPr>
              <w:autoSpaceDE w:val="0"/>
              <w:autoSpaceDN w:val="0"/>
              <w:adjustRightInd w:val="0"/>
              <w:rPr>
                <w:rFonts w:ascii="Arial" w:hAnsi="Arial" w:cs="Arial"/>
                <w:color w:val="000000"/>
                <w:highlight w:val="yellow"/>
              </w:rPr>
            </w:pPr>
          </w:p>
        </w:tc>
        <w:tc>
          <w:tcPr>
            <w:tcW w:w="1830" w:type="dxa"/>
            <w:gridSpan w:val="3"/>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2021-2025</w:t>
            </w:r>
          </w:p>
        </w:tc>
        <w:tc>
          <w:tcPr>
            <w:tcW w:w="154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27,0</w:t>
            </w:r>
          </w:p>
        </w:tc>
        <w:tc>
          <w:tcPr>
            <w:tcW w:w="151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26,0</w:t>
            </w:r>
          </w:p>
        </w:tc>
        <w:tc>
          <w:tcPr>
            <w:tcW w:w="2804"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1,0</w:t>
            </w: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412" w:type="dxa"/>
          </w:tcPr>
          <w:p w:rsidR="002E5193" w:rsidRPr="00173D77" w:rsidRDefault="002E5193" w:rsidP="007D37CE">
            <w:pPr>
              <w:autoSpaceDE w:val="0"/>
              <w:autoSpaceDN w:val="0"/>
              <w:adjustRightInd w:val="0"/>
              <w:rPr>
                <w:rFonts w:ascii="Arial" w:hAnsi="Arial" w:cs="Arial"/>
                <w:color w:val="000000"/>
                <w:highlight w:val="yellow"/>
              </w:rPr>
            </w:pPr>
          </w:p>
        </w:tc>
        <w:tc>
          <w:tcPr>
            <w:tcW w:w="1830" w:type="dxa"/>
            <w:gridSpan w:val="3"/>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2026-2030</w:t>
            </w:r>
          </w:p>
        </w:tc>
        <w:tc>
          <w:tcPr>
            <w:tcW w:w="154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19,9</w:t>
            </w:r>
          </w:p>
        </w:tc>
        <w:tc>
          <w:tcPr>
            <w:tcW w:w="151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18,9</w:t>
            </w:r>
          </w:p>
        </w:tc>
        <w:tc>
          <w:tcPr>
            <w:tcW w:w="2804"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1,0</w:t>
            </w: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412" w:type="dxa"/>
          </w:tcPr>
          <w:p w:rsidR="002E5193" w:rsidRPr="00173D77" w:rsidRDefault="002E5193" w:rsidP="007D37CE">
            <w:pPr>
              <w:autoSpaceDE w:val="0"/>
              <w:autoSpaceDN w:val="0"/>
              <w:adjustRightInd w:val="0"/>
              <w:rPr>
                <w:rFonts w:ascii="Arial" w:hAnsi="Arial" w:cs="Arial"/>
                <w:color w:val="000000"/>
                <w:highlight w:val="yellow"/>
              </w:rPr>
            </w:pPr>
          </w:p>
        </w:tc>
        <w:tc>
          <w:tcPr>
            <w:tcW w:w="1830" w:type="dxa"/>
            <w:gridSpan w:val="3"/>
          </w:tcPr>
          <w:p w:rsidR="002E5193" w:rsidRPr="00173D77" w:rsidRDefault="002E5193" w:rsidP="007D37CE">
            <w:pPr>
              <w:autoSpaceDE w:val="0"/>
              <w:autoSpaceDN w:val="0"/>
              <w:adjustRightInd w:val="0"/>
              <w:rPr>
                <w:rFonts w:ascii="Arial" w:hAnsi="Arial" w:cs="Arial"/>
                <w:color w:val="000000"/>
              </w:rPr>
            </w:pPr>
            <w:r w:rsidRPr="00173D77">
              <w:rPr>
                <w:rFonts w:ascii="Arial" w:hAnsi="Arial" w:cs="Arial"/>
                <w:color w:val="000000"/>
              </w:rPr>
              <w:t>2031-2035</w:t>
            </w:r>
          </w:p>
        </w:tc>
        <w:tc>
          <w:tcPr>
            <w:tcW w:w="154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42,25</w:t>
            </w:r>
          </w:p>
        </w:tc>
        <w:tc>
          <w:tcPr>
            <w:tcW w:w="1515"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41,25</w:t>
            </w:r>
          </w:p>
        </w:tc>
        <w:tc>
          <w:tcPr>
            <w:tcW w:w="2804" w:type="dxa"/>
          </w:tcPr>
          <w:p w:rsidR="002E5193" w:rsidRPr="00173D77" w:rsidRDefault="002E5193" w:rsidP="00545CB0">
            <w:pPr>
              <w:autoSpaceDE w:val="0"/>
              <w:autoSpaceDN w:val="0"/>
              <w:adjustRightInd w:val="0"/>
              <w:rPr>
                <w:rFonts w:ascii="Arial" w:hAnsi="Arial" w:cs="Arial"/>
                <w:color w:val="000000"/>
              </w:rPr>
            </w:pPr>
            <w:r w:rsidRPr="00173D77">
              <w:rPr>
                <w:rFonts w:ascii="Arial" w:hAnsi="Arial" w:cs="Arial"/>
                <w:color w:val="000000"/>
              </w:rPr>
              <w:t>1,0</w:t>
            </w: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412" w:type="dxa"/>
          </w:tcPr>
          <w:p w:rsidR="002E5193" w:rsidRPr="00173D77" w:rsidRDefault="002E5193" w:rsidP="007D37CE">
            <w:pPr>
              <w:autoSpaceDE w:val="0"/>
              <w:autoSpaceDN w:val="0"/>
              <w:adjustRightInd w:val="0"/>
              <w:rPr>
                <w:rFonts w:ascii="Arial" w:hAnsi="Arial" w:cs="Arial"/>
                <w:color w:val="000000"/>
              </w:rPr>
            </w:pPr>
          </w:p>
        </w:tc>
        <w:tc>
          <w:tcPr>
            <w:tcW w:w="1830" w:type="dxa"/>
            <w:gridSpan w:val="3"/>
          </w:tcPr>
          <w:p w:rsidR="002E5193" w:rsidRPr="00173D77" w:rsidRDefault="002E5193" w:rsidP="007D37CE">
            <w:pPr>
              <w:autoSpaceDE w:val="0"/>
              <w:autoSpaceDN w:val="0"/>
              <w:adjustRightInd w:val="0"/>
              <w:rPr>
                <w:rFonts w:ascii="Arial" w:hAnsi="Arial" w:cs="Arial"/>
                <w:color w:val="000000"/>
                <w:highlight w:val="yellow"/>
              </w:rPr>
            </w:pPr>
          </w:p>
        </w:tc>
        <w:tc>
          <w:tcPr>
            <w:tcW w:w="1545" w:type="dxa"/>
          </w:tcPr>
          <w:p w:rsidR="002E5193" w:rsidRPr="00173D77" w:rsidRDefault="002E5193" w:rsidP="007D37CE">
            <w:pPr>
              <w:autoSpaceDE w:val="0"/>
              <w:autoSpaceDN w:val="0"/>
              <w:adjustRightInd w:val="0"/>
              <w:rPr>
                <w:rFonts w:ascii="Arial" w:hAnsi="Arial" w:cs="Arial"/>
                <w:color w:val="000000"/>
              </w:rPr>
            </w:pPr>
          </w:p>
        </w:tc>
        <w:tc>
          <w:tcPr>
            <w:tcW w:w="1515" w:type="dxa"/>
          </w:tcPr>
          <w:p w:rsidR="002E5193" w:rsidRPr="00173D77" w:rsidRDefault="002E5193" w:rsidP="007D37CE">
            <w:pPr>
              <w:autoSpaceDE w:val="0"/>
              <w:autoSpaceDN w:val="0"/>
              <w:adjustRightInd w:val="0"/>
              <w:rPr>
                <w:rFonts w:ascii="Arial" w:hAnsi="Arial" w:cs="Arial"/>
                <w:color w:val="000000"/>
              </w:rPr>
            </w:pPr>
          </w:p>
        </w:tc>
        <w:tc>
          <w:tcPr>
            <w:tcW w:w="2804" w:type="dxa"/>
          </w:tcPr>
          <w:p w:rsidR="002E5193" w:rsidRPr="00173D77" w:rsidRDefault="002E5193" w:rsidP="007D37CE">
            <w:pPr>
              <w:autoSpaceDE w:val="0"/>
              <w:autoSpaceDN w:val="0"/>
              <w:adjustRightInd w:val="0"/>
              <w:rPr>
                <w:rFonts w:ascii="Arial" w:hAnsi="Arial" w:cs="Arial"/>
                <w:color w:val="000000"/>
              </w:rPr>
            </w:pPr>
          </w:p>
        </w:tc>
      </w:tr>
      <w:tr w:rsidR="002E5193" w:rsidRPr="00173D77">
        <w:trPr>
          <w:trHeight w:val="247"/>
        </w:trPr>
        <w:tc>
          <w:tcPr>
            <w:tcW w:w="804" w:type="dxa"/>
          </w:tcPr>
          <w:p w:rsidR="002E5193" w:rsidRPr="00173D77" w:rsidRDefault="002E5193" w:rsidP="007D37CE">
            <w:pPr>
              <w:autoSpaceDE w:val="0"/>
              <w:autoSpaceDN w:val="0"/>
              <w:adjustRightInd w:val="0"/>
              <w:rPr>
                <w:rFonts w:ascii="Arial" w:hAnsi="Arial" w:cs="Arial"/>
                <w:color w:val="000000"/>
              </w:rPr>
            </w:pPr>
          </w:p>
        </w:tc>
        <w:tc>
          <w:tcPr>
            <w:tcW w:w="2412" w:type="dxa"/>
          </w:tcPr>
          <w:p w:rsidR="002E5193" w:rsidRPr="00173D77" w:rsidRDefault="002E5193" w:rsidP="007D37CE">
            <w:pPr>
              <w:autoSpaceDE w:val="0"/>
              <w:autoSpaceDN w:val="0"/>
              <w:adjustRightInd w:val="0"/>
              <w:rPr>
                <w:rFonts w:ascii="Arial" w:hAnsi="Arial" w:cs="Arial"/>
                <w:color w:val="000000"/>
              </w:rPr>
            </w:pPr>
          </w:p>
        </w:tc>
        <w:tc>
          <w:tcPr>
            <w:tcW w:w="1830" w:type="dxa"/>
            <w:gridSpan w:val="3"/>
          </w:tcPr>
          <w:p w:rsidR="002E5193" w:rsidRPr="00173D77" w:rsidRDefault="002E5193" w:rsidP="007D37CE">
            <w:pPr>
              <w:autoSpaceDE w:val="0"/>
              <w:autoSpaceDN w:val="0"/>
              <w:adjustRightInd w:val="0"/>
              <w:rPr>
                <w:rFonts w:ascii="Arial" w:hAnsi="Arial" w:cs="Arial"/>
                <w:color w:val="000000"/>
                <w:highlight w:val="yellow"/>
              </w:rPr>
            </w:pPr>
          </w:p>
        </w:tc>
        <w:tc>
          <w:tcPr>
            <w:tcW w:w="1545" w:type="dxa"/>
          </w:tcPr>
          <w:p w:rsidR="002E5193" w:rsidRPr="00173D77" w:rsidRDefault="002E5193" w:rsidP="007D37CE">
            <w:pPr>
              <w:autoSpaceDE w:val="0"/>
              <w:autoSpaceDN w:val="0"/>
              <w:adjustRightInd w:val="0"/>
              <w:rPr>
                <w:rFonts w:ascii="Arial" w:hAnsi="Arial" w:cs="Arial"/>
                <w:color w:val="000000"/>
              </w:rPr>
            </w:pPr>
          </w:p>
        </w:tc>
        <w:tc>
          <w:tcPr>
            <w:tcW w:w="1515" w:type="dxa"/>
          </w:tcPr>
          <w:p w:rsidR="002E5193" w:rsidRPr="00173D77" w:rsidRDefault="002E5193" w:rsidP="007D37CE">
            <w:pPr>
              <w:autoSpaceDE w:val="0"/>
              <w:autoSpaceDN w:val="0"/>
              <w:adjustRightInd w:val="0"/>
              <w:rPr>
                <w:rFonts w:ascii="Arial" w:hAnsi="Arial" w:cs="Arial"/>
                <w:color w:val="000000"/>
              </w:rPr>
            </w:pPr>
          </w:p>
        </w:tc>
        <w:tc>
          <w:tcPr>
            <w:tcW w:w="2804" w:type="dxa"/>
          </w:tcPr>
          <w:p w:rsidR="002E5193" w:rsidRPr="00173D77" w:rsidRDefault="002E5193" w:rsidP="007D37CE">
            <w:pPr>
              <w:autoSpaceDE w:val="0"/>
              <w:autoSpaceDN w:val="0"/>
              <w:adjustRightInd w:val="0"/>
              <w:rPr>
                <w:rFonts w:ascii="Arial" w:hAnsi="Arial" w:cs="Arial"/>
                <w:color w:val="000000"/>
              </w:rPr>
            </w:pPr>
          </w:p>
        </w:tc>
      </w:tr>
    </w:tbl>
    <w:p w:rsidR="00AD2241" w:rsidRPr="00173D77" w:rsidRDefault="00AD2241" w:rsidP="00545CB0">
      <w:pPr>
        <w:pStyle w:val="af9"/>
        <w:rPr>
          <w:rFonts w:ascii="Arial" w:hAnsi="Arial" w:cs="Arial"/>
        </w:rPr>
      </w:pPr>
    </w:p>
    <w:p w:rsidR="00AD2241" w:rsidRPr="00173D77" w:rsidRDefault="00AD2241" w:rsidP="00AD2241">
      <w:pPr>
        <w:ind w:firstLine="709"/>
        <w:rPr>
          <w:rFonts w:ascii="Arial" w:hAnsi="Arial" w:cs="Arial"/>
          <w:b/>
          <w:i/>
          <w:sz w:val="24"/>
          <w:szCs w:val="24"/>
        </w:rPr>
      </w:pPr>
      <w:r w:rsidRPr="00173D77">
        <w:rPr>
          <w:rFonts w:ascii="Arial" w:hAnsi="Arial" w:cs="Arial"/>
          <w:b/>
          <w:i/>
          <w:sz w:val="24"/>
          <w:szCs w:val="24"/>
        </w:rPr>
        <w:t>Существующее положение</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Транспортно-планировочный каркас территории образуют автомобильные дороги общего пользования местного значения, которые связывают населенные пункты муниципального образования с административным центром района п.Бохан и прилегающим Черемховским районом.</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Территория муниципального образования попадает в зону полу- и часовой транспортной доступности от п.Бохан.</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Протяженность дорог на территории МО «Тараса» составляет </w:t>
      </w:r>
      <w:smartTag w:uri="urn:schemas-microsoft-com:office:smarttags" w:element="metricconverter">
        <w:smartTagPr>
          <w:attr w:name="ProductID" w:val="79,447 км"/>
        </w:smartTagPr>
        <w:r w:rsidRPr="00173D77">
          <w:rPr>
            <w:rFonts w:ascii="Arial" w:hAnsi="Arial" w:cs="Arial"/>
            <w:sz w:val="24"/>
            <w:szCs w:val="24"/>
          </w:rPr>
          <w:t>79,447 км</w:t>
        </w:r>
      </w:smartTag>
      <w:r w:rsidRPr="00173D77">
        <w:rPr>
          <w:rFonts w:ascii="Arial" w:hAnsi="Arial" w:cs="Arial"/>
          <w:sz w:val="24"/>
          <w:szCs w:val="24"/>
        </w:rPr>
        <w:t xml:space="preserve">. Из них </w:t>
      </w:r>
      <w:smartTag w:uri="urn:schemas-microsoft-com:office:smarttags" w:element="metricconverter">
        <w:smartTagPr>
          <w:attr w:name="ProductID" w:val="22,987 км"/>
        </w:smartTagPr>
        <w:r w:rsidRPr="00173D77">
          <w:rPr>
            <w:rFonts w:ascii="Arial" w:hAnsi="Arial" w:cs="Arial"/>
            <w:sz w:val="24"/>
            <w:szCs w:val="24"/>
          </w:rPr>
          <w:t>22,987 км</w:t>
        </w:r>
      </w:smartTag>
      <w:r w:rsidRPr="00173D77">
        <w:rPr>
          <w:rFonts w:ascii="Arial" w:hAnsi="Arial" w:cs="Arial"/>
          <w:sz w:val="24"/>
          <w:szCs w:val="24"/>
        </w:rPr>
        <w:t xml:space="preserve"> (28,93 %) имеют усовершенствованное покрытие, </w:t>
      </w:r>
      <w:smartTag w:uri="urn:schemas-microsoft-com:office:smarttags" w:element="metricconverter">
        <w:smartTagPr>
          <w:attr w:name="ProductID" w:val="42,61 км"/>
        </w:smartTagPr>
        <w:r w:rsidRPr="00173D77">
          <w:rPr>
            <w:rFonts w:ascii="Arial" w:hAnsi="Arial" w:cs="Arial"/>
            <w:sz w:val="24"/>
            <w:szCs w:val="24"/>
          </w:rPr>
          <w:t>42,61 км</w:t>
        </w:r>
      </w:smartTag>
      <w:r w:rsidRPr="00173D77">
        <w:rPr>
          <w:rFonts w:ascii="Arial" w:hAnsi="Arial" w:cs="Arial"/>
          <w:sz w:val="24"/>
          <w:szCs w:val="24"/>
        </w:rPr>
        <w:t xml:space="preserve"> (53,63 %) гравийно–галичное покрытие, а </w:t>
      </w:r>
      <w:smartTag w:uri="urn:schemas-microsoft-com:office:smarttags" w:element="metricconverter">
        <w:smartTagPr>
          <w:attr w:name="ProductID" w:val="11,85 км"/>
        </w:smartTagPr>
        <w:r w:rsidRPr="00173D77">
          <w:rPr>
            <w:rFonts w:ascii="Arial" w:hAnsi="Arial" w:cs="Arial"/>
            <w:sz w:val="24"/>
            <w:szCs w:val="24"/>
          </w:rPr>
          <w:t>11,85 км</w:t>
        </w:r>
      </w:smartTag>
      <w:r w:rsidRPr="00173D77">
        <w:rPr>
          <w:rFonts w:ascii="Arial" w:hAnsi="Arial" w:cs="Arial"/>
          <w:sz w:val="24"/>
          <w:szCs w:val="24"/>
        </w:rPr>
        <w:t xml:space="preserve"> (14,92 %) дорог – без покрытия.</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 xml:space="preserve">Протяженность дорог на территории населенных пунктов МО «Тараса» составляет </w:t>
      </w:r>
      <w:smartTag w:uri="urn:schemas-microsoft-com:office:smarttags" w:element="metricconverter">
        <w:smartTagPr>
          <w:attr w:name="ProductID" w:val="25,8 км"/>
        </w:smartTagPr>
        <w:r w:rsidRPr="00173D77">
          <w:rPr>
            <w:rFonts w:ascii="Arial" w:hAnsi="Arial" w:cs="Arial"/>
            <w:sz w:val="24"/>
            <w:szCs w:val="24"/>
          </w:rPr>
          <w:t>25,8 км</w:t>
        </w:r>
      </w:smartTag>
      <w:r w:rsidRPr="00173D77">
        <w:rPr>
          <w:rFonts w:ascii="Arial" w:hAnsi="Arial" w:cs="Arial"/>
          <w:sz w:val="24"/>
          <w:szCs w:val="24"/>
        </w:rPr>
        <w:t xml:space="preserve">. Из них </w:t>
      </w:r>
      <w:smartTag w:uri="urn:schemas-microsoft-com:office:smarttags" w:element="metricconverter">
        <w:smartTagPr>
          <w:attr w:name="ProductID" w:val="12,25 км"/>
        </w:smartTagPr>
        <w:r w:rsidRPr="00173D77">
          <w:rPr>
            <w:rFonts w:ascii="Arial" w:hAnsi="Arial" w:cs="Arial"/>
            <w:sz w:val="24"/>
            <w:szCs w:val="24"/>
          </w:rPr>
          <w:t>12,25 км</w:t>
        </w:r>
      </w:smartTag>
      <w:r w:rsidRPr="00173D77">
        <w:rPr>
          <w:rFonts w:ascii="Arial" w:hAnsi="Arial" w:cs="Arial"/>
          <w:sz w:val="24"/>
          <w:szCs w:val="24"/>
        </w:rPr>
        <w:t xml:space="preserve"> имеют усовершенствованное покрытие,  </w:t>
      </w:r>
      <w:smartTag w:uri="urn:schemas-microsoft-com:office:smarttags" w:element="metricconverter">
        <w:smartTagPr>
          <w:attr w:name="ProductID" w:val="1,7 км"/>
        </w:smartTagPr>
        <w:r w:rsidRPr="00173D77">
          <w:rPr>
            <w:rFonts w:ascii="Arial" w:hAnsi="Arial" w:cs="Arial"/>
            <w:sz w:val="24"/>
            <w:szCs w:val="24"/>
          </w:rPr>
          <w:t>1,7 км</w:t>
        </w:r>
      </w:smartTag>
      <w:r w:rsidRPr="00173D77">
        <w:rPr>
          <w:rFonts w:ascii="Arial" w:hAnsi="Arial" w:cs="Arial"/>
          <w:sz w:val="24"/>
          <w:szCs w:val="24"/>
        </w:rPr>
        <w:t xml:space="preserve"> – гравийно– галичное, без покрытия – </w:t>
      </w:r>
      <w:smartTag w:uri="urn:schemas-microsoft-com:office:smarttags" w:element="metricconverter">
        <w:smartTagPr>
          <w:attr w:name="ProductID" w:val="11,85 км"/>
        </w:smartTagPr>
        <w:r w:rsidRPr="00173D77">
          <w:rPr>
            <w:rFonts w:ascii="Arial" w:hAnsi="Arial" w:cs="Arial"/>
            <w:sz w:val="24"/>
            <w:szCs w:val="24"/>
          </w:rPr>
          <w:t>11,85 км</w:t>
        </w:r>
      </w:smartTag>
      <w:r w:rsidRPr="00173D77">
        <w:rPr>
          <w:rFonts w:ascii="Arial" w:hAnsi="Arial" w:cs="Arial"/>
          <w:sz w:val="24"/>
          <w:szCs w:val="24"/>
        </w:rPr>
        <w:t>.</w:t>
      </w:r>
    </w:p>
    <w:p w:rsidR="00AD2241" w:rsidRPr="00173D77" w:rsidRDefault="00AD2241" w:rsidP="00AD2241">
      <w:pPr>
        <w:ind w:firstLine="709"/>
        <w:rPr>
          <w:rFonts w:ascii="Arial" w:hAnsi="Arial" w:cs="Arial"/>
          <w:sz w:val="24"/>
          <w:szCs w:val="24"/>
        </w:rPr>
      </w:pPr>
      <w:r w:rsidRPr="00173D77">
        <w:rPr>
          <w:rFonts w:ascii="Arial" w:hAnsi="Arial" w:cs="Arial"/>
          <w:sz w:val="24"/>
          <w:szCs w:val="24"/>
        </w:rPr>
        <w:t>Износ дорог составляет 65 %, наблюдаются дефекты дорожного покрытия, разрушение проезжих частей автомобильных дорог.</w:t>
      </w:r>
    </w:p>
    <w:p w:rsidR="00AD2241" w:rsidRPr="00173D77" w:rsidRDefault="00AD2241" w:rsidP="00AD2241">
      <w:pPr>
        <w:ind w:firstLine="709"/>
        <w:rPr>
          <w:rFonts w:ascii="Arial" w:hAnsi="Arial" w:cs="Arial"/>
          <w:sz w:val="24"/>
          <w:szCs w:val="24"/>
        </w:rPr>
      </w:pPr>
    </w:p>
    <w:p w:rsidR="00AD2241" w:rsidRPr="00173D77" w:rsidRDefault="00AD2241" w:rsidP="00AD2241">
      <w:pPr>
        <w:ind w:firstLine="709"/>
        <w:rPr>
          <w:rFonts w:ascii="Arial" w:hAnsi="Arial" w:cs="Arial"/>
          <w:sz w:val="24"/>
          <w:szCs w:val="24"/>
          <w:u w:val="single"/>
        </w:rPr>
      </w:pPr>
      <w:r w:rsidRPr="00173D77">
        <w:rPr>
          <w:rFonts w:ascii="Arial" w:hAnsi="Arial" w:cs="Arial"/>
          <w:sz w:val="24"/>
          <w:szCs w:val="24"/>
          <w:u w:val="single"/>
        </w:rPr>
        <w:t>Основные недостатки автодорожной сети:</w:t>
      </w:r>
    </w:p>
    <w:p w:rsidR="00AD2241" w:rsidRPr="00173D77" w:rsidRDefault="00AD2241" w:rsidP="00AD2241">
      <w:pPr>
        <w:widowControl w:val="0"/>
        <w:numPr>
          <w:ilvl w:val="5"/>
          <w:numId w:val="36"/>
        </w:numPr>
        <w:autoSpaceDE w:val="0"/>
        <w:autoSpaceDN w:val="0"/>
        <w:adjustRightInd w:val="0"/>
        <w:ind w:left="0" w:firstLine="709"/>
        <w:rPr>
          <w:rFonts w:ascii="Arial" w:hAnsi="Arial" w:cs="Arial"/>
          <w:sz w:val="24"/>
          <w:szCs w:val="24"/>
        </w:rPr>
      </w:pPr>
      <w:r w:rsidRPr="00173D77">
        <w:rPr>
          <w:rFonts w:ascii="Arial" w:hAnsi="Arial" w:cs="Arial"/>
          <w:sz w:val="24"/>
          <w:szCs w:val="24"/>
        </w:rPr>
        <w:t>низкое транспортно-эксплуатационное состояние дорог, наличие значительных дефектов и износ дорожного полотна. Отдельные участки улично-дорожной сети не соответствуют современным нормативным требованиям по геометрическим параметрам и по допустимым нагрузкам транспортных средств (прочности дорожных конструкций, одежд).</w:t>
      </w:r>
    </w:p>
    <w:p w:rsidR="00AD2241" w:rsidRPr="00173D77" w:rsidRDefault="00AD2241" w:rsidP="00AD2241">
      <w:pPr>
        <w:widowControl w:val="0"/>
        <w:numPr>
          <w:ilvl w:val="5"/>
          <w:numId w:val="36"/>
        </w:numPr>
        <w:autoSpaceDE w:val="0"/>
        <w:autoSpaceDN w:val="0"/>
        <w:adjustRightInd w:val="0"/>
        <w:ind w:left="0" w:firstLine="709"/>
        <w:rPr>
          <w:rFonts w:ascii="Arial" w:hAnsi="Arial" w:cs="Arial"/>
          <w:sz w:val="24"/>
          <w:szCs w:val="24"/>
        </w:rPr>
      </w:pPr>
      <w:r w:rsidRPr="00173D77">
        <w:rPr>
          <w:rFonts w:ascii="Arial" w:hAnsi="Arial" w:cs="Arial"/>
          <w:sz w:val="24"/>
          <w:szCs w:val="24"/>
        </w:rPr>
        <w:t>наличие дорог с грунтовым покрытием;</w:t>
      </w:r>
    </w:p>
    <w:p w:rsidR="00AD2241" w:rsidRPr="00173D77" w:rsidRDefault="00AD2241" w:rsidP="00AD2241">
      <w:pPr>
        <w:widowControl w:val="0"/>
        <w:numPr>
          <w:ilvl w:val="5"/>
          <w:numId w:val="36"/>
        </w:numPr>
        <w:autoSpaceDE w:val="0"/>
        <w:autoSpaceDN w:val="0"/>
        <w:adjustRightInd w:val="0"/>
        <w:ind w:left="0" w:firstLine="709"/>
        <w:rPr>
          <w:rFonts w:ascii="Arial" w:hAnsi="Arial" w:cs="Arial"/>
          <w:sz w:val="24"/>
          <w:szCs w:val="24"/>
        </w:rPr>
      </w:pPr>
      <w:r w:rsidRPr="00173D77">
        <w:rPr>
          <w:rFonts w:ascii="Arial" w:hAnsi="Arial" w:cs="Arial"/>
          <w:sz w:val="24"/>
          <w:szCs w:val="24"/>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rsidR="00AD2241" w:rsidRPr="00173D77" w:rsidRDefault="00AD2241" w:rsidP="00AD2241">
      <w:pPr>
        <w:pStyle w:val="2"/>
        <w:jc w:val="left"/>
        <w:rPr>
          <w:rFonts w:cs="Arial"/>
          <w:i w:val="0"/>
          <w:szCs w:val="24"/>
        </w:rPr>
      </w:pPr>
      <w:bookmarkStart w:id="13" w:name="_Toc342642120"/>
    </w:p>
    <w:p w:rsidR="00AD2241" w:rsidRPr="00173D77" w:rsidRDefault="00AD2241" w:rsidP="00AD2241">
      <w:pPr>
        <w:pStyle w:val="2"/>
        <w:jc w:val="left"/>
        <w:rPr>
          <w:rFonts w:cs="Arial"/>
          <w:i w:val="0"/>
          <w:szCs w:val="24"/>
        </w:rPr>
      </w:pPr>
      <w:r w:rsidRPr="00173D77">
        <w:rPr>
          <w:rFonts w:cs="Arial"/>
          <w:i w:val="0"/>
          <w:szCs w:val="24"/>
        </w:rPr>
        <w:t>2.5.1. Проектирование транспортной инфраструктур</w:t>
      </w:r>
      <w:bookmarkEnd w:id="13"/>
      <w:r w:rsidRPr="00173D77">
        <w:rPr>
          <w:rFonts w:cs="Arial"/>
          <w:i w:val="0"/>
          <w:szCs w:val="24"/>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2"/>
      </w:tblGrid>
      <w:tr w:rsidR="00AD2241" w:rsidRPr="00173D77">
        <w:trPr>
          <w:trHeight w:val="180"/>
        </w:trPr>
        <w:tc>
          <w:tcPr>
            <w:tcW w:w="5000" w:type="pct"/>
            <w:tcBorders>
              <w:bottom w:val="nil"/>
            </w:tcBorders>
          </w:tcPr>
          <w:p w:rsidR="00AD2241" w:rsidRPr="00173D77" w:rsidRDefault="00AD2241" w:rsidP="00643F5F">
            <w:pPr>
              <w:ind w:left="720"/>
              <w:rPr>
                <w:rFonts w:ascii="Arial" w:hAnsi="Arial" w:cs="Arial"/>
                <w:b/>
              </w:rPr>
            </w:pPr>
            <w:r w:rsidRPr="00173D77">
              <w:rPr>
                <w:rFonts w:ascii="Arial" w:hAnsi="Arial" w:cs="Arial"/>
                <w:b/>
                <w:lang w:val="en-US"/>
              </w:rPr>
              <w:t>I</w:t>
            </w:r>
            <w:r w:rsidR="0079531F" w:rsidRPr="00173D77">
              <w:rPr>
                <w:rFonts w:ascii="Arial" w:hAnsi="Arial" w:cs="Arial"/>
                <w:b/>
              </w:rPr>
              <w:t xml:space="preserve"> очередь проектирования (до </w:t>
            </w:r>
            <w:smartTag w:uri="urn:schemas-microsoft-com:office:smarttags" w:element="metricconverter">
              <w:smartTagPr>
                <w:attr w:name="ProductID" w:val="2020 г"/>
              </w:smartTagPr>
              <w:r w:rsidR="0079531F" w:rsidRPr="00173D77">
                <w:rPr>
                  <w:rFonts w:ascii="Arial" w:hAnsi="Arial" w:cs="Arial"/>
                  <w:b/>
                </w:rPr>
                <w:t>2020</w:t>
              </w:r>
              <w:r w:rsidRPr="00173D77">
                <w:rPr>
                  <w:rFonts w:ascii="Arial" w:hAnsi="Arial" w:cs="Arial"/>
                  <w:b/>
                </w:rPr>
                <w:t xml:space="preserve"> г</w:t>
              </w:r>
            </w:smartTag>
            <w:r w:rsidRPr="00173D77">
              <w:rPr>
                <w:rFonts w:ascii="Arial" w:hAnsi="Arial" w:cs="Arial"/>
                <w:b/>
              </w:rPr>
              <w:t>)</w:t>
            </w:r>
          </w:p>
        </w:tc>
      </w:tr>
    </w:tbl>
    <w:p w:rsidR="00AD2241" w:rsidRPr="00173D77" w:rsidRDefault="00AD2241" w:rsidP="00AD2241">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
        <w:gridCol w:w="1749"/>
        <w:gridCol w:w="2839"/>
        <w:gridCol w:w="12"/>
        <w:gridCol w:w="3672"/>
        <w:gridCol w:w="41"/>
        <w:gridCol w:w="1963"/>
      </w:tblGrid>
      <w:tr w:rsidR="00AD2241" w:rsidRPr="00173D77">
        <w:trPr>
          <w:cantSplit/>
          <w:trHeight w:val="20"/>
          <w:tblHeader/>
        </w:trPr>
        <w:tc>
          <w:tcPr>
            <w:tcW w:w="186" w:type="pct"/>
            <w:shd w:val="clear" w:color="auto" w:fill="auto"/>
            <w:vAlign w:val="center"/>
          </w:tcPr>
          <w:p w:rsidR="00AD2241" w:rsidRPr="00173D77" w:rsidRDefault="00AD2241" w:rsidP="007D37CE">
            <w:pPr>
              <w:ind w:right="-108"/>
              <w:rPr>
                <w:rFonts w:ascii="Arial" w:hAnsi="Arial" w:cs="Arial"/>
                <w:b/>
              </w:rPr>
            </w:pPr>
            <w:r w:rsidRPr="00173D77">
              <w:rPr>
                <w:rFonts w:ascii="Arial" w:hAnsi="Arial" w:cs="Arial"/>
                <w:b/>
              </w:rPr>
              <w:t>№ п/п</w:t>
            </w:r>
          </w:p>
        </w:tc>
        <w:tc>
          <w:tcPr>
            <w:tcW w:w="648"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назначение</w:t>
            </w:r>
          </w:p>
        </w:tc>
        <w:tc>
          <w:tcPr>
            <w:tcW w:w="1481" w:type="pct"/>
            <w:gridSpan w:val="2"/>
            <w:shd w:val="clear" w:color="auto" w:fill="auto"/>
            <w:vAlign w:val="center"/>
          </w:tcPr>
          <w:p w:rsidR="00AD2241" w:rsidRPr="00173D77" w:rsidRDefault="00AD2241" w:rsidP="007D37CE">
            <w:pPr>
              <w:rPr>
                <w:rFonts w:ascii="Arial" w:hAnsi="Arial" w:cs="Arial"/>
                <w:b/>
              </w:rPr>
            </w:pPr>
            <w:r w:rsidRPr="00173D77">
              <w:rPr>
                <w:rFonts w:ascii="Arial" w:hAnsi="Arial" w:cs="Arial"/>
                <w:b/>
              </w:rPr>
              <w:t>наименование</w:t>
            </w:r>
          </w:p>
          <w:p w:rsidR="00AD2241" w:rsidRPr="00173D77" w:rsidRDefault="00AD2241" w:rsidP="007D37CE">
            <w:pPr>
              <w:rPr>
                <w:rFonts w:ascii="Arial" w:hAnsi="Arial" w:cs="Arial"/>
                <w:b/>
              </w:rPr>
            </w:pPr>
            <w:r w:rsidRPr="00173D77">
              <w:rPr>
                <w:rFonts w:ascii="Arial" w:hAnsi="Arial" w:cs="Arial"/>
                <w:b/>
              </w:rPr>
              <w:t>объекта</w:t>
            </w:r>
          </w:p>
        </w:tc>
        <w:tc>
          <w:tcPr>
            <w:tcW w:w="1991" w:type="pct"/>
            <w:gridSpan w:val="2"/>
            <w:shd w:val="clear" w:color="auto" w:fill="auto"/>
            <w:vAlign w:val="center"/>
          </w:tcPr>
          <w:p w:rsidR="00AD2241" w:rsidRPr="00173D77" w:rsidRDefault="00AD2241" w:rsidP="007D37CE">
            <w:pPr>
              <w:rPr>
                <w:rFonts w:ascii="Arial" w:hAnsi="Arial" w:cs="Arial"/>
                <w:b/>
              </w:rPr>
            </w:pPr>
            <w:r w:rsidRPr="00173D77">
              <w:rPr>
                <w:rFonts w:ascii="Arial" w:hAnsi="Arial" w:cs="Arial"/>
                <w:b/>
              </w:rPr>
              <w:t>характеристика</w:t>
            </w:r>
          </w:p>
        </w:tc>
        <w:tc>
          <w:tcPr>
            <w:tcW w:w="694" w:type="pct"/>
            <w:shd w:val="clear" w:color="auto" w:fill="auto"/>
            <w:vAlign w:val="center"/>
          </w:tcPr>
          <w:p w:rsidR="00AD2241" w:rsidRPr="00173D77" w:rsidRDefault="00AD2241" w:rsidP="007D37CE">
            <w:pPr>
              <w:rPr>
                <w:rFonts w:ascii="Arial" w:hAnsi="Arial" w:cs="Arial"/>
                <w:b/>
              </w:rPr>
            </w:pPr>
            <w:r w:rsidRPr="00173D77">
              <w:rPr>
                <w:rFonts w:ascii="Arial" w:hAnsi="Arial" w:cs="Arial"/>
                <w:b/>
              </w:rPr>
              <w:t xml:space="preserve">местоположение, функциональная зона </w:t>
            </w:r>
            <w:r w:rsidRPr="00173D77">
              <w:rPr>
                <w:rFonts w:ascii="Arial" w:hAnsi="Arial" w:cs="Arial"/>
              </w:rPr>
              <w:t>(для нелинейных объектов)</w:t>
            </w:r>
          </w:p>
        </w:tc>
      </w:tr>
      <w:tr w:rsidR="00AD2241" w:rsidRPr="00173D77">
        <w:trPr>
          <w:cantSplit/>
          <w:trHeight w:val="20"/>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shd w:val="clear" w:color="auto" w:fill="auto"/>
            <w:vAlign w:val="center"/>
          </w:tcPr>
          <w:p w:rsidR="00AD2241" w:rsidRPr="00173D77" w:rsidRDefault="00AD2241" w:rsidP="007D37CE">
            <w:pPr>
              <w:rPr>
                <w:rFonts w:ascii="Arial" w:hAnsi="Arial" w:cs="Arial"/>
              </w:rPr>
            </w:pPr>
            <w:r w:rsidRPr="00173D77">
              <w:rPr>
                <w:rFonts w:ascii="Arial" w:hAnsi="Arial" w:cs="Arial"/>
              </w:rPr>
              <w:t>дорожная деятельность в отношении автомобильных дорог местного значения в границах муниципального образования</w:t>
            </w: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автомобильная дорога к проектируемым очистным сооружениям (строительство)</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автомобильная дорога, ширина проезжей части не менее </w:t>
            </w:r>
            <w:smartTag w:uri="urn:schemas-microsoft-com:office:smarttags" w:element="metricconverter">
              <w:smartTagPr>
                <w:attr w:name="ProductID" w:val="4,5 м"/>
              </w:smartTagPr>
              <w:r w:rsidRPr="00173D77">
                <w:rPr>
                  <w:rFonts w:ascii="Arial" w:hAnsi="Arial" w:cs="Arial"/>
                </w:rPr>
                <w:t>4,5 м</w:t>
              </w:r>
            </w:smartTag>
            <w:r w:rsidRPr="00173D77">
              <w:rPr>
                <w:rFonts w:ascii="Arial" w:hAnsi="Arial" w:cs="Arial"/>
              </w:rPr>
              <w:t xml:space="preserve">, твердое покрытие дорожного полотна (асфальтобетонное или гравийное), освещение, водоотвод с проезжей части, протяжённость – </w:t>
            </w:r>
            <w:smartTag w:uri="urn:schemas-microsoft-com:office:smarttags" w:element="metricconverter">
              <w:smartTagPr>
                <w:attr w:name="ProductID" w:val="0,6 км"/>
              </w:smartTagPr>
              <w:r w:rsidRPr="00173D77">
                <w:rPr>
                  <w:rFonts w:ascii="Arial" w:hAnsi="Arial" w:cs="Arial"/>
                </w:rPr>
                <w:t>0,6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вблизи с.Тараса</w:t>
            </w:r>
          </w:p>
        </w:tc>
      </w:tr>
      <w:tr w:rsidR="00AD2241" w:rsidRPr="00173D77">
        <w:trPr>
          <w:cantSplit/>
          <w:trHeight w:val="1124"/>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val="restart"/>
            <w:shd w:val="clear" w:color="auto" w:fill="auto"/>
            <w:vAlign w:val="center"/>
          </w:tcPr>
          <w:p w:rsidR="00AD2241" w:rsidRPr="00173D77" w:rsidRDefault="00AD2241" w:rsidP="007D37CE">
            <w:pPr>
              <w:rPr>
                <w:rFonts w:ascii="Arial" w:hAnsi="Arial" w:cs="Arial"/>
              </w:rPr>
            </w:pPr>
          </w:p>
          <w:p w:rsidR="00AD2241" w:rsidRPr="00173D77" w:rsidRDefault="00AD2241" w:rsidP="007D37CE">
            <w:pPr>
              <w:rPr>
                <w:rFonts w:ascii="Arial" w:hAnsi="Arial" w:cs="Arial"/>
              </w:rPr>
            </w:pPr>
            <w:r w:rsidRPr="00173D77">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автомобильные дороги (строительство)</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второстепенная улица в жилой застройке, ширина проезжей части не менее </w:t>
            </w:r>
            <w:smartTag w:uri="urn:schemas-microsoft-com:office:smarttags" w:element="metricconverter">
              <w:smartTagPr>
                <w:attr w:name="ProductID" w:val="5,5 м"/>
              </w:smartTagPr>
              <w:r w:rsidRPr="00173D77">
                <w:rPr>
                  <w:rFonts w:ascii="Arial" w:hAnsi="Arial" w:cs="Arial"/>
                </w:rPr>
                <w:t>5,5 м</w:t>
              </w:r>
            </w:smartTag>
            <w:r w:rsidRPr="00173D77">
              <w:rPr>
                <w:rFonts w:ascii="Arial" w:hAnsi="Arial" w:cs="Arial"/>
              </w:rPr>
              <w:t xml:space="preserve">, твердое покрытие дорожного полотна (асфальтобетонное или гравийное), тротуары, освещение, водоотвод с проезжей части, протяжённость – </w:t>
            </w:r>
            <w:smartTag w:uri="urn:schemas-microsoft-com:office:smarttags" w:element="metricconverter">
              <w:smartTagPr>
                <w:attr w:name="ProductID" w:val="0,49 км"/>
              </w:smartTagPr>
              <w:r w:rsidRPr="00173D77">
                <w:rPr>
                  <w:rFonts w:ascii="Arial" w:hAnsi="Arial" w:cs="Arial"/>
                </w:rPr>
                <w:t>0,49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cantSplit/>
          <w:trHeight w:val="1124"/>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участок автомомбильной дороги от ул.Нагорная до ул.Степная (строительство)</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второстепенная улица в жилой застройке, ширина про-езжей части не менее </w:t>
            </w:r>
            <w:smartTag w:uri="urn:schemas-microsoft-com:office:smarttags" w:element="metricconverter">
              <w:smartTagPr>
                <w:attr w:name="ProductID" w:val="5,5 м"/>
              </w:smartTagPr>
              <w:r w:rsidRPr="00173D77">
                <w:rPr>
                  <w:rFonts w:ascii="Arial" w:hAnsi="Arial" w:cs="Arial"/>
                </w:rPr>
                <w:t>5,5 м</w:t>
              </w:r>
            </w:smartTag>
            <w:r w:rsidRPr="00173D77">
              <w:rPr>
                <w:rFonts w:ascii="Arial" w:hAnsi="Arial" w:cs="Arial"/>
              </w:rPr>
              <w:t xml:space="preserve">, твердое покрытие дорожно-го полотна (асфальтобетонное или гравийное), тротуа-ры, освещение, водоотвод с проезжей части, протяжён-ность – </w:t>
            </w:r>
            <w:smartTag w:uri="urn:schemas-microsoft-com:office:smarttags" w:element="metricconverter">
              <w:smartTagPr>
                <w:attr w:name="ProductID" w:val="0,19 км"/>
              </w:smartTagPr>
              <w:r w:rsidRPr="00173D77">
                <w:rPr>
                  <w:rFonts w:ascii="Arial" w:hAnsi="Arial" w:cs="Arial"/>
                </w:rPr>
                <w:t>0,19 км</w:t>
              </w:r>
            </w:smartTag>
          </w:p>
        </w:tc>
        <w:tc>
          <w:tcPr>
            <w:tcW w:w="694" w:type="pct"/>
            <w:shd w:val="clear" w:color="auto" w:fill="auto"/>
            <w:vAlign w:val="center"/>
          </w:tcPr>
          <w:p w:rsidR="00AD2241" w:rsidRPr="00173D77" w:rsidRDefault="000C1EC0" w:rsidP="007D37CE">
            <w:pPr>
              <w:rPr>
                <w:rFonts w:ascii="Arial" w:hAnsi="Arial" w:cs="Arial"/>
              </w:rPr>
            </w:pPr>
            <w:r w:rsidRPr="00173D77">
              <w:rPr>
                <w:rFonts w:ascii="Arial" w:hAnsi="Arial" w:cs="Arial"/>
              </w:rPr>
              <w:t>д.Кулаково</w:t>
            </w:r>
          </w:p>
        </w:tc>
      </w:tr>
      <w:tr w:rsidR="00AD2241" w:rsidRPr="00173D77">
        <w:trPr>
          <w:cantSplit/>
          <w:trHeight w:val="1124"/>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Депутатский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6 км"/>
              </w:smartTagPr>
              <w:r w:rsidRPr="00173D77">
                <w:rPr>
                  <w:rFonts w:ascii="Arial" w:hAnsi="Arial" w:cs="Arial"/>
                </w:rPr>
                <w:t>0,6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cantSplit/>
          <w:trHeight w:val="529"/>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Ербанова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75 км"/>
              </w:smartTagPr>
              <w:r w:rsidRPr="00173D77">
                <w:rPr>
                  <w:rFonts w:ascii="Arial" w:hAnsi="Arial" w:cs="Arial"/>
                </w:rPr>
                <w:t>0,75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cantSplit/>
          <w:trHeight w:val="233"/>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Заведенская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8 км"/>
              </w:smartTagPr>
              <w:r w:rsidRPr="00173D77">
                <w:rPr>
                  <w:rFonts w:ascii="Arial" w:hAnsi="Arial" w:cs="Arial"/>
                </w:rPr>
                <w:t>0,8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cantSplit/>
          <w:trHeight w:val="119"/>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Осодоевой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173D77">
                <w:rPr>
                  <w:rFonts w:ascii="Arial" w:hAnsi="Arial" w:cs="Arial"/>
                </w:rPr>
                <w:t>0,3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cantSplit/>
          <w:trHeight w:val="255"/>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Победы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2 км"/>
              </w:smartTagPr>
              <w:r w:rsidRPr="00173D77">
                <w:rPr>
                  <w:rFonts w:ascii="Arial" w:hAnsi="Arial" w:cs="Arial"/>
                </w:rPr>
                <w:t>0,2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cantSplit/>
          <w:trHeight w:val="70"/>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Мира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5 км"/>
              </w:smartTagPr>
              <w:r w:rsidRPr="00173D77">
                <w:rPr>
                  <w:rFonts w:ascii="Arial" w:hAnsi="Arial" w:cs="Arial"/>
                </w:rPr>
                <w:t>1,5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д.Красная Буреть</w:t>
            </w:r>
          </w:p>
        </w:tc>
      </w:tr>
      <w:tr w:rsidR="00AD2241" w:rsidRPr="00173D77">
        <w:trPr>
          <w:cantSplit/>
          <w:trHeight w:val="70"/>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Ангарская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173D77">
                <w:rPr>
                  <w:rFonts w:ascii="Arial" w:hAnsi="Arial" w:cs="Arial"/>
                </w:rPr>
                <w:t>0,4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д.Кулаково</w:t>
            </w:r>
          </w:p>
        </w:tc>
      </w:tr>
      <w:tr w:rsidR="00AD2241" w:rsidRPr="00173D77">
        <w:trPr>
          <w:cantSplit/>
          <w:trHeight w:val="70"/>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Гаражная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0 км"/>
              </w:smartTagPr>
              <w:r w:rsidRPr="00173D77">
                <w:rPr>
                  <w:rFonts w:ascii="Arial" w:hAnsi="Arial" w:cs="Arial"/>
                </w:rPr>
                <w:t>1,0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д.Кулаково</w:t>
            </w:r>
          </w:p>
        </w:tc>
      </w:tr>
      <w:tr w:rsidR="00AD2241" w:rsidRPr="00173D77">
        <w:trPr>
          <w:cantSplit/>
          <w:trHeight w:val="70"/>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Заречная (устройство твердого покрытия дорожного полотна)</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173D77">
                <w:rPr>
                  <w:rFonts w:ascii="Arial" w:hAnsi="Arial" w:cs="Arial"/>
                </w:rPr>
                <w:t>0,35 км</w:t>
              </w:r>
            </w:smartTag>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д.НовыйАлендарь</w:t>
            </w:r>
          </w:p>
        </w:tc>
      </w:tr>
      <w:tr w:rsidR="00AD2241" w:rsidRPr="00173D77">
        <w:trPr>
          <w:cantSplit/>
          <w:trHeight w:val="70"/>
        </w:trPr>
        <w:tc>
          <w:tcPr>
            <w:tcW w:w="186" w:type="pct"/>
            <w:shd w:val="clear" w:color="auto" w:fill="auto"/>
            <w:vAlign w:val="center"/>
          </w:tcPr>
          <w:p w:rsidR="00AD2241" w:rsidRPr="00173D77" w:rsidRDefault="00AD2241" w:rsidP="00AD2241">
            <w:pPr>
              <w:numPr>
                <w:ilvl w:val="0"/>
                <w:numId w:val="37"/>
              </w:numPr>
              <w:tabs>
                <w:tab w:val="clear" w:pos="845"/>
                <w:tab w:val="num" w:pos="420"/>
                <w:tab w:val="num" w:pos="1161"/>
              </w:tabs>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улично-дорожная сеть (реконструкция и благоустройство)</w:t>
            </w:r>
          </w:p>
        </w:tc>
        <w:tc>
          <w:tcPr>
            <w:tcW w:w="1991"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обеспечение нормативных габаритов проезжих частей, спрямление существующих участков улично-дорожной сети, озеленение, устройство тротуаров, освещения, устройство твердого покрытия дорожного полотна</w:t>
            </w:r>
          </w:p>
        </w:tc>
        <w:tc>
          <w:tcPr>
            <w:tcW w:w="694" w:type="pct"/>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p w:rsidR="00AD2241" w:rsidRPr="00173D77" w:rsidRDefault="00AD2241" w:rsidP="007D37CE">
            <w:pPr>
              <w:rPr>
                <w:rFonts w:ascii="Arial" w:hAnsi="Arial" w:cs="Arial"/>
              </w:rPr>
            </w:pPr>
            <w:r w:rsidRPr="00173D77">
              <w:rPr>
                <w:rFonts w:ascii="Arial" w:hAnsi="Arial" w:cs="Arial"/>
              </w:rPr>
              <w:t>д.Красная Буреть</w:t>
            </w:r>
          </w:p>
          <w:p w:rsidR="00AD2241" w:rsidRPr="00173D77" w:rsidRDefault="000C1EC0" w:rsidP="007D37CE">
            <w:pPr>
              <w:rPr>
                <w:rFonts w:ascii="Arial" w:hAnsi="Arial" w:cs="Arial"/>
              </w:rPr>
            </w:pPr>
            <w:r w:rsidRPr="00173D77">
              <w:rPr>
                <w:rFonts w:ascii="Arial" w:hAnsi="Arial" w:cs="Arial"/>
              </w:rPr>
              <w:t>д.Кулаково</w:t>
            </w:r>
          </w:p>
          <w:p w:rsidR="00AD2241" w:rsidRPr="00173D77" w:rsidRDefault="00AD2241" w:rsidP="007D37CE">
            <w:pPr>
              <w:rPr>
                <w:rFonts w:ascii="Arial" w:hAnsi="Arial" w:cs="Arial"/>
              </w:rPr>
            </w:pPr>
            <w:r w:rsidRPr="00173D77">
              <w:rPr>
                <w:rFonts w:ascii="Arial" w:hAnsi="Arial" w:cs="Arial"/>
              </w:rPr>
              <w:t>д.НовыйАлендарь</w:t>
            </w:r>
          </w:p>
        </w:tc>
      </w:tr>
      <w:tr w:rsidR="00AD2241" w:rsidRPr="00173D77">
        <w:trPr>
          <w:cantSplit/>
          <w:trHeight w:val="1124"/>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val="restart"/>
            <w:shd w:val="clear" w:color="auto" w:fill="auto"/>
            <w:vAlign w:val="center"/>
          </w:tcPr>
          <w:p w:rsidR="00AD2241" w:rsidRPr="00173D77" w:rsidRDefault="00AD2241" w:rsidP="007D37CE">
            <w:pPr>
              <w:rPr>
                <w:rFonts w:ascii="Arial" w:hAnsi="Arial" w:cs="Arial"/>
              </w:rPr>
            </w:pPr>
            <w:r w:rsidRPr="00173D77">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D2241" w:rsidRPr="00173D77" w:rsidRDefault="00AD2241" w:rsidP="007D37CE">
            <w:pPr>
              <w:rPr>
                <w:rFonts w:ascii="Arial" w:hAnsi="Arial" w:cs="Arial"/>
              </w:rPr>
            </w:pPr>
          </w:p>
        </w:tc>
        <w:tc>
          <w:tcPr>
            <w:tcW w:w="1481" w:type="pct"/>
            <w:gridSpan w:val="2"/>
            <w:vMerge w:val="restart"/>
            <w:shd w:val="clear" w:color="auto" w:fill="auto"/>
            <w:vAlign w:val="center"/>
          </w:tcPr>
          <w:p w:rsidR="00AD2241" w:rsidRPr="00173D77" w:rsidRDefault="00AD2241" w:rsidP="007D37CE">
            <w:pPr>
              <w:rPr>
                <w:rFonts w:ascii="Arial" w:hAnsi="Arial" w:cs="Arial"/>
              </w:rPr>
            </w:pPr>
            <w:r w:rsidRPr="00173D77">
              <w:rPr>
                <w:rFonts w:ascii="Arial" w:hAnsi="Arial" w:cs="Arial"/>
              </w:rPr>
              <w:t>оборудованные остановочные пункты на  автобусных маршрутах (строительство)</w:t>
            </w:r>
          </w:p>
        </w:tc>
        <w:tc>
          <w:tcPr>
            <w:tcW w:w="2685" w:type="pct"/>
            <w:gridSpan w:val="3"/>
            <w:vMerge w:val="restart"/>
            <w:shd w:val="clear" w:color="auto" w:fill="auto"/>
            <w:vAlign w:val="center"/>
          </w:tcPr>
          <w:p w:rsidR="00AD2241" w:rsidRPr="00173D77" w:rsidRDefault="00AD2241" w:rsidP="007D37CE">
            <w:pPr>
              <w:rPr>
                <w:rFonts w:ascii="Arial" w:hAnsi="Arial" w:cs="Arial"/>
              </w:rPr>
            </w:pPr>
            <w:r w:rsidRPr="00173D77">
              <w:rPr>
                <w:rFonts w:ascii="Arial" w:hAnsi="Arial" w:cs="Arial"/>
              </w:rPr>
              <w:t>размещение остановочных пунктов:</w:t>
            </w:r>
          </w:p>
          <w:p w:rsidR="00AD2241" w:rsidRPr="00173D77" w:rsidRDefault="00AD2241" w:rsidP="007D37CE">
            <w:pPr>
              <w:rPr>
                <w:rFonts w:ascii="Arial" w:hAnsi="Arial" w:cs="Arial"/>
              </w:rPr>
            </w:pPr>
            <w:r w:rsidRPr="00173D77">
              <w:rPr>
                <w:rFonts w:ascii="Arial" w:hAnsi="Arial" w:cs="Arial"/>
              </w:rPr>
              <w:t>- на автомобильной дороге Тараса - Буреть вблизи д.НовыйАлендарь;</w:t>
            </w:r>
          </w:p>
          <w:p w:rsidR="00AD2241" w:rsidRPr="00173D77" w:rsidRDefault="00AD2241" w:rsidP="007D37CE">
            <w:pPr>
              <w:rPr>
                <w:rFonts w:ascii="Arial" w:hAnsi="Arial" w:cs="Arial"/>
              </w:rPr>
            </w:pPr>
            <w:r w:rsidRPr="00173D77">
              <w:rPr>
                <w:rFonts w:ascii="Arial" w:hAnsi="Arial" w:cs="Arial"/>
              </w:rPr>
              <w:t>- в д.Красная Буреть;</w:t>
            </w:r>
          </w:p>
          <w:p w:rsidR="00AD2241" w:rsidRPr="00173D77" w:rsidRDefault="00545CB0" w:rsidP="007D37CE">
            <w:pPr>
              <w:rPr>
                <w:rFonts w:ascii="Arial" w:hAnsi="Arial" w:cs="Arial"/>
              </w:rPr>
            </w:pPr>
            <w:r w:rsidRPr="00173D77">
              <w:rPr>
                <w:rFonts w:ascii="Arial" w:hAnsi="Arial" w:cs="Arial"/>
              </w:rPr>
              <w:t>- в д.Кулаково</w:t>
            </w:r>
          </w:p>
          <w:p w:rsidR="00AD2241" w:rsidRPr="00173D77" w:rsidRDefault="00AD2241" w:rsidP="007D37CE">
            <w:pPr>
              <w:rPr>
                <w:rFonts w:ascii="Arial" w:hAnsi="Arial" w:cs="Arial"/>
              </w:rPr>
            </w:pPr>
            <w:r w:rsidRPr="00173D77">
              <w:rPr>
                <w:rFonts w:ascii="Arial" w:hAnsi="Arial" w:cs="Arial"/>
              </w:rPr>
              <w:t>Остановочных пунктов должны быть оборудованны в соответствии с нормативными документами (ГОСТ Р 52766-2007 «Дороги автомобильные общего пользования. Элементы обустройства. Общие требования»)</w:t>
            </w:r>
          </w:p>
        </w:tc>
      </w:tr>
      <w:tr w:rsidR="00AD2241" w:rsidRPr="00173D77">
        <w:trPr>
          <w:cantSplit/>
          <w:trHeight w:val="294"/>
        </w:trPr>
        <w:tc>
          <w:tcPr>
            <w:tcW w:w="186" w:type="pct"/>
            <w:shd w:val="clear" w:color="auto" w:fill="auto"/>
            <w:vAlign w:val="center"/>
          </w:tcPr>
          <w:p w:rsidR="00AD2241" w:rsidRPr="00173D77" w:rsidRDefault="00AD2241" w:rsidP="00AD2241">
            <w:pPr>
              <w:numPr>
                <w:ilvl w:val="0"/>
                <w:numId w:val="37"/>
              </w:numPr>
              <w:ind w:left="0" w:firstLine="0"/>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81" w:type="pct"/>
            <w:gridSpan w:val="2"/>
            <w:vMerge/>
            <w:shd w:val="clear" w:color="auto" w:fill="auto"/>
            <w:vAlign w:val="center"/>
          </w:tcPr>
          <w:p w:rsidR="00AD2241" w:rsidRPr="00173D77" w:rsidRDefault="00AD2241" w:rsidP="007D37CE">
            <w:pPr>
              <w:rPr>
                <w:rFonts w:ascii="Arial" w:hAnsi="Arial" w:cs="Arial"/>
              </w:rPr>
            </w:pPr>
          </w:p>
        </w:tc>
        <w:tc>
          <w:tcPr>
            <w:tcW w:w="2685" w:type="pct"/>
            <w:gridSpan w:val="3"/>
            <w:vMerge/>
            <w:shd w:val="clear" w:color="auto" w:fill="auto"/>
            <w:vAlign w:val="center"/>
          </w:tcPr>
          <w:p w:rsidR="00AD2241" w:rsidRPr="00173D77" w:rsidRDefault="00AD2241" w:rsidP="007D37CE">
            <w:pPr>
              <w:rPr>
                <w:rFonts w:ascii="Arial" w:hAnsi="Arial" w:cs="Arial"/>
              </w:rPr>
            </w:pPr>
          </w:p>
        </w:tc>
      </w:tr>
      <w:tr w:rsidR="00AD2241" w:rsidRPr="00173D77">
        <w:tblPrEx>
          <w:tblLook w:val="0000"/>
        </w:tblPrEx>
        <w:trPr>
          <w:trHeight w:val="200"/>
        </w:trPr>
        <w:tc>
          <w:tcPr>
            <w:tcW w:w="5000" w:type="pct"/>
            <w:gridSpan w:val="7"/>
            <w:shd w:val="clear" w:color="auto" w:fill="auto"/>
          </w:tcPr>
          <w:p w:rsidR="00AD2241" w:rsidRPr="00173D77" w:rsidRDefault="00AD2241" w:rsidP="00643F5F">
            <w:pPr>
              <w:ind w:left="6" w:hanging="6"/>
              <w:rPr>
                <w:rFonts w:ascii="Arial" w:hAnsi="Arial" w:cs="Arial"/>
                <w:b/>
              </w:rPr>
            </w:pPr>
            <w:r w:rsidRPr="00173D77">
              <w:rPr>
                <w:rFonts w:ascii="Arial" w:hAnsi="Arial" w:cs="Arial"/>
                <w:b/>
              </w:rPr>
              <w:t>Расчётный срок проектирования (202</w:t>
            </w:r>
            <w:r w:rsidR="00BA2742" w:rsidRPr="00173D77">
              <w:rPr>
                <w:rFonts w:ascii="Arial" w:hAnsi="Arial" w:cs="Arial"/>
                <w:b/>
              </w:rPr>
              <w:t>0</w:t>
            </w:r>
            <w:r w:rsidRPr="00173D77">
              <w:rPr>
                <w:rFonts w:ascii="Arial" w:hAnsi="Arial" w:cs="Arial"/>
                <w:b/>
              </w:rPr>
              <w:t>-203</w:t>
            </w:r>
            <w:r w:rsidR="00643F5F" w:rsidRPr="00173D77">
              <w:rPr>
                <w:rFonts w:ascii="Arial" w:hAnsi="Arial" w:cs="Arial"/>
                <w:b/>
              </w:rPr>
              <w:t>5</w:t>
            </w:r>
            <w:r w:rsidRPr="00173D77">
              <w:rPr>
                <w:rFonts w:ascii="Arial" w:hAnsi="Arial" w:cs="Arial"/>
                <w:b/>
              </w:rPr>
              <w:t>гг)</w:t>
            </w:r>
          </w:p>
        </w:tc>
      </w:tr>
      <w:tr w:rsidR="00AD2241" w:rsidRPr="00173D77">
        <w:trPr>
          <w:trHeight w:val="7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val="restart"/>
            <w:shd w:val="clear" w:color="auto" w:fill="auto"/>
            <w:vAlign w:val="center"/>
          </w:tcPr>
          <w:p w:rsidR="00AD2241" w:rsidRPr="00173D77" w:rsidRDefault="00AD2241" w:rsidP="007D37CE">
            <w:pPr>
              <w:rPr>
                <w:rFonts w:ascii="Arial" w:hAnsi="Arial" w:cs="Arial"/>
              </w:rPr>
            </w:pPr>
            <w:r w:rsidRPr="00173D77">
              <w:rPr>
                <w:rFonts w:ascii="Arial" w:hAnsi="Arial" w:cs="Arial"/>
              </w:rPr>
              <w:t>дорожная дея-тельность в от-ношении авто-мобильных до-рог местного значения в гра-ницах населен-ных пунктов му-ниципального образования</w:t>
            </w: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автомобильные дороги (строительство)</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второстепенные улицы в жилой застройке, ширина про-езжей части не менее </w:t>
            </w:r>
            <w:smartTag w:uri="urn:schemas-microsoft-com:office:smarttags" w:element="metricconverter">
              <w:smartTagPr>
                <w:attr w:name="ProductID" w:val="5,5 м"/>
              </w:smartTagPr>
              <w:r w:rsidRPr="00173D77">
                <w:rPr>
                  <w:rFonts w:ascii="Arial" w:hAnsi="Arial" w:cs="Arial"/>
                </w:rPr>
                <w:t>5,5 м</w:t>
              </w:r>
            </w:smartTag>
            <w:r w:rsidRPr="00173D77">
              <w:rPr>
                <w:rFonts w:ascii="Arial" w:hAnsi="Arial" w:cs="Arial"/>
              </w:rPr>
              <w:t xml:space="preserve">, твердое покрытие дорожно-го полотна (асфальтобетонное или гравийное), тро-туары, освещение, водоотвод с проезжей части, протяжённость – </w:t>
            </w:r>
            <w:smartTag w:uri="urn:schemas-microsoft-com:office:smarttags" w:element="metricconverter">
              <w:smartTagPr>
                <w:attr w:name="ProductID" w:val="1,28 км"/>
              </w:smartTagPr>
              <w:r w:rsidRPr="00173D77">
                <w:rPr>
                  <w:rFonts w:ascii="Arial" w:hAnsi="Arial" w:cs="Arial"/>
                </w:rPr>
                <w:t>1,28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7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Бардамова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173D77">
                <w:rPr>
                  <w:rFonts w:ascii="Arial" w:hAnsi="Arial" w:cs="Arial"/>
                </w:rPr>
                <w:t>0,4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7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Больничный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173D77">
                <w:rPr>
                  <w:rFonts w:ascii="Arial" w:hAnsi="Arial" w:cs="Arial"/>
                </w:rPr>
                <w:t>0,05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Бытовой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173D77">
                <w:rPr>
                  <w:rFonts w:ascii="Arial" w:hAnsi="Arial" w:cs="Arial"/>
                </w:rPr>
                <w:t>0,3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Звездный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173D77">
                <w:rPr>
                  <w:rFonts w:ascii="Arial" w:hAnsi="Arial" w:cs="Arial"/>
                </w:rPr>
                <w:t>0,05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Зеленый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173D77">
                <w:rPr>
                  <w:rFonts w:ascii="Arial" w:hAnsi="Arial" w:cs="Arial"/>
                </w:rPr>
                <w:t>0,4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Интернациональная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173D77">
                <w:rPr>
                  <w:rFonts w:ascii="Arial" w:hAnsi="Arial" w:cs="Arial"/>
                </w:rPr>
                <w:t>0,3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Колхозная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9 км"/>
              </w:smartTagPr>
              <w:r w:rsidRPr="00173D77">
                <w:rPr>
                  <w:rFonts w:ascii="Arial" w:hAnsi="Arial" w:cs="Arial"/>
                </w:rPr>
                <w:t>0,9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Мира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1 км"/>
              </w:smartTagPr>
              <w:r w:rsidRPr="00173D77">
                <w:rPr>
                  <w:rFonts w:ascii="Arial" w:hAnsi="Arial" w:cs="Arial"/>
                </w:rPr>
                <w:t>0,1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Набережная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173D77">
                <w:rPr>
                  <w:rFonts w:ascii="Arial" w:hAnsi="Arial" w:cs="Arial"/>
                </w:rPr>
                <w:t>0,4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Новая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173D77">
                <w:rPr>
                  <w:rFonts w:ascii="Arial" w:hAnsi="Arial" w:cs="Arial"/>
                </w:rPr>
                <w:t>0,05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Партизанская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173D77">
                <w:rPr>
                  <w:rFonts w:ascii="Arial" w:hAnsi="Arial" w:cs="Arial"/>
                </w:rPr>
                <w:t>0,3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Сахъяновой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173D77">
                <w:rPr>
                  <w:rFonts w:ascii="Arial" w:hAnsi="Arial" w:cs="Arial"/>
                </w:rPr>
                <w:t>0,3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Степная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5 км"/>
              </w:smartTagPr>
              <w:r w:rsidRPr="00173D77">
                <w:rPr>
                  <w:rFonts w:ascii="Arial" w:hAnsi="Arial" w:cs="Arial"/>
                </w:rPr>
                <w:t>0,5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мкр.Юбилейный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3 км"/>
              </w:smartTagPr>
              <w:r w:rsidRPr="00173D77">
                <w:rPr>
                  <w:rFonts w:ascii="Arial" w:hAnsi="Arial" w:cs="Arial"/>
                </w:rPr>
                <w:t>1,3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Подгорный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173D77">
                <w:rPr>
                  <w:rFonts w:ascii="Arial" w:hAnsi="Arial" w:cs="Arial"/>
                </w:rPr>
                <w:t>0,35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д.Красная Буреть</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переулок Степной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173D77">
                <w:rPr>
                  <w:rFonts w:ascii="Arial" w:hAnsi="Arial" w:cs="Arial"/>
                </w:rPr>
                <w:t>0,3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д.Красная Буреть</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Лесная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2 км"/>
              </w:smartTagPr>
              <w:r w:rsidRPr="00173D77">
                <w:rPr>
                  <w:rFonts w:ascii="Arial" w:hAnsi="Arial" w:cs="Arial"/>
                </w:rPr>
                <w:t>0,2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д.Заведение</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Набережная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173D77">
                <w:rPr>
                  <w:rFonts w:ascii="Arial" w:hAnsi="Arial" w:cs="Arial"/>
                </w:rPr>
                <w:t>0,3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д.Кулаково</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Нагорная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173D77">
                <w:rPr>
                  <w:rFonts w:ascii="Arial" w:hAnsi="Arial" w:cs="Arial"/>
                </w:rPr>
                <w:t>0,4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д.Кулаково</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улица Степная (устройство твердого покрытия дорожного полотна)</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173D77">
                <w:rPr>
                  <w:rFonts w:ascii="Arial" w:hAnsi="Arial" w:cs="Arial"/>
                </w:rPr>
                <w:t>0,35 км</w:t>
              </w:r>
            </w:smartTag>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д.Кулаково</w:t>
            </w:r>
          </w:p>
        </w:tc>
      </w:tr>
      <w:tr w:rsidR="00AD2241" w:rsidRPr="00173D77">
        <w:trPr>
          <w:trHeight w:val="260"/>
          <w:tblHeader/>
        </w:trPr>
        <w:tc>
          <w:tcPr>
            <w:tcW w:w="186" w:type="pct"/>
            <w:shd w:val="clear" w:color="auto" w:fill="auto"/>
            <w:vAlign w:val="center"/>
          </w:tcPr>
          <w:p w:rsidR="00AD2241" w:rsidRPr="00173D77" w:rsidRDefault="00AD2241" w:rsidP="00AD2241">
            <w:pPr>
              <w:numPr>
                <w:ilvl w:val="0"/>
                <w:numId w:val="38"/>
              </w:numPr>
              <w:ind w:left="252" w:hanging="252"/>
              <w:jc w:val="center"/>
              <w:rPr>
                <w:rFonts w:ascii="Arial" w:hAnsi="Arial" w:cs="Arial"/>
              </w:rPr>
            </w:pPr>
          </w:p>
        </w:tc>
        <w:tc>
          <w:tcPr>
            <w:tcW w:w="648" w:type="pct"/>
            <w:vMerge/>
            <w:shd w:val="clear" w:color="auto" w:fill="auto"/>
            <w:vAlign w:val="center"/>
          </w:tcPr>
          <w:p w:rsidR="00AD2241" w:rsidRPr="00173D77" w:rsidRDefault="00AD2241" w:rsidP="007D37CE">
            <w:pPr>
              <w:rPr>
                <w:rFonts w:ascii="Arial" w:hAnsi="Arial" w:cs="Arial"/>
              </w:rPr>
            </w:pPr>
          </w:p>
        </w:tc>
        <w:tc>
          <w:tcPr>
            <w:tcW w:w="1469" w:type="pct"/>
            <w:shd w:val="clear" w:color="auto" w:fill="auto"/>
            <w:vAlign w:val="center"/>
          </w:tcPr>
          <w:p w:rsidR="00AD2241" w:rsidRPr="00173D77" w:rsidRDefault="00AD2241" w:rsidP="007D37CE">
            <w:pPr>
              <w:rPr>
                <w:rFonts w:ascii="Arial" w:hAnsi="Arial" w:cs="Arial"/>
              </w:rPr>
            </w:pPr>
            <w:r w:rsidRPr="00173D77">
              <w:rPr>
                <w:rFonts w:ascii="Arial" w:hAnsi="Arial" w:cs="Arial"/>
              </w:rPr>
              <w:t>улично-дорожная сеть (реконструкция и благоустройство)</w:t>
            </w:r>
          </w:p>
        </w:tc>
        <w:tc>
          <w:tcPr>
            <w:tcW w:w="1963"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обеспечение нормативных габаритов проезжих частей, спрямление существующих участков улично-дорожной сети, озеленение, устройство тротуаров, освещения, устройство твердого покрытия дорожного полотна</w:t>
            </w:r>
          </w:p>
        </w:tc>
        <w:tc>
          <w:tcPr>
            <w:tcW w:w="734" w:type="pct"/>
            <w:gridSpan w:val="2"/>
            <w:shd w:val="clear" w:color="auto" w:fill="auto"/>
            <w:vAlign w:val="center"/>
          </w:tcPr>
          <w:p w:rsidR="00AD2241" w:rsidRPr="00173D77" w:rsidRDefault="00AD2241" w:rsidP="007D37CE">
            <w:pPr>
              <w:rPr>
                <w:rFonts w:ascii="Arial" w:hAnsi="Arial" w:cs="Arial"/>
              </w:rPr>
            </w:pPr>
            <w:r w:rsidRPr="00173D77">
              <w:rPr>
                <w:rFonts w:ascii="Arial" w:hAnsi="Arial" w:cs="Arial"/>
              </w:rPr>
              <w:t>с.Тараса</w:t>
            </w:r>
          </w:p>
          <w:p w:rsidR="00AD2241" w:rsidRPr="00173D77" w:rsidRDefault="00AD2241" w:rsidP="007D37CE">
            <w:pPr>
              <w:rPr>
                <w:rFonts w:ascii="Arial" w:hAnsi="Arial" w:cs="Arial"/>
              </w:rPr>
            </w:pPr>
            <w:r w:rsidRPr="00173D77">
              <w:rPr>
                <w:rFonts w:ascii="Arial" w:hAnsi="Arial" w:cs="Arial"/>
              </w:rPr>
              <w:t>д.Красная Буреть</w:t>
            </w:r>
          </w:p>
          <w:p w:rsidR="00AD2241" w:rsidRPr="00173D77" w:rsidRDefault="000C1EC0" w:rsidP="007D37CE">
            <w:pPr>
              <w:rPr>
                <w:rFonts w:ascii="Arial" w:hAnsi="Arial" w:cs="Arial"/>
              </w:rPr>
            </w:pPr>
            <w:r w:rsidRPr="00173D77">
              <w:rPr>
                <w:rFonts w:ascii="Arial" w:hAnsi="Arial" w:cs="Arial"/>
              </w:rPr>
              <w:t>д.Кулаково</w:t>
            </w:r>
          </w:p>
          <w:p w:rsidR="00AD2241" w:rsidRPr="00173D77" w:rsidRDefault="00AD2241" w:rsidP="007D37CE">
            <w:pPr>
              <w:rPr>
                <w:rFonts w:ascii="Arial" w:hAnsi="Arial" w:cs="Arial"/>
              </w:rPr>
            </w:pPr>
            <w:r w:rsidRPr="00173D77">
              <w:rPr>
                <w:rFonts w:ascii="Arial" w:hAnsi="Arial" w:cs="Arial"/>
              </w:rPr>
              <w:t>д.НовыйАлендарь</w:t>
            </w:r>
          </w:p>
        </w:tc>
      </w:tr>
    </w:tbl>
    <w:p w:rsidR="00AD2241" w:rsidRPr="00173D77" w:rsidRDefault="00AD2241" w:rsidP="00545CB0">
      <w:pPr>
        <w:pStyle w:val="af9"/>
        <w:rPr>
          <w:rFonts w:ascii="Arial" w:hAnsi="Arial" w:cs="Arial"/>
        </w:rPr>
      </w:pPr>
    </w:p>
    <w:p w:rsidR="00AD2241" w:rsidRPr="00173D77" w:rsidRDefault="00AD2241" w:rsidP="00545CB0">
      <w:pPr>
        <w:pStyle w:val="af9"/>
        <w:rPr>
          <w:rFonts w:ascii="Arial" w:hAnsi="Arial" w:cs="Arial"/>
        </w:rPr>
      </w:pPr>
    </w:p>
    <w:p w:rsidR="00AD2241" w:rsidRPr="00173D77" w:rsidRDefault="00AD2241" w:rsidP="00AD2241">
      <w:pPr>
        <w:ind w:firstLine="708"/>
        <w:rPr>
          <w:rFonts w:ascii="Arial" w:hAnsi="Arial" w:cs="Arial"/>
          <w:sz w:val="24"/>
          <w:szCs w:val="24"/>
        </w:rPr>
      </w:pPr>
    </w:p>
    <w:p w:rsidR="00AD2241" w:rsidRPr="00173D77" w:rsidRDefault="00AD2241" w:rsidP="00545CB0">
      <w:pPr>
        <w:pStyle w:val="af9"/>
        <w:rPr>
          <w:rFonts w:ascii="Arial" w:hAnsi="Arial" w:cs="Arial"/>
        </w:rPr>
      </w:pPr>
      <w:r w:rsidRPr="00173D77">
        <w:rPr>
          <w:rFonts w:ascii="Arial" w:hAnsi="Arial" w:cs="Arial"/>
        </w:rPr>
        <w:t xml:space="preserve"> 2.6. Жилищное строительство и жилищная обеспеченность</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Площадь жилищного фонда МО «Тараса» составляет – 28,9 тыс.м</w:t>
      </w:r>
      <w:r w:rsidRPr="00173D77">
        <w:rPr>
          <w:rFonts w:ascii="Arial" w:hAnsi="Arial" w:cs="Arial"/>
          <w:sz w:val="24"/>
          <w:szCs w:val="24"/>
          <w:vertAlign w:val="superscript"/>
        </w:rPr>
        <w:t>2</w:t>
      </w:r>
      <w:r w:rsidRPr="00173D77">
        <w:rPr>
          <w:rFonts w:ascii="Arial" w:hAnsi="Arial" w:cs="Arial"/>
          <w:sz w:val="24"/>
          <w:szCs w:val="24"/>
        </w:rPr>
        <w:t>.</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Жилищная обеспеченность населения низкая – 17 м</w:t>
      </w:r>
      <w:r w:rsidRPr="00173D77">
        <w:rPr>
          <w:rFonts w:ascii="Arial" w:hAnsi="Arial" w:cs="Arial"/>
          <w:sz w:val="24"/>
          <w:szCs w:val="24"/>
          <w:vertAlign w:val="superscript"/>
        </w:rPr>
        <w:t>2</w:t>
      </w:r>
      <w:r w:rsidRPr="00173D77">
        <w:rPr>
          <w:rFonts w:ascii="Arial" w:hAnsi="Arial" w:cs="Arial"/>
          <w:sz w:val="24"/>
          <w:szCs w:val="24"/>
        </w:rPr>
        <w:t>/чел, как и в среднем по району (17,2).</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 xml:space="preserve">Практически все дома – в деревянном исполнении. Средний процент амортизационного износа – 65%. Основной тип жилой застройки МО «Тараса»  – индивидуальными или двухквартирными жилыми домами. </w:t>
      </w:r>
    </w:p>
    <w:p w:rsidR="00AD2241" w:rsidRPr="00173D77" w:rsidRDefault="00AD2241" w:rsidP="00AD2241">
      <w:pPr>
        <w:spacing w:line="264" w:lineRule="auto"/>
        <w:rPr>
          <w:rFonts w:ascii="Arial" w:hAnsi="Arial" w:cs="Arial"/>
          <w:i/>
          <w:sz w:val="24"/>
          <w:szCs w:val="24"/>
          <w:u w:val="single"/>
        </w:rPr>
      </w:pPr>
      <w:r w:rsidRPr="00173D77">
        <w:rPr>
          <w:rFonts w:ascii="Arial" w:hAnsi="Arial" w:cs="Arial"/>
          <w:i/>
          <w:sz w:val="24"/>
          <w:szCs w:val="24"/>
          <w:u w:val="single"/>
        </w:rPr>
        <w:t>Проектные решения:</w:t>
      </w:r>
    </w:p>
    <w:p w:rsidR="00AD2241" w:rsidRPr="00173D77" w:rsidRDefault="00AD2241" w:rsidP="00AD2241">
      <w:pPr>
        <w:rPr>
          <w:rFonts w:ascii="Arial" w:hAnsi="Arial" w:cs="Arial"/>
          <w:sz w:val="24"/>
          <w:szCs w:val="24"/>
        </w:rPr>
      </w:pPr>
      <w:r w:rsidRPr="00173D77">
        <w:rPr>
          <w:rFonts w:ascii="Arial" w:hAnsi="Arial" w:cs="Arial"/>
          <w:sz w:val="24"/>
          <w:szCs w:val="24"/>
        </w:rPr>
        <w:t>Основная цель проекта,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населенного пункта.</w:t>
      </w:r>
    </w:p>
    <w:p w:rsidR="00AD2241" w:rsidRPr="00173D77" w:rsidRDefault="00AD2241" w:rsidP="00AD2241">
      <w:pPr>
        <w:rPr>
          <w:rFonts w:ascii="Arial" w:hAnsi="Arial" w:cs="Arial"/>
          <w:sz w:val="24"/>
          <w:szCs w:val="24"/>
        </w:rPr>
      </w:pPr>
      <w:r w:rsidRPr="00173D77">
        <w:rPr>
          <w:rFonts w:ascii="Arial" w:hAnsi="Arial" w:cs="Arial"/>
          <w:sz w:val="24"/>
          <w:szCs w:val="24"/>
        </w:rPr>
        <w:t>В генеральном плане МО «Тараса» принимаются целевые проектные показатели жилищной обеспеченности –  на 1 очередь – 20 м</w:t>
      </w:r>
      <w:r w:rsidRPr="00173D77">
        <w:rPr>
          <w:rFonts w:ascii="Arial" w:hAnsi="Arial" w:cs="Arial"/>
          <w:sz w:val="24"/>
          <w:szCs w:val="24"/>
          <w:vertAlign w:val="superscript"/>
        </w:rPr>
        <w:t>2</w:t>
      </w:r>
      <w:r w:rsidRPr="00173D77">
        <w:rPr>
          <w:rFonts w:ascii="Arial" w:hAnsi="Arial" w:cs="Arial"/>
          <w:sz w:val="24"/>
          <w:szCs w:val="24"/>
        </w:rPr>
        <w:t>/чел, на расчетный срок -  23 м</w:t>
      </w:r>
      <w:r w:rsidRPr="00173D77">
        <w:rPr>
          <w:rFonts w:ascii="Arial" w:hAnsi="Arial" w:cs="Arial"/>
          <w:sz w:val="24"/>
          <w:szCs w:val="24"/>
          <w:vertAlign w:val="superscript"/>
        </w:rPr>
        <w:t>2</w:t>
      </w:r>
      <w:r w:rsidRPr="00173D77">
        <w:rPr>
          <w:rFonts w:ascii="Arial" w:hAnsi="Arial" w:cs="Arial"/>
          <w:sz w:val="24"/>
          <w:szCs w:val="24"/>
        </w:rPr>
        <w:t xml:space="preserve">/чел. </w:t>
      </w:r>
    </w:p>
    <w:p w:rsidR="00AD2241" w:rsidRPr="00173D77" w:rsidRDefault="00AD2241" w:rsidP="00AD2241">
      <w:pPr>
        <w:widowControl w:val="0"/>
        <w:autoSpaceDE w:val="0"/>
        <w:autoSpaceDN w:val="0"/>
        <w:adjustRightInd w:val="0"/>
        <w:rPr>
          <w:rFonts w:ascii="Arial" w:hAnsi="Arial" w:cs="Arial"/>
          <w:sz w:val="24"/>
          <w:szCs w:val="24"/>
        </w:rPr>
      </w:pPr>
      <w:r w:rsidRPr="00173D77">
        <w:rPr>
          <w:rFonts w:ascii="Arial" w:hAnsi="Arial" w:cs="Arial"/>
          <w:sz w:val="24"/>
          <w:szCs w:val="24"/>
        </w:rPr>
        <w:t>Объем нового строительства на расчетный срок составит порядка 12,7 тыс.м</w:t>
      </w:r>
      <w:r w:rsidRPr="00173D77">
        <w:rPr>
          <w:rFonts w:ascii="Arial" w:hAnsi="Arial" w:cs="Arial"/>
          <w:sz w:val="24"/>
          <w:szCs w:val="24"/>
          <w:vertAlign w:val="superscript"/>
        </w:rPr>
        <w:t>2</w:t>
      </w:r>
      <w:r w:rsidRPr="00173D77">
        <w:rPr>
          <w:rFonts w:ascii="Arial" w:hAnsi="Arial" w:cs="Arial"/>
          <w:sz w:val="24"/>
          <w:szCs w:val="24"/>
        </w:rPr>
        <w:t>, в том числе на 1 очередь – 5,0 тыс.м</w:t>
      </w:r>
      <w:r w:rsidRPr="00173D77">
        <w:rPr>
          <w:rFonts w:ascii="Arial" w:hAnsi="Arial" w:cs="Arial"/>
          <w:sz w:val="24"/>
          <w:szCs w:val="24"/>
          <w:vertAlign w:val="superscript"/>
        </w:rPr>
        <w:t>2</w:t>
      </w:r>
      <w:r w:rsidRPr="00173D77">
        <w:rPr>
          <w:rFonts w:ascii="Arial" w:hAnsi="Arial" w:cs="Arial"/>
          <w:sz w:val="24"/>
          <w:szCs w:val="24"/>
        </w:rPr>
        <w:t>.</w:t>
      </w:r>
    </w:p>
    <w:p w:rsidR="00AD2241" w:rsidRPr="00173D77" w:rsidRDefault="00AD2241" w:rsidP="00AD2241">
      <w:pPr>
        <w:widowControl w:val="0"/>
        <w:autoSpaceDE w:val="0"/>
        <w:autoSpaceDN w:val="0"/>
        <w:adjustRightInd w:val="0"/>
        <w:rPr>
          <w:rFonts w:ascii="Arial" w:hAnsi="Arial" w:cs="Arial"/>
          <w:sz w:val="24"/>
          <w:szCs w:val="24"/>
        </w:rPr>
      </w:pPr>
      <w:r w:rsidRPr="00173D77">
        <w:rPr>
          <w:rFonts w:ascii="Arial" w:hAnsi="Arial" w:cs="Arial"/>
          <w:sz w:val="24"/>
          <w:szCs w:val="24"/>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Во всех населенных пунктах МО «Тараса»  новое жилищное строительство возможно вести на брошенных пустующих участках.</w:t>
      </w:r>
    </w:p>
    <w:p w:rsidR="00AD2241" w:rsidRPr="00173D77" w:rsidRDefault="00AD2241" w:rsidP="00AD2241">
      <w:pPr>
        <w:spacing w:line="264" w:lineRule="auto"/>
        <w:rPr>
          <w:rFonts w:ascii="Arial" w:hAnsi="Arial" w:cs="Arial"/>
          <w:sz w:val="24"/>
          <w:szCs w:val="24"/>
        </w:rPr>
      </w:pPr>
      <w:r w:rsidRPr="00173D77">
        <w:rPr>
          <w:rFonts w:ascii="Arial" w:hAnsi="Arial" w:cs="Arial"/>
          <w:sz w:val="24"/>
          <w:szCs w:val="24"/>
        </w:rPr>
        <w:t xml:space="preserve">В с.Тараса предлагается также новое строительство на свободных территориях – </w:t>
      </w:r>
      <w:smartTag w:uri="urn:schemas-microsoft-com:office:smarttags" w:element="metricconverter">
        <w:smartTagPr>
          <w:attr w:name="ProductID" w:val="13 га"/>
        </w:smartTagPr>
        <w:r w:rsidRPr="00173D77">
          <w:rPr>
            <w:rFonts w:ascii="Arial" w:hAnsi="Arial" w:cs="Arial"/>
            <w:sz w:val="24"/>
            <w:szCs w:val="24"/>
          </w:rPr>
          <w:t>13 га</w:t>
        </w:r>
      </w:smartTag>
      <w:r w:rsidRPr="00173D77">
        <w:rPr>
          <w:rFonts w:ascii="Arial" w:hAnsi="Arial" w:cs="Arial"/>
          <w:sz w:val="24"/>
          <w:szCs w:val="24"/>
        </w:rPr>
        <w:t>. В д.Заведение планируется строительство жилья для сезонного проживания.</w:t>
      </w:r>
    </w:p>
    <w:p w:rsidR="0079531F" w:rsidRPr="00173D77" w:rsidRDefault="0079531F" w:rsidP="00AD2241">
      <w:pPr>
        <w:rPr>
          <w:rFonts w:ascii="Arial" w:hAnsi="Arial" w:cs="Arial"/>
          <w:b/>
          <w:sz w:val="24"/>
          <w:szCs w:val="24"/>
        </w:rPr>
      </w:pPr>
    </w:p>
    <w:p w:rsidR="00AD2241" w:rsidRPr="00173D77" w:rsidRDefault="00AD2241" w:rsidP="00AD2241">
      <w:pPr>
        <w:rPr>
          <w:rFonts w:ascii="Arial" w:hAnsi="Arial" w:cs="Arial"/>
          <w:b/>
          <w:sz w:val="24"/>
          <w:szCs w:val="24"/>
        </w:rPr>
      </w:pPr>
      <w:r w:rsidRPr="00173D77">
        <w:rPr>
          <w:rFonts w:ascii="Arial" w:hAnsi="Arial" w:cs="Arial"/>
          <w:b/>
          <w:sz w:val="24"/>
          <w:szCs w:val="24"/>
        </w:rPr>
        <w:t>2.6.1. Программа нового строительства</w:t>
      </w:r>
    </w:p>
    <w:p w:rsidR="00AD2241" w:rsidRPr="00173D77" w:rsidRDefault="00AD2241" w:rsidP="00AD2241">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709"/>
        <w:gridCol w:w="1925"/>
        <w:gridCol w:w="1921"/>
        <w:gridCol w:w="1534"/>
        <w:gridCol w:w="1923"/>
      </w:tblGrid>
      <w:tr w:rsidR="00AD2241" w:rsidRPr="00173D77">
        <w:tc>
          <w:tcPr>
            <w:tcW w:w="329" w:type="pct"/>
          </w:tcPr>
          <w:p w:rsidR="00AD2241" w:rsidRPr="00173D77" w:rsidRDefault="00AD2241" w:rsidP="007D37CE">
            <w:pPr>
              <w:rPr>
                <w:rFonts w:ascii="Arial" w:hAnsi="Arial" w:cs="Arial"/>
                <w:b/>
              </w:rPr>
            </w:pPr>
            <w:r w:rsidRPr="00173D77">
              <w:rPr>
                <w:rFonts w:ascii="Arial" w:hAnsi="Arial" w:cs="Arial"/>
                <w:b/>
              </w:rPr>
              <w:t>№ п/п</w:t>
            </w:r>
          </w:p>
        </w:tc>
        <w:tc>
          <w:tcPr>
            <w:tcW w:w="1283" w:type="pct"/>
          </w:tcPr>
          <w:p w:rsidR="00AD2241" w:rsidRPr="00173D77" w:rsidRDefault="00AD2241" w:rsidP="007D37CE">
            <w:pPr>
              <w:rPr>
                <w:rFonts w:ascii="Arial" w:hAnsi="Arial" w:cs="Arial"/>
                <w:b/>
              </w:rPr>
            </w:pPr>
            <w:r w:rsidRPr="00173D77">
              <w:rPr>
                <w:rFonts w:ascii="Arial" w:hAnsi="Arial" w:cs="Arial"/>
                <w:b/>
              </w:rPr>
              <w:t>назначение</w:t>
            </w:r>
          </w:p>
        </w:tc>
        <w:tc>
          <w:tcPr>
            <w:tcW w:w="916" w:type="pct"/>
          </w:tcPr>
          <w:p w:rsidR="00AD2241" w:rsidRPr="00173D77" w:rsidRDefault="00AD2241" w:rsidP="007D37CE">
            <w:pPr>
              <w:rPr>
                <w:rFonts w:ascii="Arial" w:hAnsi="Arial" w:cs="Arial"/>
                <w:b/>
              </w:rPr>
            </w:pPr>
            <w:r w:rsidRPr="00173D77">
              <w:rPr>
                <w:rFonts w:ascii="Arial" w:hAnsi="Arial" w:cs="Arial"/>
                <w:b/>
              </w:rPr>
              <w:t>наименование</w:t>
            </w:r>
          </w:p>
          <w:p w:rsidR="00AD2241" w:rsidRPr="00173D77" w:rsidRDefault="00AD2241" w:rsidP="007D37CE">
            <w:pPr>
              <w:rPr>
                <w:rFonts w:ascii="Arial" w:hAnsi="Arial" w:cs="Arial"/>
                <w:b/>
              </w:rPr>
            </w:pPr>
            <w:r w:rsidRPr="00173D77">
              <w:rPr>
                <w:rFonts w:ascii="Arial" w:hAnsi="Arial" w:cs="Arial"/>
                <w:b/>
              </w:rPr>
              <w:t>объекта</w:t>
            </w:r>
          </w:p>
        </w:tc>
        <w:tc>
          <w:tcPr>
            <w:tcW w:w="1557" w:type="pct"/>
            <w:gridSpan w:val="2"/>
          </w:tcPr>
          <w:p w:rsidR="00AD2241" w:rsidRPr="00173D77" w:rsidRDefault="00AD2241" w:rsidP="00E35FAF">
            <w:pPr>
              <w:rPr>
                <w:rFonts w:ascii="Arial" w:hAnsi="Arial" w:cs="Arial"/>
                <w:b/>
              </w:rPr>
            </w:pPr>
            <w:r w:rsidRPr="00173D77">
              <w:rPr>
                <w:rFonts w:ascii="Arial" w:hAnsi="Arial" w:cs="Arial"/>
                <w:b/>
              </w:rPr>
              <w:t xml:space="preserve">характеристика </w:t>
            </w:r>
            <w:r w:rsidRPr="00173D77">
              <w:rPr>
                <w:rFonts w:ascii="Arial" w:hAnsi="Arial" w:cs="Arial"/>
              </w:rPr>
              <w:t>(ориентировочная площадь нового жилищного строительства к 203</w:t>
            </w:r>
            <w:r w:rsidR="00E35FAF" w:rsidRPr="00173D77">
              <w:rPr>
                <w:rFonts w:ascii="Arial" w:hAnsi="Arial" w:cs="Arial"/>
              </w:rPr>
              <w:t>5</w:t>
            </w:r>
            <w:r w:rsidRPr="00173D77">
              <w:rPr>
                <w:rFonts w:ascii="Arial" w:hAnsi="Arial" w:cs="Arial"/>
              </w:rPr>
              <w:t xml:space="preserve"> году – тыс.м2/ свободные территории нового жилищного строительства - га)</w:t>
            </w:r>
          </w:p>
        </w:tc>
        <w:tc>
          <w:tcPr>
            <w:tcW w:w="916" w:type="pct"/>
          </w:tcPr>
          <w:p w:rsidR="00AD2241" w:rsidRPr="00173D77" w:rsidRDefault="00AD2241" w:rsidP="007D37CE">
            <w:pPr>
              <w:rPr>
                <w:rFonts w:ascii="Arial" w:hAnsi="Arial" w:cs="Arial"/>
                <w:b/>
              </w:rPr>
            </w:pPr>
            <w:r w:rsidRPr="00173D77">
              <w:rPr>
                <w:rFonts w:ascii="Arial" w:hAnsi="Arial" w:cs="Arial"/>
                <w:b/>
              </w:rPr>
              <w:t xml:space="preserve">местоположение - </w:t>
            </w:r>
          </w:p>
          <w:p w:rsidR="00AD2241" w:rsidRPr="00173D77" w:rsidRDefault="00AD2241" w:rsidP="007D37CE">
            <w:pPr>
              <w:rPr>
                <w:rFonts w:ascii="Arial" w:hAnsi="Arial" w:cs="Arial"/>
                <w:b/>
              </w:rPr>
            </w:pPr>
            <w:r w:rsidRPr="00173D77">
              <w:rPr>
                <w:rFonts w:ascii="Arial" w:hAnsi="Arial" w:cs="Arial"/>
                <w:b/>
              </w:rPr>
              <w:t>функциональная зона</w:t>
            </w:r>
          </w:p>
        </w:tc>
      </w:tr>
      <w:tr w:rsidR="00AD2241" w:rsidRPr="00173D77">
        <w:trPr>
          <w:trHeight w:val="2631"/>
        </w:trPr>
        <w:tc>
          <w:tcPr>
            <w:tcW w:w="329" w:type="pct"/>
            <w:vAlign w:val="center"/>
          </w:tcPr>
          <w:p w:rsidR="00AD2241" w:rsidRPr="00173D77" w:rsidRDefault="00AD2241" w:rsidP="007D37CE">
            <w:pPr>
              <w:rPr>
                <w:rFonts w:ascii="Arial" w:hAnsi="Arial" w:cs="Arial"/>
              </w:rPr>
            </w:pPr>
            <w:r w:rsidRPr="00173D77">
              <w:rPr>
                <w:rFonts w:ascii="Arial" w:hAnsi="Arial" w:cs="Arial"/>
              </w:rPr>
              <w:t>1</w:t>
            </w:r>
          </w:p>
        </w:tc>
        <w:tc>
          <w:tcPr>
            <w:tcW w:w="1283" w:type="pct"/>
            <w:vAlign w:val="center"/>
          </w:tcPr>
          <w:p w:rsidR="00AD2241" w:rsidRPr="00173D77" w:rsidRDefault="00AD2241" w:rsidP="007D37CE">
            <w:pPr>
              <w:rPr>
                <w:rFonts w:ascii="Arial" w:hAnsi="Arial" w:cs="Arial"/>
              </w:rPr>
            </w:pPr>
            <w:r w:rsidRPr="00173D77">
              <w:rPr>
                <w:rFonts w:ascii="Arial" w:hAnsi="Arial" w:cs="Arial"/>
              </w:rPr>
              <w:t>создание условий для жилищного строительства</w:t>
            </w:r>
          </w:p>
          <w:p w:rsidR="00AD2241" w:rsidRPr="00173D77" w:rsidRDefault="00AD2241" w:rsidP="007D37CE">
            <w:pPr>
              <w:rPr>
                <w:rFonts w:ascii="Arial" w:hAnsi="Arial" w:cs="Arial"/>
              </w:rPr>
            </w:pPr>
          </w:p>
          <w:p w:rsidR="00AD2241" w:rsidRPr="00173D77" w:rsidRDefault="00AD2241" w:rsidP="007D37CE">
            <w:pPr>
              <w:rPr>
                <w:rFonts w:ascii="Arial" w:hAnsi="Arial" w:cs="Arial"/>
                <w:b/>
              </w:rPr>
            </w:pPr>
            <w:r w:rsidRPr="00173D77">
              <w:rPr>
                <w:rFonts w:ascii="Arial" w:hAnsi="Arial" w:cs="Arial"/>
              </w:rPr>
              <w:t>обеспечение малоимущих граждан, проживающих в поселении и нуждающихся в улучшении жилищных условий, жилыми помещениями, организация строительства и содержания муниципального жилищного фонда</w:t>
            </w:r>
          </w:p>
        </w:tc>
        <w:tc>
          <w:tcPr>
            <w:tcW w:w="916" w:type="pct"/>
            <w:vAlign w:val="center"/>
          </w:tcPr>
          <w:p w:rsidR="00AD2241" w:rsidRPr="00173D77" w:rsidRDefault="00AD2241" w:rsidP="007D37CE">
            <w:pPr>
              <w:rPr>
                <w:rFonts w:ascii="Arial" w:hAnsi="Arial" w:cs="Arial"/>
              </w:rPr>
            </w:pPr>
            <w:r w:rsidRPr="00173D77">
              <w:rPr>
                <w:rFonts w:ascii="Arial" w:hAnsi="Arial" w:cs="Arial"/>
              </w:rPr>
              <w:t>индивидуальные жилые дома</w:t>
            </w:r>
          </w:p>
        </w:tc>
        <w:tc>
          <w:tcPr>
            <w:tcW w:w="824" w:type="pct"/>
            <w:vAlign w:val="center"/>
          </w:tcPr>
          <w:p w:rsidR="00AD2241" w:rsidRPr="00173D77" w:rsidRDefault="00AD2241" w:rsidP="007D37CE">
            <w:pPr>
              <w:rPr>
                <w:rFonts w:ascii="Arial" w:hAnsi="Arial" w:cs="Arial"/>
              </w:rPr>
            </w:pPr>
          </w:p>
          <w:p w:rsidR="00AD2241" w:rsidRPr="00173D77" w:rsidRDefault="00AD2241" w:rsidP="007D37CE">
            <w:pPr>
              <w:rPr>
                <w:rFonts w:ascii="Arial" w:hAnsi="Arial" w:cs="Arial"/>
              </w:rPr>
            </w:pPr>
          </w:p>
          <w:p w:rsidR="00AD2241" w:rsidRPr="00173D77" w:rsidRDefault="00AD2241" w:rsidP="007D37CE">
            <w:pPr>
              <w:rPr>
                <w:rFonts w:ascii="Arial" w:hAnsi="Arial" w:cs="Arial"/>
              </w:rPr>
            </w:pPr>
            <w:r w:rsidRPr="00173D77">
              <w:rPr>
                <w:rFonts w:ascii="Arial" w:hAnsi="Arial" w:cs="Arial"/>
              </w:rPr>
              <w:t>с.Тараса</w:t>
            </w:r>
          </w:p>
          <w:p w:rsidR="00AD2241" w:rsidRPr="00173D77" w:rsidRDefault="00AD2241" w:rsidP="007D37CE">
            <w:pPr>
              <w:rPr>
                <w:rFonts w:ascii="Arial" w:hAnsi="Arial" w:cs="Arial"/>
              </w:rPr>
            </w:pPr>
          </w:p>
          <w:p w:rsidR="00AD2241" w:rsidRPr="00173D77" w:rsidRDefault="000C1EC0" w:rsidP="007D37CE">
            <w:pPr>
              <w:rPr>
                <w:rFonts w:ascii="Arial" w:hAnsi="Arial" w:cs="Arial"/>
              </w:rPr>
            </w:pPr>
            <w:r w:rsidRPr="00173D77">
              <w:rPr>
                <w:rFonts w:ascii="Arial" w:hAnsi="Arial" w:cs="Arial"/>
              </w:rPr>
              <w:t>д.Кулаково</w:t>
            </w:r>
          </w:p>
          <w:p w:rsidR="00AD2241" w:rsidRPr="00173D77" w:rsidRDefault="00AD2241" w:rsidP="007D37CE">
            <w:pPr>
              <w:rPr>
                <w:rFonts w:ascii="Arial" w:hAnsi="Arial" w:cs="Arial"/>
              </w:rPr>
            </w:pPr>
          </w:p>
          <w:p w:rsidR="00AD2241" w:rsidRPr="00173D77" w:rsidRDefault="00AD2241" w:rsidP="007D37CE">
            <w:pPr>
              <w:rPr>
                <w:rFonts w:ascii="Arial" w:hAnsi="Arial" w:cs="Arial"/>
              </w:rPr>
            </w:pPr>
            <w:r w:rsidRPr="00173D77">
              <w:rPr>
                <w:rFonts w:ascii="Arial" w:hAnsi="Arial" w:cs="Arial"/>
              </w:rPr>
              <w:t>д.НовыйАлендарь</w:t>
            </w:r>
          </w:p>
          <w:p w:rsidR="00AD2241" w:rsidRPr="00173D77" w:rsidRDefault="00AD2241" w:rsidP="007D37CE">
            <w:pPr>
              <w:rPr>
                <w:rFonts w:ascii="Arial" w:hAnsi="Arial" w:cs="Arial"/>
              </w:rPr>
            </w:pPr>
          </w:p>
          <w:p w:rsidR="00AD2241" w:rsidRPr="00173D77" w:rsidRDefault="00AD2241" w:rsidP="007D37CE">
            <w:pPr>
              <w:rPr>
                <w:rFonts w:ascii="Arial" w:hAnsi="Arial" w:cs="Arial"/>
              </w:rPr>
            </w:pPr>
            <w:r w:rsidRPr="00173D77">
              <w:rPr>
                <w:rFonts w:ascii="Arial" w:hAnsi="Arial" w:cs="Arial"/>
              </w:rPr>
              <w:t>д.</w:t>
            </w:r>
            <w:r w:rsidR="000C1EC0" w:rsidRPr="00173D77">
              <w:rPr>
                <w:rFonts w:ascii="Arial" w:hAnsi="Arial" w:cs="Arial"/>
              </w:rPr>
              <w:t>Красная</w:t>
            </w:r>
            <w:r w:rsidRPr="00173D77">
              <w:rPr>
                <w:rFonts w:ascii="Arial" w:hAnsi="Arial" w:cs="Arial"/>
              </w:rPr>
              <w:t>Буреть</w:t>
            </w:r>
          </w:p>
          <w:p w:rsidR="00AD2241" w:rsidRPr="00173D77" w:rsidRDefault="00AD2241" w:rsidP="007D37CE">
            <w:pPr>
              <w:rPr>
                <w:rFonts w:ascii="Arial" w:hAnsi="Arial" w:cs="Arial"/>
              </w:rPr>
            </w:pPr>
          </w:p>
          <w:p w:rsidR="00AD2241" w:rsidRPr="00173D77" w:rsidRDefault="00AD2241" w:rsidP="007D37CE">
            <w:pPr>
              <w:rPr>
                <w:rFonts w:ascii="Arial" w:hAnsi="Arial" w:cs="Arial"/>
              </w:rPr>
            </w:pPr>
          </w:p>
        </w:tc>
        <w:tc>
          <w:tcPr>
            <w:tcW w:w="733" w:type="pct"/>
            <w:vAlign w:val="center"/>
          </w:tcPr>
          <w:p w:rsidR="00AD2241" w:rsidRPr="00173D77" w:rsidRDefault="00AD2241" w:rsidP="007D37CE">
            <w:pPr>
              <w:rPr>
                <w:rFonts w:ascii="Arial" w:hAnsi="Arial" w:cs="Arial"/>
              </w:rPr>
            </w:pPr>
            <w:r w:rsidRPr="00173D77">
              <w:rPr>
                <w:rFonts w:ascii="Arial" w:hAnsi="Arial" w:cs="Arial"/>
              </w:rPr>
              <w:t>9,8 // 13</w:t>
            </w:r>
          </w:p>
          <w:p w:rsidR="00AD2241" w:rsidRPr="00173D77" w:rsidRDefault="00AD2241" w:rsidP="007D37CE">
            <w:pPr>
              <w:rPr>
                <w:rFonts w:ascii="Arial" w:hAnsi="Arial" w:cs="Arial"/>
              </w:rPr>
            </w:pPr>
          </w:p>
          <w:p w:rsidR="00AD2241" w:rsidRPr="00173D77" w:rsidRDefault="00AD2241" w:rsidP="007D37CE">
            <w:pPr>
              <w:rPr>
                <w:rFonts w:ascii="Arial" w:hAnsi="Arial" w:cs="Arial"/>
              </w:rPr>
            </w:pPr>
            <w:r w:rsidRPr="00173D77">
              <w:rPr>
                <w:rFonts w:ascii="Arial" w:hAnsi="Arial" w:cs="Arial"/>
              </w:rPr>
              <w:t>0,9 // 1,,5</w:t>
            </w:r>
          </w:p>
          <w:p w:rsidR="00AD2241" w:rsidRPr="00173D77" w:rsidRDefault="00AD2241" w:rsidP="007D37CE">
            <w:pPr>
              <w:rPr>
                <w:rFonts w:ascii="Arial" w:hAnsi="Arial" w:cs="Arial"/>
              </w:rPr>
            </w:pPr>
          </w:p>
          <w:p w:rsidR="00AD2241" w:rsidRPr="00173D77" w:rsidRDefault="00AD2241" w:rsidP="007D37CE">
            <w:pPr>
              <w:rPr>
                <w:rFonts w:ascii="Arial" w:hAnsi="Arial" w:cs="Arial"/>
              </w:rPr>
            </w:pPr>
            <w:r w:rsidRPr="00173D77">
              <w:rPr>
                <w:rFonts w:ascii="Arial" w:hAnsi="Arial" w:cs="Arial"/>
              </w:rPr>
              <w:t>0,9 //1,5</w:t>
            </w:r>
          </w:p>
          <w:p w:rsidR="00AD2241" w:rsidRPr="00173D77" w:rsidRDefault="00AD2241" w:rsidP="007D37CE">
            <w:pPr>
              <w:rPr>
                <w:rFonts w:ascii="Arial" w:hAnsi="Arial" w:cs="Arial"/>
              </w:rPr>
            </w:pPr>
          </w:p>
          <w:p w:rsidR="00AD2241" w:rsidRPr="00173D77" w:rsidRDefault="00AD2241" w:rsidP="007D37CE">
            <w:pPr>
              <w:rPr>
                <w:rFonts w:ascii="Arial" w:hAnsi="Arial" w:cs="Arial"/>
              </w:rPr>
            </w:pPr>
            <w:r w:rsidRPr="00173D77">
              <w:rPr>
                <w:rFonts w:ascii="Arial" w:hAnsi="Arial" w:cs="Arial"/>
              </w:rPr>
              <w:t>0,9 //1,5</w:t>
            </w:r>
          </w:p>
        </w:tc>
        <w:tc>
          <w:tcPr>
            <w:tcW w:w="916" w:type="pct"/>
            <w:vAlign w:val="center"/>
          </w:tcPr>
          <w:p w:rsidR="00AD2241" w:rsidRPr="00173D77" w:rsidRDefault="00AD2241" w:rsidP="007D37CE">
            <w:pPr>
              <w:rPr>
                <w:rFonts w:ascii="Arial" w:hAnsi="Arial" w:cs="Arial"/>
              </w:rPr>
            </w:pPr>
            <w:r w:rsidRPr="00173D77">
              <w:rPr>
                <w:rFonts w:ascii="Arial" w:hAnsi="Arial" w:cs="Arial"/>
              </w:rPr>
              <w:t>зона одноэтажной многоквартирной и индивидуальной жилой застройки</w:t>
            </w:r>
          </w:p>
        </w:tc>
      </w:tr>
    </w:tbl>
    <w:p w:rsidR="00AD2241" w:rsidRPr="00173D77" w:rsidRDefault="00AD2241" w:rsidP="00545CB0">
      <w:pPr>
        <w:pStyle w:val="af9"/>
        <w:rPr>
          <w:rFonts w:ascii="Arial" w:hAnsi="Arial" w:cs="Arial"/>
        </w:rPr>
      </w:pPr>
    </w:p>
    <w:p w:rsidR="00AD2241" w:rsidRPr="00173D77" w:rsidRDefault="00AD2241" w:rsidP="00AD2241">
      <w:pPr>
        <w:ind w:firstLine="708"/>
        <w:rPr>
          <w:rFonts w:ascii="Arial" w:hAnsi="Arial" w:cs="Arial"/>
          <w:sz w:val="24"/>
          <w:szCs w:val="24"/>
        </w:rPr>
      </w:pPr>
      <w:r w:rsidRPr="00173D77">
        <w:rPr>
          <w:rFonts w:ascii="Arial" w:hAnsi="Arial" w:cs="Arial"/>
          <w:sz w:val="24"/>
          <w:szCs w:val="24"/>
        </w:rPr>
        <w:t xml:space="preserve">Перспективный план строительства нового жилья в МО «Тараса» отражен в следующей таблице </w:t>
      </w:r>
    </w:p>
    <w:p w:rsidR="00AD2241" w:rsidRPr="00173D77" w:rsidRDefault="00AD2241" w:rsidP="00545CB0">
      <w:pPr>
        <w:pStyle w:val="af9"/>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7"/>
        <w:gridCol w:w="3071"/>
        <w:gridCol w:w="1620"/>
        <w:gridCol w:w="2160"/>
        <w:gridCol w:w="1980"/>
      </w:tblGrid>
      <w:tr w:rsidR="00AD2241" w:rsidRPr="00173D77">
        <w:trPr>
          <w:trHeight w:val="565"/>
        </w:trPr>
        <w:tc>
          <w:tcPr>
            <w:tcW w:w="637"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 п/п</w:t>
            </w:r>
          </w:p>
        </w:tc>
        <w:tc>
          <w:tcPr>
            <w:tcW w:w="3071"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Наименование мероприятия, объектов</w:t>
            </w:r>
          </w:p>
        </w:tc>
        <w:tc>
          <w:tcPr>
            <w:tcW w:w="1620"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Объём работ, мощность</w:t>
            </w:r>
          </w:p>
        </w:tc>
        <w:tc>
          <w:tcPr>
            <w:tcW w:w="2160"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Сметная стоимость, тыс. руб.</w:t>
            </w:r>
          </w:p>
        </w:tc>
        <w:tc>
          <w:tcPr>
            <w:tcW w:w="1980"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Год начала и окончания работ</w:t>
            </w:r>
          </w:p>
        </w:tc>
      </w:tr>
      <w:tr w:rsidR="00AD2241" w:rsidRPr="00173D77">
        <w:trPr>
          <w:trHeight w:val="605"/>
        </w:trPr>
        <w:tc>
          <w:tcPr>
            <w:tcW w:w="637"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1</w:t>
            </w:r>
          </w:p>
        </w:tc>
        <w:tc>
          <w:tcPr>
            <w:tcW w:w="3071"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Строительство жилых домов с.Тараса</w:t>
            </w:r>
          </w:p>
        </w:tc>
        <w:tc>
          <w:tcPr>
            <w:tcW w:w="1620"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1080 кв.м.</w:t>
            </w:r>
          </w:p>
        </w:tc>
        <w:tc>
          <w:tcPr>
            <w:tcW w:w="2160"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19440,0</w:t>
            </w:r>
          </w:p>
        </w:tc>
        <w:tc>
          <w:tcPr>
            <w:tcW w:w="1980"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2014  -2020 гг.</w:t>
            </w:r>
          </w:p>
        </w:tc>
      </w:tr>
      <w:tr w:rsidR="00AD2241" w:rsidRPr="00173D77">
        <w:trPr>
          <w:trHeight w:val="605"/>
        </w:trPr>
        <w:tc>
          <w:tcPr>
            <w:tcW w:w="637"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lastRenderedPageBreak/>
              <w:t>2</w:t>
            </w:r>
          </w:p>
        </w:tc>
        <w:tc>
          <w:tcPr>
            <w:tcW w:w="3071"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Строительство  жилых домов д. Красная Буреть</w:t>
            </w:r>
          </w:p>
        </w:tc>
        <w:tc>
          <w:tcPr>
            <w:tcW w:w="1620"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300 кв.м.</w:t>
            </w:r>
          </w:p>
        </w:tc>
        <w:tc>
          <w:tcPr>
            <w:tcW w:w="2160"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5400,0</w:t>
            </w:r>
          </w:p>
        </w:tc>
        <w:tc>
          <w:tcPr>
            <w:tcW w:w="1980"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2015  -2020 гг.</w:t>
            </w:r>
          </w:p>
        </w:tc>
      </w:tr>
      <w:tr w:rsidR="00AD2241" w:rsidRPr="00173D77">
        <w:trPr>
          <w:trHeight w:val="582"/>
        </w:trPr>
        <w:tc>
          <w:tcPr>
            <w:tcW w:w="637"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3</w:t>
            </w:r>
          </w:p>
        </w:tc>
        <w:tc>
          <w:tcPr>
            <w:tcW w:w="3071"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Строительство жилых домов в д.</w:t>
            </w:r>
            <w:r w:rsidR="00545CB0" w:rsidRPr="00173D77">
              <w:rPr>
                <w:rFonts w:ascii="Arial" w:hAnsi="Arial" w:cs="Arial"/>
                <w:sz w:val="24"/>
                <w:szCs w:val="24"/>
              </w:rPr>
              <w:t xml:space="preserve">Новый </w:t>
            </w:r>
            <w:r w:rsidRPr="00173D77">
              <w:rPr>
                <w:rFonts w:ascii="Arial" w:hAnsi="Arial" w:cs="Arial"/>
                <w:sz w:val="24"/>
                <w:szCs w:val="24"/>
              </w:rPr>
              <w:t>Алендарь</w:t>
            </w:r>
          </w:p>
        </w:tc>
        <w:tc>
          <w:tcPr>
            <w:tcW w:w="1620"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150 кв.м.</w:t>
            </w:r>
          </w:p>
        </w:tc>
        <w:tc>
          <w:tcPr>
            <w:tcW w:w="2160"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2700,0</w:t>
            </w:r>
          </w:p>
        </w:tc>
        <w:tc>
          <w:tcPr>
            <w:tcW w:w="1980" w:type="dxa"/>
            <w:tcBorders>
              <w:bottom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2015-2020гг</w:t>
            </w:r>
          </w:p>
        </w:tc>
      </w:tr>
      <w:tr w:rsidR="00AD2241" w:rsidRPr="00173D77">
        <w:trPr>
          <w:trHeight w:val="870"/>
        </w:trPr>
        <w:tc>
          <w:tcPr>
            <w:tcW w:w="637" w:type="dxa"/>
            <w:tcBorders>
              <w:top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4</w:t>
            </w:r>
          </w:p>
        </w:tc>
        <w:tc>
          <w:tcPr>
            <w:tcW w:w="3071" w:type="dxa"/>
            <w:tcBorders>
              <w:top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Строительство жилых домов в д. Кулаково</w:t>
            </w:r>
          </w:p>
        </w:tc>
        <w:tc>
          <w:tcPr>
            <w:tcW w:w="1620" w:type="dxa"/>
            <w:tcBorders>
              <w:top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250 кв.м.</w:t>
            </w:r>
          </w:p>
        </w:tc>
        <w:tc>
          <w:tcPr>
            <w:tcW w:w="2160" w:type="dxa"/>
            <w:tcBorders>
              <w:top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4500,0</w:t>
            </w:r>
          </w:p>
        </w:tc>
        <w:tc>
          <w:tcPr>
            <w:tcW w:w="1980" w:type="dxa"/>
            <w:tcBorders>
              <w:top w:val="single" w:sz="4" w:space="0" w:color="auto"/>
            </w:tcBorders>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2016-2020 гг</w:t>
            </w:r>
          </w:p>
        </w:tc>
      </w:tr>
      <w:tr w:rsidR="00AD2241" w:rsidRPr="00173D77">
        <w:trPr>
          <w:trHeight w:val="237"/>
        </w:trPr>
        <w:tc>
          <w:tcPr>
            <w:tcW w:w="3708" w:type="dxa"/>
            <w:gridSpan w:val="2"/>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Итого:</w:t>
            </w:r>
          </w:p>
        </w:tc>
        <w:tc>
          <w:tcPr>
            <w:tcW w:w="1620"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5280</w:t>
            </w:r>
          </w:p>
        </w:tc>
        <w:tc>
          <w:tcPr>
            <w:tcW w:w="2160" w:type="dxa"/>
            <w:shd w:val="clear" w:color="auto" w:fill="auto"/>
          </w:tcPr>
          <w:p w:rsidR="00AD2241" w:rsidRPr="00173D77" w:rsidRDefault="00AD2241" w:rsidP="007D37CE">
            <w:pPr>
              <w:rPr>
                <w:rFonts w:ascii="Arial" w:hAnsi="Arial" w:cs="Arial"/>
                <w:sz w:val="24"/>
                <w:szCs w:val="24"/>
              </w:rPr>
            </w:pPr>
            <w:r w:rsidRPr="00173D77">
              <w:rPr>
                <w:rFonts w:ascii="Arial" w:hAnsi="Arial" w:cs="Arial"/>
                <w:sz w:val="24"/>
                <w:szCs w:val="24"/>
              </w:rPr>
              <w:t>32040,0</w:t>
            </w:r>
          </w:p>
        </w:tc>
        <w:tc>
          <w:tcPr>
            <w:tcW w:w="1980" w:type="dxa"/>
            <w:shd w:val="clear" w:color="auto" w:fill="auto"/>
          </w:tcPr>
          <w:p w:rsidR="00AD2241" w:rsidRPr="00173D77" w:rsidRDefault="00AD2241" w:rsidP="007D37CE">
            <w:pPr>
              <w:rPr>
                <w:rFonts w:ascii="Arial" w:hAnsi="Arial" w:cs="Arial"/>
                <w:sz w:val="24"/>
                <w:szCs w:val="24"/>
              </w:rPr>
            </w:pPr>
          </w:p>
        </w:tc>
      </w:tr>
    </w:tbl>
    <w:p w:rsidR="00AD2241" w:rsidRPr="00173D77" w:rsidRDefault="00AD2241" w:rsidP="00AD2241">
      <w:pPr>
        <w:rPr>
          <w:rFonts w:ascii="Arial" w:hAnsi="Arial" w:cs="Arial"/>
          <w:sz w:val="24"/>
          <w:szCs w:val="24"/>
        </w:rPr>
      </w:pPr>
    </w:p>
    <w:p w:rsidR="00AD2241" w:rsidRPr="00173D77" w:rsidRDefault="00AD2241" w:rsidP="00AD2241">
      <w:pPr>
        <w:pStyle w:val="ConsPlusNormal"/>
        <w:widowControl/>
        <w:ind w:firstLine="709"/>
        <w:rPr>
          <w:sz w:val="24"/>
          <w:szCs w:val="24"/>
        </w:rPr>
      </w:pPr>
      <w:r w:rsidRPr="00173D77">
        <w:rPr>
          <w:sz w:val="24"/>
          <w:szCs w:val="24"/>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собственные средства предприятий, заемные средства.</w:t>
      </w:r>
    </w:p>
    <w:p w:rsidR="00AD2241" w:rsidRPr="00173D77" w:rsidRDefault="00AD2241" w:rsidP="00AD2241">
      <w:pPr>
        <w:pStyle w:val="ConsPlusNormal"/>
        <w:widowControl/>
        <w:ind w:firstLine="709"/>
        <w:rPr>
          <w:sz w:val="24"/>
          <w:szCs w:val="24"/>
        </w:rPr>
      </w:pPr>
      <w:r w:rsidRPr="00173D77">
        <w:rPr>
          <w:sz w:val="24"/>
          <w:szCs w:val="24"/>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AD2241" w:rsidRPr="00173D77" w:rsidRDefault="00AD2241" w:rsidP="00AD2241">
      <w:pPr>
        <w:pStyle w:val="ConsPlusNormal"/>
        <w:widowControl/>
        <w:ind w:firstLine="709"/>
        <w:rPr>
          <w:sz w:val="24"/>
          <w:szCs w:val="24"/>
        </w:rPr>
      </w:pPr>
      <w:r w:rsidRPr="00173D77">
        <w:rPr>
          <w:sz w:val="24"/>
          <w:szCs w:val="24"/>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AD2241" w:rsidRPr="00173D77" w:rsidRDefault="00AD2241" w:rsidP="00AD2241">
      <w:pPr>
        <w:pStyle w:val="ConsPlusNormal"/>
        <w:widowControl/>
        <w:ind w:firstLine="709"/>
        <w:rPr>
          <w:sz w:val="24"/>
          <w:szCs w:val="24"/>
        </w:rPr>
      </w:pPr>
      <w:r w:rsidRPr="00173D77">
        <w:rPr>
          <w:sz w:val="24"/>
          <w:szCs w:val="24"/>
        </w:rPr>
        <w:t>- 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AD2241" w:rsidRPr="00173D77" w:rsidRDefault="00AD2241" w:rsidP="00AD2241">
      <w:pPr>
        <w:pStyle w:val="ConsPlusNormal"/>
        <w:widowControl/>
        <w:ind w:firstLine="709"/>
        <w:rPr>
          <w:sz w:val="24"/>
          <w:szCs w:val="24"/>
        </w:rPr>
      </w:pPr>
      <w:r w:rsidRPr="00173D77">
        <w:rPr>
          <w:sz w:val="24"/>
          <w:szCs w:val="24"/>
        </w:rPr>
        <w:t>- 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AD2241" w:rsidRPr="00173D77" w:rsidRDefault="00AD2241" w:rsidP="00AD2241">
      <w:pPr>
        <w:pStyle w:val="ConsPlusNormal"/>
        <w:widowControl/>
        <w:ind w:firstLine="709"/>
        <w:rPr>
          <w:sz w:val="24"/>
          <w:szCs w:val="24"/>
        </w:rPr>
      </w:pPr>
      <w:r w:rsidRPr="00173D77">
        <w:rPr>
          <w:sz w:val="24"/>
          <w:szCs w:val="24"/>
        </w:rPr>
        <w:t>- 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AD2241" w:rsidRPr="00173D77" w:rsidRDefault="00AD2241" w:rsidP="00AD2241">
      <w:pPr>
        <w:pStyle w:val="ConsPlusNormal"/>
        <w:widowControl/>
        <w:ind w:firstLine="709"/>
        <w:rPr>
          <w:sz w:val="24"/>
          <w:szCs w:val="24"/>
        </w:rPr>
      </w:pPr>
      <w:r w:rsidRPr="00173D77">
        <w:rPr>
          <w:sz w:val="24"/>
          <w:szCs w:val="24"/>
        </w:rPr>
        <w:t>- 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AD2241" w:rsidRPr="00173D77" w:rsidRDefault="00AD2241" w:rsidP="00AD2241">
      <w:pPr>
        <w:pStyle w:val="ConsPlusNormal"/>
        <w:widowControl/>
        <w:ind w:firstLine="709"/>
        <w:rPr>
          <w:sz w:val="24"/>
          <w:szCs w:val="24"/>
        </w:rPr>
      </w:pPr>
      <w:r w:rsidRPr="00173D77">
        <w:rPr>
          <w:sz w:val="24"/>
          <w:szCs w:val="24"/>
        </w:rPr>
        <w:t>Проект инвестиционной программы и расчеты направляются в Думу муниципального образования «Тараса», которая утверждает инвестиционные программы на основании утверждённых программ, рассчитываются  надбавки к тарифам.</w:t>
      </w:r>
    </w:p>
    <w:p w:rsidR="00AD2241" w:rsidRPr="00173D77" w:rsidRDefault="00AD2241" w:rsidP="00AD2241">
      <w:pPr>
        <w:pStyle w:val="ConsPlusNormal"/>
        <w:widowControl/>
        <w:ind w:firstLine="709"/>
        <w:rPr>
          <w:sz w:val="24"/>
          <w:szCs w:val="24"/>
        </w:rPr>
      </w:pPr>
      <w:r w:rsidRPr="00173D77">
        <w:rPr>
          <w:sz w:val="24"/>
          <w:szCs w:val="24"/>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AD2241" w:rsidRPr="00173D77" w:rsidRDefault="00AD2241" w:rsidP="00AD2241">
      <w:pPr>
        <w:pStyle w:val="ConsPlusNormal"/>
        <w:widowControl/>
        <w:ind w:firstLine="709"/>
        <w:rPr>
          <w:sz w:val="24"/>
          <w:szCs w:val="24"/>
        </w:rPr>
      </w:pPr>
      <w:r w:rsidRPr="00173D77">
        <w:rPr>
          <w:sz w:val="24"/>
          <w:szCs w:val="24"/>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AD2241" w:rsidRPr="00173D77" w:rsidRDefault="00AD2241" w:rsidP="00545CB0">
      <w:pPr>
        <w:pStyle w:val="af9"/>
        <w:rPr>
          <w:rFonts w:ascii="Arial" w:hAnsi="Arial" w:cs="Arial"/>
          <w:b/>
        </w:rPr>
      </w:pPr>
      <w:r w:rsidRPr="00173D77">
        <w:rPr>
          <w:rFonts w:ascii="Arial" w:hAnsi="Arial" w:cs="Arial"/>
          <w:b/>
        </w:rPr>
        <w:t>4. Организация управления Программой и контроль за ходом ее реализации</w:t>
      </w:r>
    </w:p>
    <w:p w:rsidR="00AD2241" w:rsidRPr="00173D77" w:rsidRDefault="00AD2241" w:rsidP="00545CB0">
      <w:pPr>
        <w:pStyle w:val="af9"/>
        <w:rPr>
          <w:rFonts w:ascii="Arial" w:hAnsi="Arial" w:cs="Arial"/>
        </w:rPr>
      </w:pPr>
      <w:r w:rsidRPr="00173D77">
        <w:rPr>
          <w:rFonts w:ascii="Arial" w:hAnsi="Arial" w:cs="Arial"/>
        </w:rPr>
        <w:tab/>
        <w:t>Стоимость затрат на мероприятия по Программе рассчитана в ценах 201</w:t>
      </w:r>
      <w:r w:rsidR="0079531F" w:rsidRPr="00173D77">
        <w:rPr>
          <w:rFonts w:ascii="Arial" w:hAnsi="Arial" w:cs="Arial"/>
        </w:rPr>
        <w:t>4</w:t>
      </w:r>
      <w:r w:rsidRPr="00173D77">
        <w:rPr>
          <w:rFonts w:ascii="Arial" w:hAnsi="Arial" w:cs="Arial"/>
        </w:rPr>
        <w:t xml:space="preserve">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AD2241" w:rsidRPr="00173D77" w:rsidRDefault="00AD2241" w:rsidP="00AD2241">
      <w:pPr>
        <w:pStyle w:val="ConsPlusNormal"/>
        <w:widowControl/>
        <w:ind w:firstLine="540"/>
        <w:rPr>
          <w:sz w:val="24"/>
          <w:szCs w:val="24"/>
        </w:rPr>
      </w:pPr>
      <w:r w:rsidRPr="00173D77">
        <w:rPr>
          <w:sz w:val="24"/>
          <w:szCs w:val="24"/>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AD2241" w:rsidRPr="00173D77" w:rsidRDefault="00AD2241" w:rsidP="00AD2241">
      <w:pPr>
        <w:pStyle w:val="ConsPlusNormal"/>
        <w:widowControl/>
        <w:ind w:firstLine="540"/>
        <w:rPr>
          <w:sz w:val="24"/>
          <w:szCs w:val="24"/>
        </w:rPr>
      </w:pPr>
      <w:r w:rsidRPr="00173D77">
        <w:rPr>
          <w:sz w:val="24"/>
          <w:szCs w:val="24"/>
        </w:rPr>
        <w:t>Контроль за исполнением Программы осуществляется администрацией  муниципального образования «Тараса» и Думой муниципального образования «Тараса».</w:t>
      </w:r>
    </w:p>
    <w:p w:rsidR="00AD2241" w:rsidRPr="00173D77" w:rsidRDefault="00AD2241" w:rsidP="00AD2241">
      <w:pPr>
        <w:pStyle w:val="ConsPlusNormal"/>
        <w:widowControl/>
        <w:ind w:firstLine="540"/>
        <w:rPr>
          <w:sz w:val="24"/>
          <w:szCs w:val="24"/>
        </w:rPr>
      </w:pPr>
      <w:r w:rsidRPr="00173D77">
        <w:rPr>
          <w:sz w:val="24"/>
          <w:szCs w:val="24"/>
        </w:rPr>
        <w:t>Дополнения и изменения в Программу вносятся в порядке, установленном действующим законодательством.</w:t>
      </w:r>
    </w:p>
    <w:sectPr w:rsidR="00AD2241" w:rsidRPr="00173D77" w:rsidSect="0079531F">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E6" w:rsidRDefault="00E47AE6" w:rsidP="00AD2241">
      <w:r>
        <w:separator/>
      </w:r>
    </w:p>
  </w:endnote>
  <w:endnote w:type="continuationSeparator" w:id="1">
    <w:p w:rsidR="00E47AE6" w:rsidRDefault="00E47AE6" w:rsidP="00AD22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E6" w:rsidRDefault="00E47AE6" w:rsidP="00AD2241">
      <w:r>
        <w:separator/>
      </w:r>
    </w:p>
  </w:footnote>
  <w:footnote w:type="continuationSeparator" w:id="1">
    <w:p w:rsidR="00E47AE6" w:rsidRDefault="00E47AE6" w:rsidP="00AD2241">
      <w:r>
        <w:continuationSeparator/>
      </w:r>
    </w:p>
  </w:footnote>
  <w:footnote w:id="2">
    <w:p w:rsidR="00173D77" w:rsidRDefault="00173D77" w:rsidP="00AD2241">
      <w:pPr>
        <w:pStyle w:val="af0"/>
      </w:pPr>
      <w:r>
        <w:rPr>
          <w:rStyle w:val="af2"/>
        </w:rPr>
        <w:footnoteRef/>
      </w:r>
      <w:r>
        <w:t xml:space="preserve"> Количественная характеристика нагрузки должна быть откорректирована на дальнейших стадиях проектирования по данным организаций-проектировщиков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A55"/>
    <w:multiLevelType w:val="hybridMultilevel"/>
    <w:tmpl w:val="A36E23E4"/>
    <w:lvl w:ilvl="0" w:tplc="04190005">
      <w:start w:val="1"/>
      <w:numFmt w:val="bullet"/>
      <w:lvlText w:val=""/>
      <w:lvlJc w:val="left"/>
      <w:pPr>
        <w:tabs>
          <w:tab w:val="num" w:pos="720"/>
        </w:tabs>
        <w:ind w:left="720" w:hanging="360"/>
      </w:pPr>
      <w:rPr>
        <w:rFonts w:ascii="Wingdings" w:hAnsi="Wingdings" w:hint="default"/>
      </w:rPr>
    </w:lvl>
    <w:lvl w:ilvl="1" w:tplc="28E05BC2">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7648A1"/>
    <w:multiLevelType w:val="hybridMultilevel"/>
    <w:tmpl w:val="A0AED202"/>
    <w:lvl w:ilvl="0" w:tplc="67AC9D06">
      <w:start w:val="1"/>
      <w:numFmt w:val="bullet"/>
      <w:lvlText w:val="­"/>
      <w:lvlJc w:val="left"/>
      <w:pPr>
        <w:tabs>
          <w:tab w:val="num" w:pos="1260"/>
        </w:tabs>
        <w:ind w:left="1260" w:hanging="360"/>
      </w:pPr>
      <w:rPr>
        <w:rFonts w:ascii="Courier New" w:hAnsi="Courier New" w:hint="default"/>
        <w:sz w:val="24"/>
      </w:rPr>
    </w:lvl>
    <w:lvl w:ilvl="1" w:tplc="2196D5FE">
      <w:start w:val="1"/>
      <w:numFmt w:val="bullet"/>
      <w:lvlText w:val="-"/>
      <w:lvlJc w:val="left"/>
      <w:pPr>
        <w:tabs>
          <w:tab w:val="num" w:pos="1980"/>
        </w:tabs>
        <w:ind w:left="1980" w:hanging="360"/>
      </w:pPr>
      <w:rPr>
        <w:rFonts w:ascii="Verdana" w:hAnsi="Verdana"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AE3714"/>
    <w:multiLevelType w:val="multilevel"/>
    <w:tmpl w:val="93D2831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8">
    <w:nsid w:val="1BCD42E2"/>
    <w:multiLevelType w:val="multilevel"/>
    <w:tmpl w:val="34308C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1DEC2EC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FC751CE"/>
    <w:multiLevelType w:val="hybridMultilevel"/>
    <w:tmpl w:val="1B306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1">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B1E6A84"/>
    <w:multiLevelType w:val="hybridMultilevel"/>
    <w:tmpl w:val="CF98A354"/>
    <w:lvl w:ilvl="0" w:tplc="532C29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D927ED"/>
    <w:multiLevelType w:val="multilevel"/>
    <w:tmpl w:val="BFD8720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F8524A4"/>
    <w:multiLevelType w:val="hybridMultilevel"/>
    <w:tmpl w:val="C7688B36"/>
    <w:lvl w:ilvl="0" w:tplc="16DE902A">
      <w:start w:val="1"/>
      <w:numFmt w:val="decimal"/>
      <w:lvlText w:val="1.%1."/>
      <w:lvlJc w:val="left"/>
      <w:pPr>
        <w:tabs>
          <w:tab w:val="num" w:pos="720"/>
        </w:tabs>
        <w:ind w:left="720" w:hanging="360"/>
      </w:pPr>
    </w:lvl>
    <w:lvl w:ilvl="1" w:tplc="3F70FBA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6B1957"/>
    <w:multiLevelType w:val="hybridMultilevel"/>
    <w:tmpl w:val="62B40FAE"/>
    <w:lvl w:ilvl="0" w:tplc="B5421D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A5B5B7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8F61F1"/>
    <w:multiLevelType w:val="singleLevel"/>
    <w:tmpl w:val="6E204008"/>
    <w:lvl w:ilvl="0">
      <w:numFmt w:val="bullet"/>
      <w:lvlText w:val="-"/>
      <w:lvlJc w:val="left"/>
      <w:pPr>
        <w:tabs>
          <w:tab w:val="num" w:pos="405"/>
        </w:tabs>
        <w:ind w:left="405" w:hanging="360"/>
      </w:pPr>
      <w:rPr>
        <w:rFonts w:hint="default"/>
      </w:rPr>
    </w:lvl>
  </w:abstractNum>
  <w:abstractNum w:abstractNumId="23">
    <w:nsid w:val="54A913B3"/>
    <w:multiLevelType w:val="hybridMultilevel"/>
    <w:tmpl w:val="E438C752"/>
    <w:lvl w:ilvl="0" w:tplc="0B80AA5C">
      <w:start w:val="1"/>
      <w:numFmt w:val="bullet"/>
      <w:lvlText w:val=""/>
      <w:lvlJc w:val="left"/>
      <w:pPr>
        <w:tabs>
          <w:tab w:val="num" w:pos="864"/>
        </w:tabs>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85509FB"/>
    <w:multiLevelType w:val="hybridMultilevel"/>
    <w:tmpl w:val="3B0CAC6E"/>
    <w:lvl w:ilvl="0" w:tplc="FFFFFFFF">
      <w:start w:val="1"/>
      <w:numFmt w:val="bullet"/>
      <w:lvlText w:val="­"/>
      <w:lvlJc w:val="left"/>
      <w:pPr>
        <w:tabs>
          <w:tab w:val="num" w:pos="720"/>
        </w:tabs>
        <w:ind w:left="720" w:hanging="360"/>
      </w:pPr>
      <w:rPr>
        <w:rFonts w:ascii="Courier New" w:hAnsi="Courier New"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D6C5409"/>
    <w:multiLevelType w:val="hybridMultilevel"/>
    <w:tmpl w:val="75604D38"/>
    <w:lvl w:ilvl="0" w:tplc="B91E5092">
      <w:start w:val="1"/>
      <w:numFmt w:val="decimal"/>
      <w:lvlText w:val="%1."/>
      <w:lvlJc w:val="left"/>
      <w:pPr>
        <w:tabs>
          <w:tab w:val="num" w:pos="765"/>
        </w:tabs>
        <w:ind w:left="765" w:hanging="360"/>
      </w:pPr>
      <w:rPr>
        <w:rFonts w:hint="default"/>
      </w:rPr>
    </w:lvl>
    <w:lvl w:ilvl="1" w:tplc="7826E564">
      <w:numFmt w:val="none"/>
      <w:lvlText w:val=""/>
      <w:lvlJc w:val="left"/>
      <w:pPr>
        <w:tabs>
          <w:tab w:val="num" w:pos="360"/>
        </w:tabs>
      </w:pPr>
    </w:lvl>
    <w:lvl w:ilvl="2" w:tplc="E87A51B6">
      <w:numFmt w:val="none"/>
      <w:lvlText w:val=""/>
      <w:lvlJc w:val="left"/>
      <w:pPr>
        <w:tabs>
          <w:tab w:val="num" w:pos="360"/>
        </w:tabs>
      </w:pPr>
    </w:lvl>
    <w:lvl w:ilvl="3" w:tplc="25048D12">
      <w:numFmt w:val="none"/>
      <w:lvlText w:val=""/>
      <w:lvlJc w:val="left"/>
      <w:pPr>
        <w:tabs>
          <w:tab w:val="num" w:pos="360"/>
        </w:tabs>
      </w:pPr>
    </w:lvl>
    <w:lvl w:ilvl="4" w:tplc="77D22E84">
      <w:numFmt w:val="none"/>
      <w:lvlText w:val=""/>
      <w:lvlJc w:val="left"/>
      <w:pPr>
        <w:tabs>
          <w:tab w:val="num" w:pos="360"/>
        </w:tabs>
      </w:pPr>
    </w:lvl>
    <w:lvl w:ilvl="5" w:tplc="CF2A3C40">
      <w:numFmt w:val="none"/>
      <w:lvlText w:val=""/>
      <w:lvlJc w:val="left"/>
      <w:pPr>
        <w:tabs>
          <w:tab w:val="num" w:pos="360"/>
        </w:tabs>
      </w:pPr>
    </w:lvl>
    <w:lvl w:ilvl="6" w:tplc="DAB85F0A">
      <w:numFmt w:val="none"/>
      <w:lvlText w:val=""/>
      <w:lvlJc w:val="left"/>
      <w:pPr>
        <w:tabs>
          <w:tab w:val="num" w:pos="360"/>
        </w:tabs>
      </w:pPr>
    </w:lvl>
    <w:lvl w:ilvl="7" w:tplc="956E1BFC">
      <w:numFmt w:val="none"/>
      <w:lvlText w:val=""/>
      <w:lvlJc w:val="left"/>
      <w:pPr>
        <w:tabs>
          <w:tab w:val="num" w:pos="360"/>
        </w:tabs>
      </w:pPr>
    </w:lvl>
    <w:lvl w:ilvl="8" w:tplc="1846B8BA">
      <w:numFmt w:val="none"/>
      <w:lvlText w:val=""/>
      <w:lvlJc w:val="left"/>
      <w:pPr>
        <w:tabs>
          <w:tab w:val="num" w:pos="360"/>
        </w:tabs>
      </w:pPr>
    </w:lvl>
  </w:abstractNum>
  <w:abstractNum w:abstractNumId="27">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4A72C7F"/>
    <w:multiLevelType w:val="singleLevel"/>
    <w:tmpl w:val="966649E6"/>
    <w:lvl w:ilvl="0">
      <w:numFmt w:val="bullet"/>
      <w:lvlText w:val="-"/>
      <w:lvlJc w:val="left"/>
      <w:pPr>
        <w:tabs>
          <w:tab w:val="num" w:pos="360"/>
        </w:tabs>
        <w:ind w:left="360" w:hanging="360"/>
      </w:pPr>
      <w:rPr>
        <w:rFonts w:hint="default"/>
      </w:rPr>
    </w:lvl>
  </w:abstractNum>
  <w:abstractNum w:abstractNumId="30">
    <w:nsid w:val="65857B77"/>
    <w:multiLevelType w:val="hybridMultilevel"/>
    <w:tmpl w:val="B7AE4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276C7B"/>
    <w:multiLevelType w:val="multilevel"/>
    <w:tmpl w:val="D3EA30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3956DE5"/>
    <w:multiLevelType w:val="hybridMultilevel"/>
    <w:tmpl w:val="6654F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6A561D9"/>
    <w:multiLevelType w:val="multilevel"/>
    <w:tmpl w:val="0A1406C6"/>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5">
    <w:nsid w:val="79AB6C18"/>
    <w:multiLevelType w:val="hybridMultilevel"/>
    <w:tmpl w:val="51AA7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B1E08C6"/>
    <w:multiLevelType w:val="multilevel"/>
    <w:tmpl w:val="8DE8A622"/>
    <w:lvl w:ilvl="0">
      <w:start w:val="1"/>
      <w:numFmt w:val="decimal"/>
      <w:lvlText w:val="%1."/>
      <w:lvlJc w:val="left"/>
      <w:pPr>
        <w:tabs>
          <w:tab w:val="num" w:pos="420"/>
        </w:tabs>
        <w:ind w:left="420" w:hanging="375"/>
      </w:pPr>
      <w:rPr>
        <w:rFonts w:hint="default"/>
      </w:rPr>
    </w:lvl>
    <w:lvl w:ilvl="1">
      <w:start w:val="1"/>
      <w:numFmt w:val="decimal"/>
      <w:isLgl/>
      <w:lvlText w:val="%1.%2"/>
      <w:lvlJc w:val="left"/>
      <w:pPr>
        <w:tabs>
          <w:tab w:val="num" w:pos="495"/>
        </w:tabs>
        <w:ind w:left="495" w:hanging="45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765"/>
        </w:tabs>
        <w:ind w:left="765" w:hanging="72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38">
    <w:nsid w:val="7C6B631C"/>
    <w:multiLevelType w:val="hybridMultilevel"/>
    <w:tmpl w:val="E1505D34"/>
    <w:lvl w:ilvl="0" w:tplc="0419000F">
      <w:start w:val="1"/>
      <w:numFmt w:val="bullet"/>
      <w:lvlText w:val="-"/>
      <w:lvlJc w:val="left"/>
      <w:pPr>
        <w:tabs>
          <w:tab w:val="num" w:pos="1429"/>
        </w:tabs>
        <w:ind w:left="1429" w:hanging="360"/>
      </w:pPr>
      <w:rPr>
        <w:rFonts w:ascii="Arial" w:hAnsi="Aria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7EBE20CC"/>
    <w:multiLevelType w:val="multilevel"/>
    <w:tmpl w:val="B7C23AE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ED32FF9"/>
    <w:multiLevelType w:val="hybridMultilevel"/>
    <w:tmpl w:val="50043CD2"/>
    <w:lvl w:ilvl="0" w:tplc="D5584E10">
      <w:start w:val="1"/>
      <w:numFmt w:val="decimal"/>
      <w:lvlText w:val="%1."/>
      <w:lvlJc w:val="left"/>
      <w:pPr>
        <w:tabs>
          <w:tab w:val="num" w:pos="720"/>
        </w:tabs>
        <w:ind w:left="720" w:hanging="360"/>
      </w:pPr>
      <w:rPr>
        <w:rFonts w:hint="default"/>
        <w:sz w:val="28"/>
      </w:rPr>
    </w:lvl>
    <w:lvl w:ilvl="1" w:tplc="2E6A00C4">
      <w:numFmt w:val="none"/>
      <w:lvlText w:val=""/>
      <w:lvlJc w:val="left"/>
      <w:pPr>
        <w:tabs>
          <w:tab w:val="num" w:pos="360"/>
        </w:tabs>
      </w:pPr>
    </w:lvl>
    <w:lvl w:ilvl="2" w:tplc="B2362D3C">
      <w:numFmt w:val="none"/>
      <w:lvlText w:val=""/>
      <w:lvlJc w:val="left"/>
      <w:pPr>
        <w:tabs>
          <w:tab w:val="num" w:pos="360"/>
        </w:tabs>
      </w:pPr>
    </w:lvl>
    <w:lvl w:ilvl="3" w:tplc="D7CAF98C">
      <w:numFmt w:val="none"/>
      <w:lvlText w:val=""/>
      <w:lvlJc w:val="left"/>
      <w:pPr>
        <w:tabs>
          <w:tab w:val="num" w:pos="360"/>
        </w:tabs>
      </w:pPr>
    </w:lvl>
    <w:lvl w:ilvl="4" w:tplc="1884DF8A">
      <w:numFmt w:val="none"/>
      <w:lvlText w:val=""/>
      <w:lvlJc w:val="left"/>
      <w:pPr>
        <w:tabs>
          <w:tab w:val="num" w:pos="360"/>
        </w:tabs>
      </w:pPr>
    </w:lvl>
    <w:lvl w:ilvl="5" w:tplc="5372A3E0">
      <w:numFmt w:val="none"/>
      <w:lvlText w:val=""/>
      <w:lvlJc w:val="left"/>
      <w:pPr>
        <w:tabs>
          <w:tab w:val="num" w:pos="360"/>
        </w:tabs>
      </w:pPr>
    </w:lvl>
    <w:lvl w:ilvl="6" w:tplc="40FC4F00">
      <w:numFmt w:val="none"/>
      <w:lvlText w:val=""/>
      <w:lvlJc w:val="left"/>
      <w:pPr>
        <w:tabs>
          <w:tab w:val="num" w:pos="360"/>
        </w:tabs>
      </w:pPr>
    </w:lvl>
    <w:lvl w:ilvl="7" w:tplc="04AC9E6A">
      <w:numFmt w:val="none"/>
      <w:lvlText w:val=""/>
      <w:lvlJc w:val="left"/>
      <w:pPr>
        <w:tabs>
          <w:tab w:val="num" w:pos="360"/>
        </w:tabs>
      </w:pPr>
    </w:lvl>
    <w:lvl w:ilvl="8" w:tplc="C5246C70">
      <w:numFmt w:val="none"/>
      <w:lvlText w:val=""/>
      <w:lvlJc w:val="left"/>
      <w:pPr>
        <w:tabs>
          <w:tab w:val="num" w:pos="360"/>
        </w:tabs>
      </w:pPr>
    </w:lvl>
  </w:abstractNum>
  <w:num w:numId="1">
    <w:abstractNumId w:val="19"/>
  </w:num>
  <w:num w:numId="2">
    <w:abstractNumId w:val="29"/>
  </w:num>
  <w:num w:numId="3">
    <w:abstractNumId w:val="20"/>
  </w:num>
  <w:num w:numId="4">
    <w:abstractNumId w:val="9"/>
  </w:num>
  <w:num w:numId="5">
    <w:abstractNumId w:val="22"/>
  </w:num>
  <w:num w:numId="6">
    <w:abstractNumId w:val="37"/>
  </w:num>
  <w:num w:numId="7">
    <w:abstractNumId w:val="8"/>
  </w:num>
  <w:num w:numId="8">
    <w:abstractNumId w:val="32"/>
  </w:num>
  <w:num w:numId="9">
    <w:abstractNumId w:val="39"/>
  </w:num>
  <w:num w:numId="10">
    <w:abstractNumId w:val="14"/>
  </w:num>
  <w:num w:numId="11">
    <w:abstractNumId w:val="10"/>
  </w:num>
  <w:num w:numId="12">
    <w:abstractNumId w:val="35"/>
  </w:num>
  <w:num w:numId="13">
    <w:abstractNumId w:val="40"/>
  </w:num>
  <w:num w:numId="14">
    <w:abstractNumId w:val="26"/>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16"/>
  </w:num>
  <w:num w:numId="24">
    <w:abstractNumId w:val="30"/>
  </w:num>
  <w:num w:numId="25">
    <w:abstractNumId w:val="33"/>
  </w:num>
  <w:num w:numId="26">
    <w:abstractNumId w:val="3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8"/>
  </w:num>
  <w:num w:numId="29">
    <w:abstractNumId w:val="6"/>
  </w:num>
  <w:num w:numId="30">
    <w:abstractNumId w:val="28"/>
  </w:num>
  <w:num w:numId="31">
    <w:abstractNumId w:val="13"/>
  </w:num>
  <w:num w:numId="32">
    <w:abstractNumId w:val="12"/>
  </w:num>
  <w:num w:numId="33">
    <w:abstractNumId w:val="15"/>
  </w:num>
  <w:num w:numId="34">
    <w:abstractNumId w:val="3"/>
  </w:num>
  <w:num w:numId="35">
    <w:abstractNumId w:val="24"/>
  </w:num>
  <w:num w:numId="36">
    <w:abstractNumId w:val="27"/>
  </w:num>
  <w:num w:numId="37">
    <w:abstractNumId w:val="7"/>
  </w:num>
  <w:num w:numId="38">
    <w:abstractNumId w:val="31"/>
  </w:num>
  <w:num w:numId="39">
    <w:abstractNumId w:val="21"/>
  </w:num>
  <w:num w:numId="40">
    <w:abstractNumId w:val="25"/>
  </w:num>
  <w:num w:numId="41">
    <w:abstractNumId w:val="36"/>
  </w:num>
  <w:num w:numId="42">
    <w:abstractNumId w:val="0"/>
  </w:num>
  <w:num w:numId="43">
    <w:abstractNumId w:val="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35D29"/>
    <w:rsid w:val="000078D9"/>
    <w:rsid w:val="00022699"/>
    <w:rsid w:val="00024A88"/>
    <w:rsid w:val="00037788"/>
    <w:rsid w:val="00040BD8"/>
    <w:rsid w:val="00074756"/>
    <w:rsid w:val="00075081"/>
    <w:rsid w:val="00075B19"/>
    <w:rsid w:val="00080879"/>
    <w:rsid w:val="00086034"/>
    <w:rsid w:val="00093899"/>
    <w:rsid w:val="00094CA1"/>
    <w:rsid w:val="000A39B0"/>
    <w:rsid w:val="000C1EC0"/>
    <w:rsid w:val="000C7481"/>
    <w:rsid w:val="000D3B8D"/>
    <w:rsid w:val="000D5713"/>
    <w:rsid w:val="000E00D7"/>
    <w:rsid w:val="000F0C7A"/>
    <w:rsid w:val="000F52CD"/>
    <w:rsid w:val="000F7733"/>
    <w:rsid w:val="001032FC"/>
    <w:rsid w:val="00104796"/>
    <w:rsid w:val="00106417"/>
    <w:rsid w:val="00113831"/>
    <w:rsid w:val="00121BE0"/>
    <w:rsid w:val="001336E9"/>
    <w:rsid w:val="00137968"/>
    <w:rsid w:val="00144283"/>
    <w:rsid w:val="0015592A"/>
    <w:rsid w:val="00170F87"/>
    <w:rsid w:val="00173D77"/>
    <w:rsid w:val="0017465F"/>
    <w:rsid w:val="00176797"/>
    <w:rsid w:val="00180972"/>
    <w:rsid w:val="00184919"/>
    <w:rsid w:val="0018501B"/>
    <w:rsid w:val="00195621"/>
    <w:rsid w:val="001974C5"/>
    <w:rsid w:val="0019761B"/>
    <w:rsid w:val="001977DB"/>
    <w:rsid w:val="001A2368"/>
    <w:rsid w:val="001B4EB8"/>
    <w:rsid w:val="001C35BB"/>
    <w:rsid w:val="001C5A33"/>
    <w:rsid w:val="001E7003"/>
    <w:rsid w:val="001F63BF"/>
    <w:rsid w:val="001F678B"/>
    <w:rsid w:val="001F7642"/>
    <w:rsid w:val="00203FF6"/>
    <w:rsid w:val="0021769B"/>
    <w:rsid w:val="00220A94"/>
    <w:rsid w:val="0023140C"/>
    <w:rsid w:val="00235470"/>
    <w:rsid w:val="00235B6B"/>
    <w:rsid w:val="0023694B"/>
    <w:rsid w:val="00241EEB"/>
    <w:rsid w:val="00251457"/>
    <w:rsid w:val="0025152C"/>
    <w:rsid w:val="00254335"/>
    <w:rsid w:val="00263699"/>
    <w:rsid w:val="00297749"/>
    <w:rsid w:val="002A7CC1"/>
    <w:rsid w:val="002B253D"/>
    <w:rsid w:val="002B668A"/>
    <w:rsid w:val="002B7783"/>
    <w:rsid w:val="002C7175"/>
    <w:rsid w:val="002D44F7"/>
    <w:rsid w:val="002D6913"/>
    <w:rsid w:val="002D7171"/>
    <w:rsid w:val="002E0C67"/>
    <w:rsid w:val="002E5193"/>
    <w:rsid w:val="002F76F6"/>
    <w:rsid w:val="00300E4B"/>
    <w:rsid w:val="00300F4F"/>
    <w:rsid w:val="0030163F"/>
    <w:rsid w:val="00302EC1"/>
    <w:rsid w:val="00306046"/>
    <w:rsid w:val="00320C15"/>
    <w:rsid w:val="00326308"/>
    <w:rsid w:val="00331E3B"/>
    <w:rsid w:val="00336FD2"/>
    <w:rsid w:val="003433E5"/>
    <w:rsid w:val="00346060"/>
    <w:rsid w:val="00353B51"/>
    <w:rsid w:val="00360AD4"/>
    <w:rsid w:val="00361BDB"/>
    <w:rsid w:val="00373393"/>
    <w:rsid w:val="0038036E"/>
    <w:rsid w:val="0038426B"/>
    <w:rsid w:val="003873CC"/>
    <w:rsid w:val="0039597B"/>
    <w:rsid w:val="003A4E62"/>
    <w:rsid w:val="003C1CAF"/>
    <w:rsid w:val="003C7111"/>
    <w:rsid w:val="003C7C57"/>
    <w:rsid w:val="003D42AE"/>
    <w:rsid w:val="00405896"/>
    <w:rsid w:val="0041056A"/>
    <w:rsid w:val="00410D90"/>
    <w:rsid w:val="00411080"/>
    <w:rsid w:val="00414EA4"/>
    <w:rsid w:val="004206E8"/>
    <w:rsid w:val="004225D6"/>
    <w:rsid w:val="00431F70"/>
    <w:rsid w:val="00434052"/>
    <w:rsid w:val="004357C9"/>
    <w:rsid w:val="004510BE"/>
    <w:rsid w:val="004520F5"/>
    <w:rsid w:val="0045732D"/>
    <w:rsid w:val="00462A14"/>
    <w:rsid w:val="00472619"/>
    <w:rsid w:val="00476B3D"/>
    <w:rsid w:val="00482EB8"/>
    <w:rsid w:val="004A1A78"/>
    <w:rsid w:val="004A4D75"/>
    <w:rsid w:val="004A5682"/>
    <w:rsid w:val="004A7D2E"/>
    <w:rsid w:val="004B1AF0"/>
    <w:rsid w:val="004B2C3E"/>
    <w:rsid w:val="004D5553"/>
    <w:rsid w:val="004D75C3"/>
    <w:rsid w:val="004E0047"/>
    <w:rsid w:val="004E0C1B"/>
    <w:rsid w:val="004F3BF5"/>
    <w:rsid w:val="00504992"/>
    <w:rsid w:val="005079C8"/>
    <w:rsid w:val="005100CF"/>
    <w:rsid w:val="0051040C"/>
    <w:rsid w:val="00511847"/>
    <w:rsid w:val="0051204D"/>
    <w:rsid w:val="005166F3"/>
    <w:rsid w:val="00517E78"/>
    <w:rsid w:val="00524B74"/>
    <w:rsid w:val="00526867"/>
    <w:rsid w:val="00526DBA"/>
    <w:rsid w:val="005341D0"/>
    <w:rsid w:val="005354C1"/>
    <w:rsid w:val="005375E8"/>
    <w:rsid w:val="005403DC"/>
    <w:rsid w:val="00541826"/>
    <w:rsid w:val="00545CB0"/>
    <w:rsid w:val="00553C71"/>
    <w:rsid w:val="005610F4"/>
    <w:rsid w:val="0057341B"/>
    <w:rsid w:val="0057762C"/>
    <w:rsid w:val="005A0802"/>
    <w:rsid w:val="005A1A59"/>
    <w:rsid w:val="005A1DDC"/>
    <w:rsid w:val="005B5554"/>
    <w:rsid w:val="005B665C"/>
    <w:rsid w:val="005B71C0"/>
    <w:rsid w:val="005C3B22"/>
    <w:rsid w:val="005D6FEF"/>
    <w:rsid w:val="005E3A4B"/>
    <w:rsid w:val="005F0FD9"/>
    <w:rsid w:val="005F10AE"/>
    <w:rsid w:val="0060349E"/>
    <w:rsid w:val="00603D23"/>
    <w:rsid w:val="00607A6C"/>
    <w:rsid w:val="00610455"/>
    <w:rsid w:val="00610B12"/>
    <w:rsid w:val="00620313"/>
    <w:rsid w:val="006239BA"/>
    <w:rsid w:val="00631303"/>
    <w:rsid w:val="00637B35"/>
    <w:rsid w:val="00643F5F"/>
    <w:rsid w:val="00667AA3"/>
    <w:rsid w:val="00671647"/>
    <w:rsid w:val="0067696D"/>
    <w:rsid w:val="00677C20"/>
    <w:rsid w:val="006A4B67"/>
    <w:rsid w:val="006B4B6F"/>
    <w:rsid w:val="006C3046"/>
    <w:rsid w:val="006C39FC"/>
    <w:rsid w:val="006D1318"/>
    <w:rsid w:val="006D4481"/>
    <w:rsid w:val="006D45E1"/>
    <w:rsid w:val="006E009E"/>
    <w:rsid w:val="006E17DA"/>
    <w:rsid w:val="006E1D4F"/>
    <w:rsid w:val="006E5EFC"/>
    <w:rsid w:val="006F12CB"/>
    <w:rsid w:val="006F2255"/>
    <w:rsid w:val="006F27AA"/>
    <w:rsid w:val="007070DC"/>
    <w:rsid w:val="00707735"/>
    <w:rsid w:val="0072075F"/>
    <w:rsid w:val="00723F06"/>
    <w:rsid w:val="00734B52"/>
    <w:rsid w:val="00735316"/>
    <w:rsid w:val="00740368"/>
    <w:rsid w:val="007445A2"/>
    <w:rsid w:val="007508DC"/>
    <w:rsid w:val="00755481"/>
    <w:rsid w:val="0076242A"/>
    <w:rsid w:val="00786DA5"/>
    <w:rsid w:val="0079531F"/>
    <w:rsid w:val="007B5CA4"/>
    <w:rsid w:val="007C1B3C"/>
    <w:rsid w:val="007D37CE"/>
    <w:rsid w:val="007E1E4E"/>
    <w:rsid w:val="007F2712"/>
    <w:rsid w:val="00803407"/>
    <w:rsid w:val="00804AAF"/>
    <w:rsid w:val="00830A5E"/>
    <w:rsid w:val="00835D29"/>
    <w:rsid w:val="00854209"/>
    <w:rsid w:val="00854392"/>
    <w:rsid w:val="008652C2"/>
    <w:rsid w:val="00876879"/>
    <w:rsid w:val="0088606E"/>
    <w:rsid w:val="00896390"/>
    <w:rsid w:val="008A17E7"/>
    <w:rsid w:val="008A2C4F"/>
    <w:rsid w:val="008A4BF3"/>
    <w:rsid w:val="008B75DD"/>
    <w:rsid w:val="008C4D16"/>
    <w:rsid w:val="008D39D6"/>
    <w:rsid w:val="00911209"/>
    <w:rsid w:val="00920E2A"/>
    <w:rsid w:val="00934515"/>
    <w:rsid w:val="0095046D"/>
    <w:rsid w:val="00957247"/>
    <w:rsid w:val="00957F4A"/>
    <w:rsid w:val="009679F0"/>
    <w:rsid w:val="00970E12"/>
    <w:rsid w:val="0097552B"/>
    <w:rsid w:val="009827B4"/>
    <w:rsid w:val="0099116D"/>
    <w:rsid w:val="009916D7"/>
    <w:rsid w:val="009A10C4"/>
    <w:rsid w:val="009B026F"/>
    <w:rsid w:val="009C7642"/>
    <w:rsid w:val="009E0C9F"/>
    <w:rsid w:val="009E19BB"/>
    <w:rsid w:val="009E4AB2"/>
    <w:rsid w:val="009F5D88"/>
    <w:rsid w:val="009F6C21"/>
    <w:rsid w:val="00A0072A"/>
    <w:rsid w:val="00A03FFF"/>
    <w:rsid w:val="00A0621D"/>
    <w:rsid w:val="00A173C3"/>
    <w:rsid w:val="00A2153C"/>
    <w:rsid w:val="00A229EC"/>
    <w:rsid w:val="00A2692A"/>
    <w:rsid w:val="00A4617A"/>
    <w:rsid w:val="00A507F0"/>
    <w:rsid w:val="00A54DD0"/>
    <w:rsid w:val="00A61230"/>
    <w:rsid w:val="00A72BA2"/>
    <w:rsid w:val="00A735EF"/>
    <w:rsid w:val="00A80583"/>
    <w:rsid w:val="00AA6DC9"/>
    <w:rsid w:val="00AB0A01"/>
    <w:rsid w:val="00AB149C"/>
    <w:rsid w:val="00AB54AF"/>
    <w:rsid w:val="00AC2B9F"/>
    <w:rsid w:val="00AD2241"/>
    <w:rsid w:val="00AE1B07"/>
    <w:rsid w:val="00AF3711"/>
    <w:rsid w:val="00AF7149"/>
    <w:rsid w:val="00B03DA3"/>
    <w:rsid w:val="00B07375"/>
    <w:rsid w:val="00B17704"/>
    <w:rsid w:val="00B26284"/>
    <w:rsid w:val="00B306F0"/>
    <w:rsid w:val="00B32CA8"/>
    <w:rsid w:val="00B32D96"/>
    <w:rsid w:val="00B43F74"/>
    <w:rsid w:val="00B446CD"/>
    <w:rsid w:val="00B45520"/>
    <w:rsid w:val="00B51FF0"/>
    <w:rsid w:val="00B63DEF"/>
    <w:rsid w:val="00B73765"/>
    <w:rsid w:val="00B8401A"/>
    <w:rsid w:val="00B94ADE"/>
    <w:rsid w:val="00B961A5"/>
    <w:rsid w:val="00BA2742"/>
    <w:rsid w:val="00BA2E28"/>
    <w:rsid w:val="00BA4F5D"/>
    <w:rsid w:val="00BA765C"/>
    <w:rsid w:val="00BB1C87"/>
    <w:rsid w:val="00BB20CA"/>
    <w:rsid w:val="00BB5DCB"/>
    <w:rsid w:val="00BC6535"/>
    <w:rsid w:val="00BD358C"/>
    <w:rsid w:val="00BD3D2D"/>
    <w:rsid w:val="00BD7BDF"/>
    <w:rsid w:val="00C10C06"/>
    <w:rsid w:val="00C10FF2"/>
    <w:rsid w:val="00C13026"/>
    <w:rsid w:val="00C26286"/>
    <w:rsid w:val="00C505FA"/>
    <w:rsid w:val="00C5437F"/>
    <w:rsid w:val="00C65E86"/>
    <w:rsid w:val="00C76233"/>
    <w:rsid w:val="00C77460"/>
    <w:rsid w:val="00C94C5D"/>
    <w:rsid w:val="00C97851"/>
    <w:rsid w:val="00CA5B66"/>
    <w:rsid w:val="00CB5486"/>
    <w:rsid w:val="00CB79D9"/>
    <w:rsid w:val="00CC0008"/>
    <w:rsid w:val="00CC1CE2"/>
    <w:rsid w:val="00CC69C6"/>
    <w:rsid w:val="00CC796D"/>
    <w:rsid w:val="00CD0FCB"/>
    <w:rsid w:val="00CD4B4B"/>
    <w:rsid w:val="00CE1928"/>
    <w:rsid w:val="00CE3FFE"/>
    <w:rsid w:val="00D03C70"/>
    <w:rsid w:val="00D074F3"/>
    <w:rsid w:val="00D14453"/>
    <w:rsid w:val="00D17987"/>
    <w:rsid w:val="00D26A9C"/>
    <w:rsid w:val="00D26B7E"/>
    <w:rsid w:val="00D403CC"/>
    <w:rsid w:val="00D4082C"/>
    <w:rsid w:val="00D4298E"/>
    <w:rsid w:val="00D4492D"/>
    <w:rsid w:val="00D54B20"/>
    <w:rsid w:val="00D81374"/>
    <w:rsid w:val="00D87D6D"/>
    <w:rsid w:val="00D87EB6"/>
    <w:rsid w:val="00D9331A"/>
    <w:rsid w:val="00D93A40"/>
    <w:rsid w:val="00D95C56"/>
    <w:rsid w:val="00DB2EA9"/>
    <w:rsid w:val="00DC18AF"/>
    <w:rsid w:val="00DC7DA5"/>
    <w:rsid w:val="00DE070A"/>
    <w:rsid w:val="00DE6A74"/>
    <w:rsid w:val="00E12D2B"/>
    <w:rsid w:val="00E26518"/>
    <w:rsid w:val="00E35FAF"/>
    <w:rsid w:val="00E47AE6"/>
    <w:rsid w:val="00E65DA0"/>
    <w:rsid w:val="00E75AB7"/>
    <w:rsid w:val="00E76EB0"/>
    <w:rsid w:val="00E81575"/>
    <w:rsid w:val="00E84B00"/>
    <w:rsid w:val="00EA037D"/>
    <w:rsid w:val="00EA7AFE"/>
    <w:rsid w:val="00EB4B82"/>
    <w:rsid w:val="00EB6123"/>
    <w:rsid w:val="00EC4803"/>
    <w:rsid w:val="00EC6413"/>
    <w:rsid w:val="00ED60E3"/>
    <w:rsid w:val="00EF00C9"/>
    <w:rsid w:val="00EF7E94"/>
    <w:rsid w:val="00F00D10"/>
    <w:rsid w:val="00F0701E"/>
    <w:rsid w:val="00F10AB8"/>
    <w:rsid w:val="00F11960"/>
    <w:rsid w:val="00F1513C"/>
    <w:rsid w:val="00F24A51"/>
    <w:rsid w:val="00F322EC"/>
    <w:rsid w:val="00F33EF5"/>
    <w:rsid w:val="00F431D3"/>
    <w:rsid w:val="00F468EF"/>
    <w:rsid w:val="00F515B6"/>
    <w:rsid w:val="00F63CA8"/>
    <w:rsid w:val="00F70FF2"/>
    <w:rsid w:val="00F76AEF"/>
    <w:rsid w:val="00F77D2B"/>
    <w:rsid w:val="00F77D7E"/>
    <w:rsid w:val="00FA336B"/>
    <w:rsid w:val="00FB450B"/>
    <w:rsid w:val="00FB5D70"/>
    <w:rsid w:val="00FC1134"/>
    <w:rsid w:val="00FC21E5"/>
    <w:rsid w:val="00FD07AB"/>
    <w:rsid w:val="00FD0FAA"/>
    <w:rsid w:val="00FD6B2D"/>
    <w:rsid w:val="00FE0CA9"/>
    <w:rsid w:val="00FE0FC2"/>
    <w:rsid w:val="00FE29D3"/>
    <w:rsid w:val="00FF0C92"/>
    <w:rsid w:val="00FF0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306F0"/>
  </w:style>
  <w:style w:type="paragraph" w:styleId="10">
    <w:name w:val="heading 1"/>
    <w:basedOn w:val="a0"/>
    <w:next w:val="a0"/>
    <w:link w:val="12"/>
    <w:qFormat/>
    <w:rsid w:val="0017465F"/>
    <w:pPr>
      <w:keepNext/>
      <w:tabs>
        <w:tab w:val="left" w:pos="426"/>
      </w:tabs>
      <w:ind w:left="851"/>
      <w:outlineLvl w:val="0"/>
    </w:pPr>
    <w:rPr>
      <w:b/>
      <w:i/>
      <w:sz w:val="21"/>
    </w:rPr>
  </w:style>
  <w:style w:type="paragraph" w:styleId="2">
    <w:name w:val="heading 2"/>
    <w:basedOn w:val="a0"/>
    <w:next w:val="a0"/>
    <w:link w:val="20"/>
    <w:qFormat/>
    <w:rsid w:val="0017465F"/>
    <w:pPr>
      <w:keepNext/>
      <w:jc w:val="center"/>
      <w:outlineLvl w:val="1"/>
    </w:pPr>
    <w:rPr>
      <w:rFonts w:ascii="Arial" w:hAnsi="Arial"/>
      <w:b/>
      <w:i/>
      <w:sz w:val="24"/>
    </w:rPr>
  </w:style>
  <w:style w:type="paragraph" w:styleId="3">
    <w:name w:val="heading 3"/>
    <w:aliases w:val=" Знак3, Знак3 Знак,Знак3,Знак3 Знак"/>
    <w:basedOn w:val="a0"/>
    <w:next w:val="a0"/>
    <w:link w:val="30"/>
    <w:qFormat/>
    <w:rsid w:val="0017465F"/>
    <w:pPr>
      <w:keepNext/>
      <w:jc w:val="center"/>
      <w:outlineLvl w:val="2"/>
    </w:pPr>
    <w:rPr>
      <w:b/>
      <w:sz w:val="32"/>
    </w:rPr>
  </w:style>
  <w:style w:type="paragraph" w:styleId="4">
    <w:name w:val="heading 4"/>
    <w:basedOn w:val="a0"/>
    <w:next w:val="a0"/>
    <w:qFormat/>
    <w:rsid w:val="0017465F"/>
    <w:pPr>
      <w:keepNext/>
      <w:jc w:val="center"/>
      <w:outlineLvl w:val="3"/>
    </w:pPr>
    <w:rPr>
      <w:sz w:val="28"/>
    </w:rPr>
  </w:style>
  <w:style w:type="paragraph" w:styleId="5">
    <w:name w:val="heading 5"/>
    <w:basedOn w:val="a0"/>
    <w:next w:val="a0"/>
    <w:qFormat/>
    <w:rsid w:val="0017465F"/>
    <w:pPr>
      <w:keepNext/>
      <w:outlineLvl w:val="4"/>
    </w:pPr>
    <w:rPr>
      <w:sz w:val="24"/>
    </w:rPr>
  </w:style>
  <w:style w:type="paragraph" w:styleId="6">
    <w:name w:val="heading 6"/>
    <w:basedOn w:val="a0"/>
    <w:next w:val="a0"/>
    <w:qFormat/>
    <w:rsid w:val="0017465F"/>
    <w:pPr>
      <w:keepNext/>
      <w:outlineLvl w:val="5"/>
    </w:pPr>
    <w:rPr>
      <w:sz w:val="26"/>
    </w:rPr>
  </w:style>
  <w:style w:type="paragraph" w:styleId="7">
    <w:name w:val="heading 7"/>
    <w:basedOn w:val="a0"/>
    <w:next w:val="a0"/>
    <w:qFormat/>
    <w:rsid w:val="0017465F"/>
    <w:pPr>
      <w:keepNext/>
      <w:jc w:val="center"/>
      <w:outlineLvl w:val="6"/>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rsid w:val="00AD2241"/>
    <w:rPr>
      <w:b/>
      <w:i/>
      <w:sz w:val="21"/>
    </w:rPr>
  </w:style>
  <w:style w:type="character" w:customStyle="1" w:styleId="20">
    <w:name w:val="Заголовок 2 Знак"/>
    <w:link w:val="2"/>
    <w:rsid w:val="00AD2241"/>
    <w:rPr>
      <w:rFonts w:ascii="Arial" w:hAnsi="Arial"/>
      <w:b/>
      <w:i/>
      <w:sz w:val="24"/>
    </w:rPr>
  </w:style>
  <w:style w:type="character" w:customStyle="1" w:styleId="30">
    <w:name w:val="Заголовок 3 Знак"/>
    <w:aliases w:val=" Знак3 Знак1, Знак3 Знак Знак,Знак3 Знак1,Знак3 Знак Знак"/>
    <w:link w:val="3"/>
    <w:rsid w:val="00AD2241"/>
    <w:rPr>
      <w:b/>
      <w:sz w:val="32"/>
    </w:rPr>
  </w:style>
  <w:style w:type="paragraph" w:styleId="a4">
    <w:name w:val="Body Text"/>
    <w:basedOn w:val="a0"/>
    <w:link w:val="a5"/>
    <w:rsid w:val="0017465F"/>
    <w:rPr>
      <w:sz w:val="24"/>
    </w:rPr>
  </w:style>
  <w:style w:type="character" w:customStyle="1" w:styleId="a5">
    <w:name w:val="Основной текст Знак"/>
    <w:link w:val="a4"/>
    <w:rsid w:val="00AD2241"/>
    <w:rPr>
      <w:sz w:val="24"/>
    </w:rPr>
  </w:style>
  <w:style w:type="paragraph" w:styleId="a6">
    <w:name w:val="Body Text Indent"/>
    <w:basedOn w:val="a0"/>
    <w:link w:val="a7"/>
    <w:rsid w:val="0017465F"/>
    <w:pPr>
      <w:tabs>
        <w:tab w:val="left" w:pos="426"/>
      </w:tabs>
      <w:ind w:left="851"/>
    </w:pPr>
    <w:rPr>
      <w:sz w:val="24"/>
    </w:rPr>
  </w:style>
  <w:style w:type="character" w:customStyle="1" w:styleId="a7">
    <w:name w:val="Основной текст с отступом Знак"/>
    <w:link w:val="a6"/>
    <w:locked/>
    <w:rsid w:val="00AD2241"/>
    <w:rPr>
      <w:sz w:val="24"/>
    </w:rPr>
  </w:style>
  <w:style w:type="paragraph" w:styleId="21">
    <w:name w:val="Body Text 2"/>
    <w:basedOn w:val="a0"/>
    <w:rsid w:val="0017465F"/>
  </w:style>
  <w:style w:type="paragraph" w:styleId="a8">
    <w:name w:val="Document Map"/>
    <w:basedOn w:val="a0"/>
    <w:semiHidden/>
    <w:rsid w:val="0017465F"/>
    <w:pPr>
      <w:shd w:val="clear" w:color="auto" w:fill="000080"/>
    </w:pPr>
    <w:rPr>
      <w:rFonts w:ascii="Tahoma" w:hAnsi="Tahoma"/>
    </w:rPr>
  </w:style>
  <w:style w:type="paragraph" w:styleId="22">
    <w:name w:val="Body Text Indent 2"/>
    <w:basedOn w:val="a0"/>
    <w:link w:val="23"/>
    <w:rsid w:val="0017465F"/>
    <w:pPr>
      <w:ind w:left="405"/>
    </w:pPr>
  </w:style>
  <w:style w:type="character" w:customStyle="1" w:styleId="23">
    <w:name w:val="Основной текст с отступом 2 Знак"/>
    <w:link w:val="22"/>
    <w:locked/>
    <w:rsid w:val="00AD2241"/>
  </w:style>
  <w:style w:type="paragraph" w:styleId="31">
    <w:name w:val="Body Text 3"/>
    <w:basedOn w:val="a0"/>
    <w:link w:val="32"/>
    <w:rsid w:val="0017465F"/>
    <w:rPr>
      <w:sz w:val="28"/>
    </w:rPr>
  </w:style>
  <w:style w:type="character" w:customStyle="1" w:styleId="32">
    <w:name w:val="Основной текст 3 Знак"/>
    <w:link w:val="31"/>
    <w:locked/>
    <w:rsid w:val="00AD2241"/>
    <w:rPr>
      <w:sz w:val="28"/>
    </w:rPr>
  </w:style>
  <w:style w:type="paragraph" w:styleId="a9">
    <w:name w:val="Balloon Text"/>
    <w:basedOn w:val="a0"/>
    <w:link w:val="aa"/>
    <w:semiHidden/>
    <w:rsid w:val="00F515B6"/>
    <w:rPr>
      <w:rFonts w:ascii="Tahoma" w:hAnsi="Tahoma"/>
      <w:sz w:val="16"/>
      <w:szCs w:val="16"/>
    </w:rPr>
  </w:style>
  <w:style w:type="character" w:customStyle="1" w:styleId="aa">
    <w:name w:val="Текст выноски Знак"/>
    <w:link w:val="a9"/>
    <w:semiHidden/>
    <w:rsid w:val="00AD2241"/>
    <w:rPr>
      <w:rFonts w:ascii="Tahoma" w:hAnsi="Tahoma" w:cs="Tahoma"/>
      <w:sz w:val="16"/>
      <w:szCs w:val="16"/>
    </w:rPr>
  </w:style>
  <w:style w:type="paragraph" w:styleId="ab">
    <w:name w:val="caption"/>
    <w:basedOn w:val="a0"/>
    <w:next w:val="a0"/>
    <w:qFormat/>
    <w:rsid w:val="00AD2241"/>
    <w:pPr>
      <w:jc w:val="center"/>
    </w:pPr>
    <w:rPr>
      <w:b/>
      <w:sz w:val="28"/>
    </w:rPr>
  </w:style>
  <w:style w:type="paragraph" w:styleId="ac">
    <w:name w:val="List"/>
    <w:aliases w:val="List Char"/>
    <w:basedOn w:val="a4"/>
    <w:rsid w:val="00AD2241"/>
    <w:pPr>
      <w:spacing w:before="120" w:after="120"/>
      <w:ind w:left="1440" w:hanging="360"/>
    </w:pPr>
    <w:rPr>
      <w:rFonts w:ascii="Arial" w:hAnsi="Arial"/>
      <w:spacing w:val="-5"/>
      <w:sz w:val="22"/>
      <w:szCs w:val="22"/>
      <w:lang w:eastAsia="en-US"/>
    </w:rPr>
  </w:style>
  <w:style w:type="character" w:customStyle="1" w:styleId="13">
    <w:name w:val="Обычный Знак1"/>
    <w:link w:val="24"/>
    <w:locked/>
    <w:rsid w:val="00AD2241"/>
    <w:rPr>
      <w:sz w:val="28"/>
      <w:szCs w:val="28"/>
      <w:lang w:val="ru-RU" w:eastAsia="ru-RU" w:bidi="ar-SA"/>
    </w:rPr>
  </w:style>
  <w:style w:type="paragraph" w:customStyle="1" w:styleId="24">
    <w:name w:val="Обычный2"/>
    <w:link w:val="13"/>
    <w:rsid w:val="00AD2241"/>
    <w:pPr>
      <w:ind w:firstLine="851"/>
    </w:pPr>
    <w:rPr>
      <w:sz w:val="28"/>
      <w:szCs w:val="28"/>
    </w:rPr>
  </w:style>
  <w:style w:type="paragraph" w:customStyle="1" w:styleId="ConsPlusNonformat">
    <w:name w:val="ConsPlusNonformat"/>
    <w:rsid w:val="00AD2241"/>
    <w:pPr>
      <w:widowControl w:val="0"/>
      <w:autoSpaceDE w:val="0"/>
      <w:autoSpaceDN w:val="0"/>
      <w:adjustRightInd w:val="0"/>
    </w:pPr>
    <w:rPr>
      <w:rFonts w:ascii="Courier New" w:hAnsi="Courier New" w:cs="Courier New"/>
    </w:rPr>
  </w:style>
  <w:style w:type="character" w:styleId="ad">
    <w:name w:val="Hyperlink"/>
    <w:rsid w:val="00AD2241"/>
    <w:rPr>
      <w:color w:val="0000FF"/>
      <w:u w:val="single"/>
    </w:rPr>
  </w:style>
  <w:style w:type="paragraph" w:styleId="14">
    <w:name w:val="toc 1"/>
    <w:basedOn w:val="a0"/>
    <w:next w:val="a0"/>
    <w:autoRedefine/>
    <w:rsid w:val="00AD2241"/>
    <w:pPr>
      <w:tabs>
        <w:tab w:val="right" w:leader="dot" w:pos="9605"/>
      </w:tabs>
      <w:overflowPunct w:val="0"/>
      <w:autoSpaceDE w:val="0"/>
      <w:autoSpaceDN w:val="0"/>
      <w:adjustRightInd w:val="0"/>
    </w:pPr>
    <w:rPr>
      <w:rFonts w:cs="Arial"/>
      <w:bCs/>
      <w:noProof/>
      <w:kern w:val="32"/>
      <w:sz w:val="28"/>
    </w:rPr>
  </w:style>
  <w:style w:type="paragraph" w:styleId="25">
    <w:name w:val="toc 2"/>
    <w:basedOn w:val="a0"/>
    <w:next w:val="a0"/>
    <w:autoRedefine/>
    <w:rsid w:val="00AD2241"/>
    <w:pPr>
      <w:tabs>
        <w:tab w:val="right" w:leader="dot" w:pos="9626"/>
      </w:tabs>
      <w:overflowPunct w:val="0"/>
      <w:autoSpaceDE w:val="0"/>
      <w:autoSpaceDN w:val="0"/>
      <w:adjustRightInd w:val="0"/>
      <w:ind w:left="374"/>
    </w:pPr>
    <w:rPr>
      <w:b/>
      <w:noProof/>
      <w:sz w:val="28"/>
      <w:szCs w:val="28"/>
    </w:rPr>
  </w:style>
  <w:style w:type="paragraph" w:styleId="26">
    <w:name w:val="List 2"/>
    <w:basedOn w:val="a0"/>
    <w:rsid w:val="00AD2241"/>
    <w:pPr>
      <w:overflowPunct w:val="0"/>
      <w:autoSpaceDE w:val="0"/>
      <w:autoSpaceDN w:val="0"/>
      <w:adjustRightInd w:val="0"/>
      <w:ind w:left="566" w:hanging="283"/>
    </w:pPr>
  </w:style>
  <w:style w:type="paragraph" w:styleId="ae">
    <w:name w:val="Subtitle"/>
    <w:basedOn w:val="a0"/>
    <w:link w:val="af"/>
    <w:qFormat/>
    <w:rsid w:val="00AD2241"/>
    <w:pPr>
      <w:spacing w:before="100" w:beforeAutospacing="1" w:after="100" w:afterAutospacing="1"/>
    </w:pPr>
    <w:rPr>
      <w:sz w:val="24"/>
      <w:szCs w:val="24"/>
    </w:rPr>
  </w:style>
  <w:style w:type="character" w:customStyle="1" w:styleId="af">
    <w:name w:val="Подзаголовок Знак"/>
    <w:link w:val="ae"/>
    <w:rsid w:val="00AD2241"/>
    <w:rPr>
      <w:sz w:val="24"/>
      <w:szCs w:val="24"/>
    </w:rPr>
  </w:style>
  <w:style w:type="paragraph" w:styleId="af0">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1"/>
    <w:rsid w:val="00AD2241"/>
  </w:style>
  <w:style w:type="character" w:customStyle="1" w:styleId="af1">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0"/>
    <w:rsid w:val="00AD2241"/>
  </w:style>
  <w:style w:type="character" w:styleId="af2">
    <w:name w:val="footnote reference"/>
    <w:rsid w:val="00AD2241"/>
    <w:rPr>
      <w:vertAlign w:val="superscript"/>
    </w:rPr>
  </w:style>
  <w:style w:type="paragraph" w:styleId="af3">
    <w:name w:val="footer"/>
    <w:basedOn w:val="a0"/>
    <w:link w:val="af4"/>
    <w:rsid w:val="00AD2241"/>
    <w:pPr>
      <w:tabs>
        <w:tab w:val="center" w:pos="4677"/>
        <w:tab w:val="right" w:pos="9355"/>
      </w:tabs>
      <w:jc w:val="center"/>
    </w:pPr>
    <w:rPr>
      <w:rFonts w:ascii="Calibri" w:eastAsia="Calibri" w:hAnsi="Calibri"/>
      <w:sz w:val="22"/>
      <w:szCs w:val="22"/>
      <w:lang w:eastAsia="en-US"/>
    </w:rPr>
  </w:style>
  <w:style w:type="character" w:customStyle="1" w:styleId="af4">
    <w:name w:val="Нижний колонтитул Знак"/>
    <w:link w:val="af3"/>
    <w:rsid w:val="00AD2241"/>
    <w:rPr>
      <w:rFonts w:ascii="Calibri" w:eastAsia="Calibri" w:hAnsi="Calibri"/>
      <w:sz w:val="22"/>
      <w:szCs w:val="22"/>
      <w:lang w:eastAsia="en-US"/>
    </w:rPr>
  </w:style>
  <w:style w:type="character" w:styleId="af5">
    <w:name w:val="page number"/>
    <w:basedOn w:val="a1"/>
    <w:rsid w:val="00AD2241"/>
  </w:style>
  <w:style w:type="paragraph" w:styleId="af6">
    <w:name w:val="header"/>
    <w:basedOn w:val="a0"/>
    <w:link w:val="af7"/>
    <w:rsid w:val="00AD2241"/>
    <w:pPr>
      <w:tabs>
        <w:tab w:val="center" w:pos="4677"/>
        <w:tab w:val="right" w:pos="9355"/>
      </w:tabs>
      <w:jc w:val="center"/>
    </w:pPr>
    <w:rPr>
      <w:rFonts w:ascii="Calibri" w:eastAsia="Calibri" w:hAnsi="Calibri"/>
      <w:sz w:val="22"/>
      <w:szCs w:val="22"/>
      <w:lang w:eastAsia="en-US"/>
    </w:rPr>
  </w:style>
  <w:style w:type="character" w:customStyle="1" w:styleId="af7">
    <w:name w:val="Верхний колонтитул Знак"/>
    <w:link w:val="af6"/>
    <w:rsid w:val="00AD2241"/>
    <w:rPr>
      <w:rFonts w:ascii="Calibri" w:eastAsia="Calibri" w:hAnsi="Calibri"/>
      <w:sz w:val="22"/>
      <w:szCs w:val="22"/>
      <w:lang w:eastAsia="en-US"/>
    </w:rPr>
  </w:style>
  <w:style w:type="character" w:customStyle="1" w:styleId="S1">
    <w:name w:val="S_Обычный Знак1"/>
    <w:link w:val="S"/>
    <w:locked/>
    <w:rsid w:val="00AD2241"/>
    <w:rPr>
      <w:b/>
      <w:sz w:val="24"/>
      <w:szCs w:val="24"/>
      <w:lang w:eastAsia="ar-SA"/>
    </w:rPr>
  </w:style>
  <w:style w:type="paragraph" w:customStyle="1" w:styleId="S">
    <w:name w:val="S_Обычный"/>
    <w:basedOn w:val="a0"/>
    <w:link w:val="S1"/>
    <w:autoRedefine/>
    <w:rsid w:val="00AD2241"/>
    <w:pPr>
      <w:spacing w:line="360" w:lineRule="auto"/>
      <w:ind w:firstLine="709"/>
    </w:pPr>
    <w:rPr>
      <w:b/>
      <w:sz w:val="24"/>
      <w:szCs w:val="24"/>
      <w:lang w:eastAsia="ar-SA"/>
    </w:rPr>
  </w:style>
  <w:style w:type="character" w:customStyle="1" w:styleId="af8">
    <w:name w:val="ГРАД Основной текст Знак Знак"/>
    <w:link w:val="af9"/>
    <w:locked/>
    <w:rsid w:val="00545CB0"/>
    <w:rPr>
      <w:bCs/>
      <w:color w:val="000000"/>
      <w:spacing w:val="4"/>
      <w:sz w:val="24"/>
      <w:szCs w:val="24"/>
      <w:lang w:bidi="ar-SA"/>
    </w:rPr>
  </w:style>
  <w:style w:type="paragraph" w:customStyle="1" w:styleId="af9">
    <w:name w:val="ГРАД Основной текст"/>
    <w:basedOn w:val="a0"/>
    <w:link w:val="af8"/>
    <w:autoRedefine/>
    <w:rsid w:val="00545CB0"/>
    <w:pPr>
      <w:tabs>
        <w:tab w:val="left" w:pos="540"/>
        <w:tab w:val="left" w:pos="1260"/>
        <w:tab w:val="left" w:pos="1620"/>
      </w:tabs>
    </w:pPr>
    <w:rPr>
      <w:bCs/>
      <w:color w:val="000000"/>
      <w:spacing w:val="4"/>
      <w:sz w:val="24"/>
      <w:szCs w:val="24"/>
    </w:rPr>
  </w:style>
  <w:style w:type="paragraph" w:customStyle="1" w:styleId="1">
    <w:name w:val="ГРАД 1 Заголовок"/>
    <w:basedOn w:val="10"/>
    <w:autoRedefine/>
    <w:rsid w:val="00AD2241"/>
    <w:pPr>
      <w:keepNext w:val="0"/>
      <w:pageBreakBefore/>
      <w:numPr>
        <w:numId w:val="18"/>
      </w:numPr>
      <w:spacing w:before="120" w:after="360" w:line="360" w:lineRule="auto"/>
    </w:pPr>
    <w:rPr>
      <w:rFonts w:cs="Arial"/>
      <w:bCs/>
      <w:i w:val="0"/>
      <w:caps/>
      <w:kern w:val="32"/>
      <w:sz w:val="24"/>
      <w:szCs w:val="32"/>
    </w:rPr>
  </w:style>
  <w:style w:type="paragraph" w:customStyle="1" w:styleId="11">
    <w:name w:val="ГРАД 1.1 Заголовок"/>
    <w:basedOn w:val="2"/>
    <w:autoRedefine/>
    <w:rsid w:val="00AD2241"/>
    <w:pPr>
      <w:numPr>
        <w:ilvl w:val="1"/>
        <w:numId w:val="18"/>
      </w:numPr>
      <w:spacing w:before="120" w:after="240" w:line="360" w:lineRule="auto"/>
      <w:jc w:val="both"/>
    </w:pPr>
    <w:rPr>
      <w:rFonts w:ascii="Times New Roman" w:hAnsi="Times New Roman"/>
      <w:bCs/>
      <w:i w:val="0"/>
    </w:rPr>
  </w:style>
  <w:style w:type="paragraph" w:customStyle="1" w:styleId="111">
    <w:name w:val="ГРАД 1.1.1 Заголовок"/>
    <w:basedOn w:val="3"/>
    <w:autoRedefine/>
    <w:rsid w:val="00AD2241"/>
    <w:pPr>
      <w:numPr>
        <w:ilvl w:val="2"/>
        <w:numId w:val="18"/>
      </w:numPr>
      <w:spacing w:before="120" w:after="120" w:line="360" w:lineRule="auto"/>
      <w:jc w:val="both"/>
    </w:pPr>
    <w:rPr>
      <w:rFonts w:cs="Arial"/>
      <w:bCs/>
      <w:sz w:val="24"/>
      <w:szCs w:val="26"/>
    </w:rPr>
  </w:style>
  <w:style w:type="paragraph" w:customStyle="1" w:styleId="a">
    <w:name w:val="ГРАД Список маркированный"/>
    <w:basedOn w:val="afa"/>
    <w:autoRedefine/>
    <w:rsid w:val="00AD2241"/>
    <w:pPr>
      <w:numPr>
        <w:numId w:val="19"/>
      </w:numPr>
      <w:ind w:left="0" w:firstLine="709"/>
      <w:contextualSpacing/>
      <w:jc w:val="both"/>
    </w:pPr>
    <w:rPr>
      <w:rFonts w:ascii="Times New Roman" w:eastAsia="Times New Roman" w:hAnsi="Times New Roman"/>
      <w:sz w:val="24"/>
      <w:szCs w:val="24"/>
      <w:lang w:eastAsia="ru-RU"/>
    </w:rPr>
  </w:style>
  <w:style w:type="paragraph" w:styleId="afa">
    <w:name w:val="List Bullet"/>
    <w:basedOn w:val="a0"/>
    <w:rsid w:val="00AD2241"/>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rsid w:val="00AD2241"/>
    <w:pPr>
      <w:widowControl w:val="0"/>
      <w:autoSpaceDE w:val="0"/>
      <w:autoSpaceDN w:val="0"/>
      <w:adjustRightInd w:val="0"/>
    </w:pPr>
    <w:rPr>
      <w:rFonts w:ascii="Arial" w:hAnsi="Arial" w:cs="Arial"/>
    </w:rPr>
  </w:style>
  <w:style w:type="paragraph" w:customStyle="1" w:styleId="afb">
    <w:name w:val="Знак"/>
    <w:basedOn w:val="a0"/>
    <w:rsid w:val="00AD2241"/>
    <w:pPr>
      <w:spacing w:after="160" w:line="240" w:lineRule="exact"/>
    </w:pPr>
    <w:rPr>
      <w:rFonts w:ascii="Verdana" w:hAnsi="Verdana"/>
      <w:lang w:val="en-US" w:eastAsia="en-US"/>
    </w:rPr>
  </w:style>
  <w:style w:type="paragraph" w:customStyle="1" w:styleId="CharChar">
    <w:name w:val="Char Char"/>
    <w:basedOn w:val="a0"/>
    <w:rsid w:val="00AD2241"/>
    <w:pPr>
      <w:spacing w:after="160" w:line="240" w:lineRule="exact"/>
    </w:pPr>
    <w:rPr>
      <w:rFonts w:ascii="Verdana" w:hAnsi="Verdana"/>
      <w:lang w:val="en-US" w:eastAsia="en-US"/>
    </w:rPr>
  </w:style>
  <w:style w:type="character" w:styleId="afc">
    <w:name w:val="Strong"/>
    <w:qFormat/>
    <w:rsid w:val="00AD2241"/>
    <w:rPr>
      <w:b/>
      <w:bCs/>
    </w:rPr>
  </w:style>
  <w:style w:type="paragraph" w:styleId="afd">
    <w:name w:val="Title"/>
    <w:basedOn w:val="a0"/>
    <w:link w:val="afe"/>
    <w:qFormat/>
    <w:rsid w:val="00AD2241"/>
    <w:pPr>
      <w:jc w:val="center"/>
    </w:pPr>
    <w:rPr>
      <w:sz w:val="28"/>
      <w:szCs w:val="24"/>
    </w:rPr>
  </w:style>
  <w:style w:type="character" w:customStyle="1" w:styleId="afe">
    <w:name w:val="Название Знак"/>
    <w:link w:val="afd"/>
    <w:rsid w:val="00AD2241"/>
    <w:rPr>
      <w:sz w:val="28"/>
      <w:szCs w:val="24"/>
    </w:rPr>
  </w:style>
  <w:style w:type="paragraph" w:styleId="aff">
    <w:name w:val="List Paragraph"/>
    <w:basedOn w:val="a0"/>
    <w:qFormat/>
    <w:rsid w:val="00AD2241"/>
    <w:pPr>
      <w:spacing w:after="200" w:line="288" w:lineRule="auto"/>
      <w:ind w:left="720"/>
      <w:contextualSpacing/>
    </w:pPr>
    <w:rPr>
      <w:i/>
      <w:iCs/>
      <w:lang w:val="en-US" w:eastAsia="en-US" w:bidi="en-US"/>
    </w:rPr>
  </w:style>
  <w:style w:type="paragraph" w:styleId="33">
    <w:name w:val="Body Text Indent 3"/>
    <w:basedOn w:val="a0"/>
    <w:link w:val="34"/>
    <w:rsid w:val="00AD2241"/>
    <w:pPr>
      <w:spacing w:after="120"/>
      <w:ind w:left="283"/>
    </w:pPr>
    <w:rPr>
      <w:sz w:val="16"/>
      <w:szCs w:val="16"/>
    </w:rPr>
  </w:style>
  <w:style w:type="character" w:customStyle="1" w:styleId="34">
    <w:name w:val="Основной текст с отступом 3 Знак"/>
    <w:link w:val="33"/>
    <w:rsid w:val="00AD2241"/>
    <w:rPr>
      <w:sz w:val="16"/>
      <w:szCs w:val="16"/>
    </w:rPr>
  </w:style>
  <w:style w:type="paragraph" w:customStyle="1" w:styleId="15">
    <w:name w:val="Заголовок 1_ГП"/>
    <w:basedOn w:val="a0"/>
    <w:next w:val="a0"/>
    <w:link w:val="16"/>
    <w:qFormat/>
    <w:rsid w:val="00AD2241"/>
    <w:pPr>
      <w:keepNext/>
    </w:pPr>
    <w:rPr>
      <w:b/>
      <w:caps/>
      <w:sz w:val="24"/>
      <w:lang w:eastAsia="en-US"/>
    </w:rPr>
  </w:style>
  <w:style w:type="character" w:customStyle="1" w:styleId="16">
    <w:name w:val="Заголовок 1_ГП Знак"/>
    <w:link w:val="15"/>
    <w:rsid w:val="00AD2241"/>
    <w:rPr>
      <w:b/>
      <w:caps/>
      <w:sz w:val="24"/>
      <w:lang w:eastAsia="en-US"/>
    </w:rPr>
  </w:style>
  <w:style w:type="paragraph" w:styleId="aff0">
    <w:name w:val="Normal (Web)"/>
    <w:aliases w:val="Обычный (Web),Обычный (Web)1"/>
    <w:basedOn w:val="a0"/>
    <w:rsid w:val="00AD2241"/>
    <w:pPr>
      <w:spacing w:before="100" w:beforeAutospacing="1" w:after="100" w:afterAutospacing="1"/>
    </w:pPr>
    <w:rPr>
      <w:sz w:val="24"/>
      <w:szCs w:val="24"/>
    </w:rPr>
  </w:style>
  <w:style w:type="paragraph" w:customStyle="1" w:styleId="Report">
    <w:name w:val="Report"/>
    <w:basedOn w:val="a0"/>
    <w:rsid w:val="00AD2241"/>
    <w:pPr>
      <w:spacing w:line="360" w:lineRule="auto"/>
      <w:ind w:firstLine="56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306F0"/>
  </w:style>
  <w:style w:type="paragraph" w:styleId="10">
    <w:name w:val="heading 1"/>
    <w:basedOn w:val="a0"/>
    <w:next w:val="a0"/>
    <w:link w:val="12"/>
    <w:qFormat/>
    <w:pPr>
      <w:keepNext/>
      <w:tabs>
        <w:tab w:val="left" w:pos="426"/>
      </w:tabs>
      <w:ind w:left="851"/>
      <w:jc w:val="both"/>
      <w:outlineLvl w:val="0"/>
    </w:pPr>
    <w:rPr>
      <w:b/>
      <w:i/>
      <w:sz w:val="21"/>
      <w:lang w:val="x-none" w:eastAsia="x-none"/>
    </w:rPr>
  </w:style>
  <w:style w:type="paragraph" w:styleId="2">
    <w:name w:val="heading 2"/>
    <w:basedOn w:val="a0"/>
    <w:next w:val="a0"/>
    <w:link w:val="20"/>
    <w:qFormat/>
    <w:pPr>
      <w:keepNext/>
      <w:jc w:val="center"/>
      <w:outlineLvl w:val="1"/>
    </w:pPr>
    <w:rPr>
      <w:rFonts w:ascii="Arial" w:hAnsi="Arial"/>
      <w:b/>
      <w:i/>
      <w:sz w:val="24"/>
      <w:lang w:val="x-none" w:eastAsia="x-none"/>
    </w:rPr>
  </w:style>
  <w:style w:type="paragraph" w:styleId="3">
    <w:name w:val="heading 3"/>
    <w:aliases w:val=" Знак3, Знак3 Знак,Знак3,Знак3 Знак"/>
    <w:basedOn w:val="a0"/>
    <w:next w:val="a0"/>
    <w:link w:val="30"/>
    <w:qFormat/>
    <w:pPr>
      <w:keepNext/>
      <w:jc w:val="center"/>
      <w:outlineLvl w:val="2"/>
    </w:pPr>
    <w:rPr>
      <w:b/>
      <w:sz w:val="32"/>
      <w:lang w:val="x-none" w:eastAsia="x-none"/>
    </w:rPr>
  </w:style>
  <w:style w:type="paragraph" w:styleId="4">
    <w:name w:val="heading 4"/>
    <w:basedOn w:val="a0"/>
    <w:next w:val="a0"/>
    <w:qFormat/>
    <w:pPr>
      <w:keepNext/>
      <w:jc w:val="center"/>
      <w:outlineLvl w:val="3"/>
    </w:pPr>
    <w:rPr>
      <w:sz w:val="28"/>
    </w:rPr>
  </w:style>
  <w:style w:type="paragraph" w:styleId="5">
    <w:name w:val="heading 5"/>
    <w:basedOn w:val="a0"/>
    <w:next w:val="a0"/>
    <w:qFormat/>
    <w:pPr>
      <w:keepNext/>
      <w:outlineLvl w:val="4"/>
    </w:pPr>
    <w:rPr>
      <w:sz w:val="24"/>
    </w:rPr>
  </w:style>
  <w:style w:type="paragraph" w:styleId="6">
    <w:name w:val="heading 6"/>
    <w:basedOn w:val="a0"/>
    <w:next w:val="a0"/>
    <w:qFormat/>
    <w:pPr>
      <w:keepNext/>
      <w:outlineLvl w:val="5"/>
    </w:pPr>
    <w:rPr>
      <w:sz w:val="26"/>
    </w:rPr>
  </w:style>
  <w:style w:type="paragraph" w:styleId="7">
    <w:name w:val="heading 7"/>
    <w:basedOn w:val="a0"/>
    <w:next w:val="a0"/>
    <w:qFormat/>
    <w:pPr>
      <w:keepNext/>
      <w:jc w:val="center"/>
      <w:outlineLvl w:val="6"/>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rsid w:val="00AD2241"/>
    <w:rPr>
      <w:b/>
      <w:i/>
      <w:sz w:val="21"/>
    </w:rPr>
  </w:style>
  <w:style w:type="character" w:customStyle="1" w:styleId="20">
    <w:name w:val="Заголовок 2 Знак"/>
    <w:link w:val="2"/>
    <w:rsid w:val="00AD2241"/>
    <w:rPr>
      <w:rFonts w:ascii="Arial" w:hAnsi="Arial"/>
      <w:b/>
      <w:i/>
      <w:sz w:val="24"/>
    </w:rPr>
  </w:style>
  <w:style w:type="character" w:customStyle="1" w:styleId="30">
    <w:name w:val="Заголовок 3 Знак"/>
    <w:aliases w:val=" Знак3 Знак1, Знак3 Знак Знак,Знак3 Знак1,Знак3 Знак Знак"/>
    <w:link w:val="3"/>
    <w:rsid w:val="00AD2241"/>
    <w:rPr>
      <w:b/>
      <w:sz w:val="32"/>
    </w:rPr>
  </w:style>
  <w:style w:type="paragraph" w:styleId="a4">
    <w:name w:val="Body Text"/>
    <w:basedOn w:val="a0"/>
    <w:link w:val="a5"/>
    <w:rPr>
      <w:sz w:val="24"/>
      <w:lang w:val="x-none" w:eastAsia="x-none"/>
    </w:rPr>
  </w:style>
  <w:style w:type="character" w:customStyle="1" w:styleId="a5">
    <w:name w:val="Основной текст Знак"/>
    <w:link w:val="a4"/>
    <w:rsid w:val="00AD2241"/>
    <w:rPr>
      <w:sz w:val="24"/>
    </w:rPr>
  </w:style>
  <w:style w:type="paragraph" w:styleId="a6">
    <w:name w:val="Body Text Indent"/>
    <w:basedOn w:val="a0"/>
    <w:link w:val="a7"/>
    <w:pPr>
      <w:tabs>
        <w:tab w:val="left" w:pos="426"/>
      </w:tabs>
      <w:ind w:left="851"/>
    </w:pPr>
    <w:rPr>
      <w:sz w:val="24"/>
      <w:lang w:val="x-none" w:eastAsia="x-none"/>
    </w:rPr>
  </w:style>
  <w:style w:type="character" w:customStyle="1" w:styleId="a7">
    <w:name w:val="Основной текст с отступом Знак"/>
    <w:link w:val="a6"/>
    <w:locked/>
    <w:rsid w:val="00AD2241"/>
    <w:rPr>
      <w:sz w:val="24"/>
    </w:rPr>
  </w:style>
  <w:style w:type="paragraph" w:styleId="21">
    <w:name w:val="Body Text 2"/>
    <w:basedOn w:val="a0"/>
    <w:pPr>
      <w:jc w:val="both"/>
    </w:pPr>
  </w:style>
  <w:style w:type="paragraph" w:styleId="a8">
    <w:name w:val="Document Map"/>
    <w:basedOn w:val="a0"/>
    <w:semiHidden/>
    <w:pPr>
      <w:shd w:val="clear" w:color="auto" w:fill="000080"/>
    </w:pPr>
    <w:rPr>
      <w:rFonts w:ascii="Tahoma" w:hAnsi="Tahoma"/>
    </w:rPr>
  </w:style>
  <w:style w:type="paragraph" w:styleId="22">
    <w:name w:val="Body Text Indent 2"/>
    <w:basedOn w:val="a0"/>
    <w:link w:val="23"/>
    <w:pPr>
      <w:ind w:left="405"/>
      <w:jc w:val="both"/>
    </w:pPr>
  </w:style>
  <w:style w:type="character" w:customStyle="1" w:styleId="23">
    <w:name w:val="Основной текст с отступом 2 Знак"/>
    <w:link w:val="22"/>
    <w:locked/>
    <w:rsid w:val="00AD2241"/>
  </w:style>
  <w:style w:type="paragraph" w:styleId="31">
    <w:name w:val="Body Text 3"/>
    <w:basedOn w:val="a0"/>
    <w:link w:val="32"/>
    <w:pPr>
      <w:jc w:val="both"/>
    </w:pPr>
    <w:rPr>
      <w:sz w:val="28"/>
      <w:lang w:val="x-none" w:eastAsia="x-none"/>
    </w:rPr>
  </w:style>
  <w:style w:type="character" w:customStyle="1" w:styleId="32">
    <w:name w:val="Основной текст 3 Знак"/>
    <w:link w:val="31"/>
    <w:locked/>
    <w:rsid w:val="00AD2241"/>
    <w:rPr>
      <w:sz w:val="28"/>
    </w:rPr>
  </w:style>
  <w:style w:type="paragraph" w:styleId="a9">
    <w:name w:val="Balloon Text"/>
    <w:basedOn w:val="a0"/>
    <w:link w:val="aa"/>
    <w:semiHidden/>
    <w:rsid w:val="00F515B6"/>
    <w:rPr>
      <w:rFonts w:ascii="Tahoma" w:hAnsi="Tahoma"/>
      <w:sz w:val="16"/>
      <w:szCs w:val="16"/>
      <w:lang w:val="x-none" w:eastAsia="x-none"/>
    </w:rPr>
  </w:style>
  <w:style w:type="character" w:customStyle="1" w:styleId="aa">
    <w:name w:val="Текст выноски Знак"/>
    <w:link w:val="a9"/>
    <w:semiHidden/>
    <w:rsid w:val="00AD2241"/>
    <w:rPr>
      <w:rFonts w:ascii="Tahoma" w:hAnsi="Tahoma" w:cs="Tahoma"/>
      <w:sz w:val="16"/>
      <w:szCs w:val="16"/>
    </w:rPr>
  </w:style>
  <w:style w:type="paragraph" w:styleId="ab">
    <w:name w:val="caption"/>
    <w:basedOn w:val="a0"/>
    <w:next w:val="a0"/>
    <w:qFormat/>
    <w:rsid w:val="00AD2241"/>
    <w:pPr>
      <w:jc w:val="center"/>
    </w:pPr>
    <w:rPr>
      <w:b/>
      <w:sz w:val="28"/>
    </w:rPr>
  </w:style>
  <w:style w:type="paragraph" w:styleId="ac">
    <w:name w:val="List"/>
    <w:aliases w:val="List Char"/>
    <w:basedOn w:val="a4"/>
    <w:rsid w:val="00AD2241"/>
    <w:pPr>
      <w:spacing w:before="120" w:after="120"/>
      <w:ind w:left="1440" w:hanging="360"/>
      <w:jc w:val="both"/>
    </w:pPr>
    <w:rPr>
      <w:rFonts w:ascii="Arial" w:hAnsi="Arial"/>
      <w:spacing w:val="-5"/>
      <w:sz w:val="22"/>
      <w:szCs w:val="22"/>
      <w:lang w:eastAsia="en-US"/>
    </w:rPr>
  </w:style>
  <w:style w:type="character" w:customStyle="1" w:styleId="13">
    <w:name w:val="Обычный Знак1"/>
    <w:link w:val="24"/>
    <w:locked/>
    <w:rsid w:val="00AD2241"/>
    <w:rPr>
      <w:sz w:val="28"/>
      <w:szCs w:val="28"/>
      <w:lang w:val="ru-RU" w:eastAsia="ru-RU" w:bidi="ar-SA"/>
    </w:rPr>
  </w:style>
  <w:style w:type="paragraph" w:customStyle="1" w:styleId="24">
    <w:name w:val="Обычный2"/>
    <w:link w:val="13"/>
    <w:rsid w:val="00AD2241"/>
    <w:pPr>
      <w:ind w:firstLine="851"/>
      <w:jc w:val="both"/>
    </w:pPr>
    <w:rPr>
      <w:sz w:val="28"/>
      <w:szCs w:val="28"/>
    </w:rPr>
  </w:style>
  <w:style w:type="paragraph" w:customStyle="1" w:styleId="ConsPlusNonformat">
    <w:name w:val="ConsPlusNonformat"/>
    <w:rsid w:val="00AD2241"/>
    <w:pPr>
      <w:widowControl w:val="0"/>
      <w:autoSpaceDE w:val="0"/>
      <w:autoSpaceDN w:val="0"/>
      <w:adjustRightInd w:val="0"/>
    </w:pPr>
    <w:rPr>
      <w:rFonts w:ascii="Courier New" w:hAnsi="Courier New" w:cs="Courier New"/>
    </w:rPr>
  </w:style>
  <w:style w:type="character" w:styleId="ad">
    <w:name w:val="Hyperlink"/>
    <w:rsid w:val="00AD2241"/>
    <w:rPr>
      <w:color w:val="0000FF"/>
      <w:u w:val="single"/>
    </w:rPr>
  </w:style>
  <w:style w:type="paragraph" w:styleId="14">
    <w:name w:val="toc 1"/>
    <w:basedOn w:val="a0"/>
    <w:next w:val="a0"/>
    <w:autoRedefine/>
    <w:rsid w:val="00AD2241"/>
    <w:pPr>
      <w:tabs>
        <w:tab w:val="right" w:leader="dot" w:pos="9605"/>
      </w:tabs>
      <w:overflowPunct w:val="0"/>
      <w:autoSpaceDE w:val="0"/>
      <w:autoSpaceDN w:val="0"/>
      <w:adjustRightInd w:val="0"/>
    </w:pPr>
    <w:rPr>
      <w:rFonts w:cs="Arial"/>
      <w:bCs/>
      <w:noProof/>
      <w:kern w:val="32"/>
      <w:sz w:val="28"/>
    </w:rPr>
  </w:style>
  <w:style w:type="paragraph" w:styleId="25">
    <w:name w:val="toc 2"/>
    <w:basedOn w:val="a0"/>
    <w:next w:val="a0"/>
    <w:autoRedefine/>
    <w:rsid w:val="00AD2241"/>
    <w:pPr>
      <w:tabs>
        <w:tab w:val="right" w:leader="dot" w:pos="9626"/>
      </w:tabs>
      <w:overflowPunct w:val="0"/>
      <w:autoSpaceDE w:val="0"/>
      <w:autoSpaceDN w:val="0"/>
      <w:adjustRightInd w:val="0"/>
      <w:ind w:left="374"/>
    </w:pPr>
    <w:rPr>
      <w:b/>
      <w:noProof/>
      <w:sz w:val="28"/>
      <w:szCs w:val="28"/>
    </w:rPr>
  </w:style>
  <w:style w:type="paragraph" w:styleId="26">
    <w:name w:val="List 2"/>
    <w:basedOn w:val="a0"/>
    <w:rsid w:val="00AD2241"/>
    <w:pPr>
      <w:overflowPunct w:val="0"/>
      <w:autoSpaceDE w:val="0"/>
      <w:autoSpaceDN w:val="0"/>
      <w:adjustRightInd w:val="0"/>
      <w:ind w:left="566" w:hanging="283"/>
    </w:pPr>
  </w:style>
  <w:style w:type="paragraph" w:styleId="ae">
    <w:name w:val="Subtitle"/>
    <w:basedOn w:val="a0"/>
    <w:link w:val="af"/>
    <w:qFormat/>
    <w:rsid w:val="00AD2241"/>
    <w:pPr>
      <w:spacing w:before="100" w:beforeAutospacing="1" w:after="100" w:afterAutospacing="1"/>
    </w:pPr>
    <w:rPr>
      <w:sz w:val="24"/>
      <w:szCs w:val="24"/>
      <w:lang w:val="x-none" w:eastAsia="x-none"/>
    </w:rPr>
  </w:style>
  <w:style w:type="character" w:customStyle="1" w:styleId="af">
    <w:name w:val="Подзаголовок Знак"/>
    <w:link w:val="ae"/>
    <w:rsid w:val="00AD2241"/>
    <w:rPr>
      <w:sz w:val="24"/>
      <w:szCs w:val="24"/>
    </w:rPr>
  </w:style>
  <w:style w:type="paragraph" w:styleId="af0">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1"/>
    <w:rsid w:val="00AD2241"/>
  </w:style>
  <w:style w:type="character" w:customStyle="1" w:styleId="af1">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0"/>
    <w:rsid w:val="00AD2241"/>
  </w:style>
  <w:style w:type="character" w:styleId="af2">
    <w:name w:val="footnote reference"/>
    <w:rsid w:val="00AD2241"/>
    <w:rPr>
      <w:vertAlign w:val="superscript"/>
    </w:rPr>
  </w:style>
  <w:style w:type="paragraph" w:styleId="af3">
    <w:name w:val="footer"/>
    <w:basedOn w:val="a0"/>
    <w:link w:val="af4"/>
    <w:rsid w:val="00AD2241"/>
    <w:pPr>
      <w:tabs>
        <w:tab w:val="center" w:pos="4677"/>
        <w:tab w:val="right" w:pos="9355"/>
      </w:tabs>
      <w:jc w:val="center"/>
    </w:pPr>
    <w:rPr>
      <w:rFonts w:ascii="Calibri" w:eastAsia="Calibri" w:hAnsi="Calibri"/>
      <w:sz w:val="22"/>
      <w:szCs w:val="22"/>
      <w:lang w:val="x-none" w:eastAsia="en-US"/>
    </w:rPr>
  </w:style>
  <w:style w:type="character" w:customStyle="1" w:styleId="af4">
    <w:name w:val="Нижний колонтитул Знак"/>
    <w:link w:val="af3"/>
    <w:rsid w:val="00AD2241"/>
    <w:rPr>
      <w:rFonts w:ascii="Calibri" w:eastAsia="Calibri" w:hAnsi="Calibri"/>
      <w:sz w:val="22"/>
      <w:szCs w:val="22"/>
      <w:lang w:eastAsia="en-US"/>
    </w:rPr>
  </w:style>
  <w:style w:type="character" w:styleId="af5">
    <w:name w:val="page number"/>
    <w:basedOn w:val="a1"/>
    <w:rsid w:val="00AD2241"/>
  </w:style>
  <w:style w:type="paragraph" w:styleId="af6">
    <w:name w:val="header"/>
    <w:basedOn w:val="a0"/>
    <w:link w:val="af7"/>
    <w:rsid w:val="00AD2241"/>
    <w:pPr>
      <w:tabs>
        <w:tab w:val="center" w:pos="4677"/>
        <w:tab w:val="right" w:pos="9355"/>
      </w:tabs>
      <w:jc w:val="center"/>
    </w:pPr>
    <w:rPr>
      <w:rFonts w:ascii="Calibri" w:eastAsia="Calibri" w:hAnsi="Calibri"/>
      <w:sz w:val="22"/>
      <w:szCs w:val="22"/>
      <w:lang w:val="x-none" w:eastAsia="en-US"/>
    </w:rPr>
  </w:style>
  <w:style w:type="character" w:customStyle="1" w:styleId="af7">
    <w:name w:val="Верхний колонтитул Знак"/>
    <w:link w:val="af6"/>
    <w:rsid w:val="00AD2241"/>
    <w:rPr>
      <w:rFonts w:ascii="Calibri" w:eastAsia="Calibri" w:hAnsi="Calibri"/>
      <w:sz w:val="22"/>
      <w:szCs w:val="22"/>
      <w:lang w:eastAsia="en-US"/>
    </w:rPr>
  </w:style>
  <w:style w:type="character" w:customStyle="1" w:styleId="S1">
    <w:name w:val="S_Обычный Знак1"/>
    <w:link w:val="S"/>
    <w:locked/>
    <w:rsid w:val="00AD2241"/>
    <w:rPr>
      <w:b/>
      <w:sz w:val="24"/>
      <w:szCs w:val="24"/>
      <w:lang w:eastAsia="ar-SA"/>
    </w:rPr>
  </w:style>
  <w:style w:type="paragraph" w:customStyle="1" w:styleId="S">
    <w:name w:val="S_Обычный"/>
    <w:basedOn w:val="a0"/>
    <w:link w:val="S1"/>
    <w:autoRedefine/>
    <w:rsid w:val="00AD2241"/>
    <w:pPr>
      <w:spacing w:line="360" w:lineRule="auto"/>
      <w:ind w:firstLine="709"/>
      <w:jc w:val="both"/>
    </w:pPr>
    <w:rPr>
      <w:b/>
      <w:sz w:val="24"/>
      <w:szCs w:val="24"/>
      <w:lang w:val="x-none" w:eastAsia="ar-SA"/>
    </w:rPr>
  </w:style>
  <w:style w:type="character" w:customStyle="1" w:styleId="af8">
    <w:name w:val="ГРАД Основной текст Знак Знак"/>
    <w:link w:val="af9"/>
    <w:locked/>
    <w:rsid w:val="00545CB0"/>
    <w:rPr>
      <w:bCs/>
      <w:color w:val="000000"/>
      <w:spacing w:val="4"/>
      <w:sz w:val="24"/>
      <w:szCs w:val="24"/>
      <w:lang w:val="x-none" w:eastAsia="x-none" w:bidi="ar-SA"/>
    </w:rPr>
  </w:style>
  <w:style w:type="paragraph" w:customStyle="1" w:styleId="af9">
    <w:name w:val="ГРАД Основной текст"/>
    <w:basedOn w:val="a0"/>
    <w:link w:val="af8"/>
    <w:autoRedefine/>
    <w:rsid w:val="00545CB0"/>
    <w:pPr>
      <w:tabs>
        <w:tab w:val="left" w:pos="540"/>
        <w:tab w:val="left" w:pos="1260"/>
        <w:tab w:val="left" w:pos="1620"/>
      </w:tabs>
      <w:jc w:val="both"/>
    </w:pPr>
    <w:rPr>
      <w:bCs/>
      <w:color w:val="000000"/>
      <w:spacing w:val="4"/>
      <w:sz w:val="24"/>
      <w:szCs w:val="24"/>
      <w:lang w:val="x-none" w:eastAsia="x-none"/>
    </w:rPr>
  </w:style>
  <w:style w:type="paragraph" w:customStyle="1" w:styleId="1">
    <w:name w:val="ГРАД 1 Заголовок"/>
    <w:basedOn w:val="10"/>
    <w:autoRedefine/>
    <w:rsid w:val="00AD2241"/>
    <w:pPr>
      <w:keepNext w:val="0"/>
      <w:pageBreakBefore/>
      <w:numPr>
        <w:numId w:val="18"/>
      </w:numPr>
      <w:spacing w:before="120" w:after="360" w:line="360" w:lineRule="auto"/>
    </w:pPr>
    <w:rPr>
      <w:rFonts w:cs="Arial"/>
      <w:bCs/>
      <w:i w:val="0"/>
      <w:caps/>
      <w:kern w:val="32"/>
      <w:sz w:val="24"/>
      <w:szCs w:val="32"/>
    </w:rPr>
  </w:style>
  <w:style w:type="paragraph" w:customStyle="1" w:styleId="11">
    <w:name w:val="ГРАД 1.1 Заголовок"/>
    <w:basedOn w:val="2"/>
    <w:autoRedefine/>
    <w:rsid w:val="00AD2241"/>
    <w:pPr>
      <w:numPr>
        <w:ilvl w:val="1"/>
        <w:numId w:val="18"/>
      </w:numPr>
      <w:spacing w:before="120" w:after="240" w:line="360" w:lineRule="auto"/>
      <w:jc w:val="both"/>
    </w:pPr>
    <w:rPr>
      <w:rFonts w:ascii="Times New Roman" w:hAnsi="Times New Roman"/>
      <w:bCs/>
      <w:i w:val="0"/>
    </w:rPr>
  </w:style>
  <w:style w:type="paragraph" w:customStyle="1" w:styleId="111">
    <w:name w:val="ГРАД 1.1.1 Заголовок"/>
    <w:basedOn w:val="3"/>
    <w:autoRedefine/>
    <w:rsid w:val="00AD2241"/>
    <w:pPr>
      <w:numPr>
        <w:ilvl w:val="2"/>
        <w:numId w:val="18"/>
      </w:numPr>
      <w:spacing w:before="120" w:after="120" w:line="360" w:lineRule="auto"/>
      <w:jc w:val="both"/>
    </w:pPr>
    <w:rPr>
      <w:rFonts w:cs="Arial"/>
      <w:bCs/>
      <w:sz w:val="24"/>
      <w:szCs w:val="26"/>
    </w:rPr>
  </w:style>
  <w:style w:type="paragraph" w:customStyle="1" w:styleId="a">
    <w:name w:val="ГРАД Список маркированный"/>
    <w:basedOn w:val="afa"/>
    <w:autoRedefine/>
    <w:rsid w:val="00AD2241"/>
    <w:pPr>
      <w:numPr>
        <w:numId w:val="19"/>
      </w:numPr>
      <w:ind w:left="0" w:firstLine="709"/>
      <w:contextualSpacing/>
      <w:jc w:val="both"/>
    </w:pPr>
    <w:rPr>
      <w:rFonts w:ascii="Times New Roman" w:eastAsia="Times New Roman" w:hAnsi="Times New Roman"/>
      <w:sz w:val="24"/>
      <w:szCs w:val="24"/>
      <w:lang w:eastAsia="ru-RU"/>
    </w:rPr>
  </w:style>
  <w:style w:type="paragraph" w:styleId="afa">
    <w:name w:val="List Bullet"/>
    <w:basedOn w:val="a0"/>
    <w:rsid w:val="00AD2241"/>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rsid w:val="00AD2241"/>
    <w:pPr>
      <w:widowControl w:val="0"/>
      <w:autoSpaceDE w:val="0"/>
      <w:autoSpaceDN w:val="0"/>
      <w:adjustRightInd w:val="0"/>
      <w:ind w:firstLine="720"/>
    </w:pPr>
    <w:rPr>
      <w:rFonts w:ascii="Arial" w:hAnsi="Arial" w:cs="Arial"/>
    </w:rPr>
  </w:style>
  <w:style w:type="paragraph" w:customStyle="1" w:styleId="afb">
    <w:name w:val="Знак"/>
    <w:basedOn w:val="a0"/>
    <w:rsid w:val="00AD2241"/>
    <w:pPr>
      <w:spacing w:after="160" w:line="240" w:lineRule="exact"/>
    </w:pPr>
    <w:rPr>
      <w:rFonts w:ascii="Verdana" w:hAnsi="Verdana"/>
      <w:lang w:val="en-US" w:eastAsia="en-US"/>
    </w:rPr>
  </w:style>
  <w:style w:type="paragraph" w:customStyle="1" w:styleId="CharChar">
    <w:name w:val="Char Char"/>
    <w:basedOn w:val="a0"/>
    <w:rsid w:val="00AD2241"/>
    <w:pPr>
      <w:spacing w:after="160" w:line="240" w:lineRule="exact"/>
    </w:pPr>
    <w:rPr>
      <w:rFonts w:ascii="Verdana" w:hAnsi="Verdana"/>
      <w:lang w:val="en-US" w:eastAsia="en-US"/>
    </w:rPr>
  </w:style>
  <w:style w:type="character" w:styleId="afc">
    <w:name w:val="Strong"/>
    <w:qFormat/>
    <w:rsid w:val="00AD2241"/>
    <w:rPr>
      <w:b/>
      <w:bCs/>
    </w:rPr>
  </w:style>
  <w:style w:type="paragraph" w:styleId="afd">
    <w:name w:val="Title"/>
    <w:basedOn w:val="a0"/>
    <w:link w:val="afe"/>
    <w:qFormat/>
    <w:rsid w:val="00AD2241"/>
    <w:pPr>
      <w:jc w:val="center"/>
    </w:pPr>
    <w:rPr>
      <w:sz w:val="28"/>
      <w:szCs w:val="24"/>
      <w:lang w:val="x-none" w:eastAsia="x-none"/>
    </w:rPr>
  </w:style>
  <w:style w:type="character" w:customStyle="1" w:styleId="afe">
    <w:name w:val="Название Знак"/>
    <w:link w:val="afd"/>
    <w:rsid w:val="00AD2241"/>
    <w:rPr>
      <w:sz w:val="28"/>
      <w:szCs w:val="24"/>
      <w:lang w:val="x-none" w:eastAsia="x-none"/>
    </w:rPr>
  </w:style>
  <w:style w:type="paragraph" w:styleId="aff">
    <w:name w:val="List Paragraph"/>
    <w:basedOn w:val="a0"/>
    <w:qFormat/>
    <w:rsid w:val="00AD2241"/>
    <w:pPr>
      <w:spacing w:after="200" w:line="288" w:lineRule="auto"/>
      <w:ind w:left="720"/>
      <w:contextualSpacing/>
    </w:pPr>
    <w:rPr>
      <w:i/>
      <w:iCs/>
      <w:lang w:val="en-US" w:eastAsia="en-US" w:bidi="en-US"/>
    </w:rPr>
  </w:style>
  <w:style w:type="paragraph" w:styleId="33">
    <w:name w:val="Body Text Indent 3"/>
    <w:basedOn w:val="a0"/>
    <w:link w:val="34"/>
    <w:rsid w:val="00AD2241"/>
    <w:pPr>
      <w:spacing w:after="120"/>
      <w:ind w:left="283"/>
    </w:pPr>
    <w:rPr>
      <w:sz w:val="16"/>
      <w:szCs w:val="16"/>
      <w:lang w:val="x-none" w:eastAsia="x-none"/>
    </w:rPr>
  </w:style>
  <w:style w:type="character" w:customStyle="1" w:styleId="34">
    <w:name w:val="Основной текст с отступом 3 Знак"/>
    <w:link w:val="33"/>
    <w:rsid w:val="00AD2241"/>
    <w:rPr>
      <w:sz w:val="16"/>
      <w:szCs w:val="16"/>
    </w:rPr>
  </w:style>
  <w:style w:type="paragraph" w:customStyle="1" w:styleId="15">
    <w:name w:val="Заголовок 1_ГП"/>
    <w:basedOn w:val="a0"/>
    <w:next w:val="a0"/>
    <w:link w:val="16"/>
    <w:qFormat/>
    <w:rsid w:val="00AD2241"/>
    <w:pPr>
      <w:keepNext/>
      <w:ind w:firstLine="720"/>
      <w:jc w:val="both"/>
    </w:pPr>
    <w:rPr>
      <w:b/>
      <w:caps/>
      <w:sz w:val="24"/>
      <w:lang w:val="x-none" w:eastAsia="en-US"/>
    </w:rPr>
  </w:style>
  <w:style w:type="character" w:customStyle="1" w:styleId="16">
    <w:name w:val="Заголовок 1_ГП Знак"/>
    <w:link w:val="15"/>
    <w:rsid w:val="00AD2241"/>
    <w:rPr>
      <w:b/>
      <w:caps/>
      <w:sz w:val="24"/>
      <w:lang w:val="x-none" w:eastAsia="en-US"/>
    </w:rPr>
  </w:style>
  <w:style w:type="paragraph" w:styleId="aff0">
    <w:name w:val="Normal (Web)"/>
    <w:aliases w:val="Обычный (Web),Обычный (Web)1"/>
    <w:basedOn w:val="a0"/>
    <w:rsid w:val="00AD2241"/>
    <w:pPr>
      <w:spacing w:before="100" w:beforeAutospacing="1" w:after="100" w:afterAutospacing="1"/>
    </w:pPr>
    <w:rPr>
      <w:sz w:val="24"/>
      <w:szCs w:val="24"/>
    </w:rPr>
  </w:style>
  <w:style w:type="paragraph" w:customStyle="1" w:styleId="Report">
    <w:name w:val="Report"/>
    <w:basedOn w:val="a0"/>
    <w:rsid w:val="00AD2241"/>
    <w:pPr>
      <w:spacing w:line="360" w:lineRule="auto"/>
      <w:ind w:firstLine="567"/>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9136</Words>
  <Characters>52076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РодионНик</cp:lastModifiedBy>
  <cp:revision>7</cp:revision>
  <cp:lastPrinted>2014-12-29T05:44:00Z</cp:lastPrinted>
  <dcterms:created xsi:type="dcterms:W3CDTF">2016-03-18T04:17:00Z</dcterms:created>
  <dcterms:modified xsi:type="dcterms:W3CDTF">2018-01-10T02:10:00Z</dcterms:modified>
</cp:coreProperties>
</file>